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34504130" w:displacedByCustomXml="next"/>
    <w:sdt>
      <w:sdtPr>
        <w:id w:val="1456207692"/>
        <w:docPartObj>
          <w:docPartGallery w:val="Table of Contents"/>
          <w:docPartUnique/>
        </w:docPartObj>
      </w:sdtPr>
      <w:sdtEndPr>
        <w:rPr>
          <w:rFonts w:asciiTheme="minorHAnsi" w:eastAsiaTheme="minorHAnsi" w:hAnsiTheme="minorHAnsi" w:cstheme="minorBidi"/>
          <w:noProof/>
          <w:color w:val="auto"/>
          <w:sz w:val="22"/>
          <w:szCs w:val="22"/>
          <w:lang w:eastAsia="en-US"/>
        </w:rPr>
      </w:sdtEndPr>
      <w:sdtContent>
        <w:p w:rsidR="00776CBD" w:rsidRDefault="007F2D80">
          <w:pPr>
            <w:pStyle w:val="TOCHeading"/>
          </w:pPr>
          <w:r>
            <w:t xml:space="preserve">Sub Area and Neighborhood Plans Table of </w:t>
          </w:r>
          <w:bookmarkStart w:id="1" w:name="_GoBack"/>
          <w:bookmarkEnd w:id="1"/>
          <w:r w:rsidR="00776CBD">
            <w:t>Contents</w:t>
          </w:r>
        </w:p>
        <w:p w:rsidR="007F2D80" w:rsidRDefault="00776CBD">
          <w:pPr>
            <w:pStyle w:val="TOC2"/>
            <w:rPr>
              <w:rFonts w:eastAsiaTheme="minorEastAsia"/>
              <w:noProof/>
            </w:rPr>
          </w:pPr>
          <w:r>
            <w:fldChar w:fldCharType="begin"/>
          </w:r>
          <w:r>
            <w:instrText xml:space="preserve"> TOC \o "1-3" \h \z \u </w:instrText>
          </w:r>
          <w:r>
            <w:fldChar w:fldCharType="separate"/>
          </w:r>
          <w:hyperlink w:anchor="_Toc435436442" w:history="1">
            <w:r w:rsidR="007F2D80" w:rsidRPr="009648BA">
              <w:rPr>
                <w:rStyle w:val="Hyperlink"/>
                <w:noProof/>
              </w:rPr>
              <w:t>Suquamish</w:t>
            </w:r>
            <w:r w:rsidR="007F2D80">
              <w:rPr>
                <w:noProof/>
                <w:webHidden/>
              </w:rPr>
              <w:tab/>
            </w:r>
            <w:r w:rsidR="007F2D80">
              <w:rPr>
                <w:noProof/>
                <w:webHidden/>
              </w:rPr>
              <w:fldChar w:fldCharType="begin"/>
            </w:r>
            <w:r w:rsidR="007F2D80">
              <w:rPr>
                <w:noProof/>
                <w:webHidden/>
              </w:rPr>
              <w:instrText xml:space="preserve"> PAGEREF _Toc435436442 \h </w:instrText>
            </w:r>
            <w:r w:rsidR="007F2D80">
              <w:rPr>
                <w:noProof/>
                <w:webHidden/>
              </w:rPr>
            </w:r>
            <w:r w:rsidR="007F2D80">
              <w:rPr>
                <w:noProof/>
                <w:webHidden/>
              </w:rPr>
              <w:fldChar w:fldCharType="separate"/>
            </w:r>
            <w:r w:rsidR="007F2D80">
              <w:rPr>
                <w:noProof/>
                <w:webHidden/>
              </w:rPr>
              <w:t>2</w:t>
            </w:r>
            <w:r w:rsidR="007F2D80">
              <w:rPr>
                <w:noProof/>
                <w:webHidden/>
              </w:rPr>
              <w:fldChar w:fldCharType="end"/>
            </w:r>
          </w:hyperlink>
        </w:p>
        <w:p w:rsidR="007F2D80" w:rsidRDefault="007F2D80">
          <w:pPr>
            <w:pStyle w:val="TOC2"/>
            <w:rPr>
              <w:rFonts w:eastAsiaTheme="minorEastAsia"/>
              <w:noProof/>
            </w:rPr>
          </w:pPr>
          <w:hyperlink w:anchor="_Toc435436443" w:history="1">
            <w:r w:rsidRPr="009648BA">
              <w:rPr>
                <w:rStyle w:val="Hyperlink"/>
                <w:noProof/>
              </w:rPr>
              <w:t>Vision for Suquamish</w:t>
            </w:r>
            <w:r>
              <w:rPr>
                <w:noProof/>
                <w:webHidden/>
              </w:rPr>
              <w:tab/>
            </w:r>
            <w:r>
              <w:rPr>
                <w:noProof/>
                <w:webHidden/>
              </w:rPr>
              <w:fldChar w:fldCharType="begin"/>
            </w:r>
            <w:r>
              <w:rPr>
                <w:noProof/>
                <w:webHidden/>
              </w:rPr>
              <w:instrText xml:space="preserve"> PAGEREF _Toc435436443 \h </w:instrText>
            </w:r>
            <w:r>
              <w:rPr>
                <w:noProof/>
                <w:webHidden/>
              </w:rPr>
            </w:r>
            <w:r>
              <w:rPr>
                <w:noProof/>
                <w:webHidden/>
              </w:rPr>
              <w:fldChar w:fldCharType="separate"/>
            </w:r>
            <w:r>
              <w:rPr>
                <w:noProof/>
                <w:webHidden/>
              </w:rPr>
              <w:t>2</w:t>
            </w:r>
            <w:r>
              <w:rPr>
                <w:noProof/>
                <w:webHidden/>
              </w:rPr>
              <w:fldChar w:fldCharType="end"/>
            </w:r>
          </w:hyperlink>
        </w:p>
        <w:p w:rsidR="007F2D80" w:rsidRDefault="007F2D80">
          <w:pPr>
            <w:pStyle w:val="TOC2"/>
            <w:rPr>
              <w:rFonts w:eastAsiaTheme="minorEastAsia"/>
              <w:noProof/>
            </w:rPr>
          </w:pPr>
          <w:hyperlink w:anchor="_Toc435436444" w:history="1">
            <w:r w:rsidRPr="009648BA">
              <w:rPr>
                <w:rStyle w:val="Hyperlink"/>
                <w:noProof/>
              </w:rPr>
              <w:t>Suquamish Goals and Policies</w:t>
            </w:r>
            <w:r>
              <w:rPr>
                <w:noProof/>
                <w:webHidden/>
              </w:rPr>
              <w:tab/>
            </w:r>
            <w:r>
              <w:rPr>
                <w:noProof/>
                <w:webHidden/>
              </w:rPr>
              <w:fldChar w:fldCharType="begin"/>
            </w:r>
            <w:r>
              <w:rPr>
                <w:noProof/>
                <w:webHidden/>
              </w:rPr>
              <w:instrText xml:space="preserve"> PAGEREF _Toc435436444 \h </w:instrText>
            </w:r>
            <w:r>
              <w:rPr>
                <w:noProof/>
                <w:webHidden/>
              </w:rPr>
            </w:r>
            <w:r>
              <w:rPr>
                <w:noProof/>
                <w:webHidden/>
              </w:rPr>
              <w:fldChar w:fldCharType="separate"/>
            </w:r>
            <w:r>
              <w:rPr>
                <w:noProof/>
                <w:webHidden/>
              </w:rPr>
              <w:t>4</w:t>
            </w:r>
            <w:r>
              <w:rPr>
                <w:noProof/>
                <w:webHidden/>
              </w:rPr>
              <w:fldChar w:fldCharType="end"/>
            </w:r>
          </w:hyperlink>
        </w:p>
        <w:p w:rsidR="007F2D80" w:rsidRDefault="007F2D80">
          <w:pPr>
            <w:pStyle w:val="TOC2"/>
            <w:rPr>
              <w:rFonts w:eastAsiaTheme="minorEastAsia"/>
              <w:noProof/>
            </w:rPr>
          </w:pPr>
          <w:hyperlink w:anchor="_Toc435436445" w:history="1">
            <w:r w:rsidRPr="009648BA">
              <w:rPr>
                <w:rStyle w:val="Hyperlink"/>
                <w:noProof/>
              </w:rPr>
              <w:t>Kingston</w:t>
            </w:r>
            <w:r>
              <w:rPr>
                <w:noProof/>
                <w:webHidden/>
              </w:rPr>
              <w:tab/>
            </w:r>
            <w:r>
              <w:rPr>
                <w:noProof/>
                <w:webHidden/>
              </w:rPr>
              <w:fldChar w:fldCharType="begin"/>
            </w:r>
            <w:r>
              <w:rPr>
                <w:noProof/>
                <w:webHidden/>
              </w:rPr>
              <w:instrText xml:space="preserve"> PAGEREF _Toc435436445 \h </w:instrText>
            </w:r>
            <w:r>
              <w:rPr>
                <w:noProof/>
                <w:webHidden/>
              </w:rPr>
            </w:r>
            <w:r>
              <w:rPr>
                <w:noProof/>
                <w:webHidden/>
              </w:rPr>
              <w:fldChar w:fldCharType="separate"/>
            </w:r>
            <w:r>
              <w:rPr>
                <w:noProof/>
                <w:webHidden/>
              </w:rPr>
              <w:t>8</w:t>
            </w:r>
            <w:r>
              <w:rPr>
                <w:noProof/>
                <w:webHidden/>
              </w:rPr>
              <w:fldChar w:fldCharType="end"/>
            </w:r>
          </w:hyperlink>
        </w:p>
        <w:p w:rsidR="007F2D80" w:rsidRDefault="007F2D80">
          <w:pPr>
            <w:pStyle w:val="TOC2"/>
            <w:rPr>
              <w:rFonts w:eastAsiaTheme="minorEastAsia"/>
              <w:noProof/>
            </w:rPr>
          </w:pPr>
          <w:hyperlink w:anchor="_Toc435436446" w:history="1">
            <w:r w:rsidRPr="009648BA">
              <w:rPr>
                <w:rStyle w:val="Hyperlink"/>
                <w:noProof/>
              </w:rPr>
              <w:t xml:space="preserve">Vision for Kingston  </w:t>
            </w:r>
            <w:r w:rsidRPr="009648BA">
              <w:rPr>
                <w:rStyle w:val="Hyperlink"/>
                <w:noProof/>
                <w:highlight w:val="lightGray"/>
              </w:rPr>
              <w:t>[</w:t>
            </w:r>
            <w:r w:rsidRPr="009648BA">
              <w:rPr>
                <w:rStyle w:val="Hyperlink"/>
                <w:noProof/>
              </w:rPr>
              <w:t>placeholder</w:t>
            </w:r>
            <w:r w:rsidRPr="009648BA">
              <w:rPr>
                <w:rStyle w:val="Hyperlink"/>
                <w:noProof/>
                <w:highlight w:val="lightGray"/>
              </w:rPr>
              <w:t>]</w:t>
            </w:r>
            <w:r>
              <w:rPr>
                <w:noProof/>
                <w:webHidden/>
              </w:rPr>
              <w:tab/>
            </w:r>
            <w:r>
              <w:rPr>
                <w:noProof/>
                <w:webHidden/>
              </w:rPr>
              <w:fldChar w:fldCharType="begin"/>
            </w:r>
            <w:r>
              <w:rPr>
                <w:noProof/>
                <w:webHidden/>
              </w:rPr>
              <w:instrText xml:space="preserve"> PAGEREF _Toc435436446 \h </w:instrText>
            </w:r>
            <w:r>
              <w:rPr>
                <w:noProof/>
                <w:webHidden/>
              </w:rPr>
            </w:r>
            <w:r>
              <w:rPr>
                <w:noProof/>
                <w:webHidden/>
              </w:rPr>
              <w:fldChar w:fldCharType="separate"/>
            </w:r>
            <w:r>
              <w:rPr>
                <w:noProof/>
                <w:webHidden/>
              </w:rPr>
              <w:t>8</w:t>
            </w:r>
            <w:r>
              <w:rPr>
                <w:noProof/>
                <w:webHidden/>
              </w:rPr>
              <w:fldChar w:fldCharType="end"/>
            </w:r>
          </w:hyperlink>
        </w:p>
        <w:p w:rsidR="007F2D80" w:rsidRDefault="007F2D80">
          <w:pPr>
            <w:pStyle w:val="TOC2"/>
            <w:rPr>
              <w:rFonts w:eastAsiaTheme="minorEastAsia"/>
              <w:noProof/>
            </w:rPr>
          </w:pPr>
          <w:hyperlink w:anchor="_Toc435436447" w:history="1">
            <w:r w:rsidRPr="009648BA">
              <w:rPr>
                <w:rStyle w:val="Hyperlink"/>
                <w:noProof/>
              </w:rPr>
              <w:t>Kingston Goals and Policies</w:t>
            </w:r>
            <w:r>
              <w:rPr>
                <w:noProof/>
                <w:webHidden/>
              </w:rPr>
              <w:tab/>
            </w:r>
            <w:r>
              <w:rPr>
                <w:noProof/>
                <w:webHidden/>
              </w:rPr>
              <w:fldChar w:fldCharType="begin"/>
            </w:r>
            <w:r>
              <w:rPr>
                <w:noProof/>
                <w:webHidden/>
              </w:rPr>
              <w:instrText xml:space="preserve"> PAGEREF _Toc435436447 \h </w:instrText>
            </w:r>
            <w:r>
              <w:rPr>
                <w:noProof/>
                <w:webHidden/>
              </w:rPr>
            </w:r>
            <w:r>
              <w:rPr>
                <w:noProof/>
                <w:webHidden/>
              </w:rPr>
              <w:fldChar w:fldCharType="separate"/>
            </w:r>
            <w:r>
              <w:rPr>
                <w:noProof/>
                <w:webHidden/>
              </w:rPr>
              <w:t>9</w:t>
            </w:r>
            <w:r>
              <w:rPr>
                <w:noProof/>
                <w:webHidden/>
              </w:rPr>
              <w:fldChar w:fldCharType="end"/>
            </w:r>
          </w:hyperlink>
        </w:p>
        <w:p w:rsidR="007F2D80" w:rsidRDefault="007F2D80">
          <w:pPr>
            <w:pStyle w:val="TOC2"/>
            <w:rPr>
              <w:rFonts w:eastAsiaTheme="minorEastAsia"/>
              <w:noProof/>
            </w:rPr>
          </w:pPr>
          <w:hyperlink w:anchor="_Toc435436448" w:history="1">
            <w:r w:rsidRPr="009648BA">
              <w:rPr>
                <w:rStyle w:val="Hyperlink"/>
                <w:noProof/>
              </w:rPr>
              <w:t>Manchester</w:t>
            </w:r>
            <w:r>
              <w:rPr>
                <w:noProof/>
                <w:webHidden/>
              </w:rPr>
              <w:tab/>
            </w:r>
            <w:r>
              <w:rPr>
                <w:noProof/>
                <w:webHidden/>
              </w:rPr>
              <w:fldChar w:fldCharType="begin"/>
            </w:r>
            <w:r>
              <w:rPr>
                <w:noProof/>
                <w:webHidden/>
              </w:rPr>
              <w:instrText xml:space="preserve"> PAGEREF _Toc435436448 \h </w:instrText>
            </w:r>
            <w:r>
              <w:rPr>
                <w:noProof/>
                <w:webHidden/>
              </w:rPr>
            </w:r>
            <w:r>
              <w:rPr>
                <w:noProof/>
                <w:webHidden/>
              </w:rPr>
              <w:fldChar w:fldCharType="separate"/>
            </w:r>
            <w:r>
              <w:rPr>
                <w:noProof/>
                <w:webHidden/>
              </w:rPr>
              <w:t>16</w:t>
            </w:r>
            <w:r>
              <w:rPr>
                <w:noProof/>
                <w:webHidden/>
              </w:rPr>
              <w:fldChar w:fldCharType="end"/>
            </w:r>
          </w:hyperlink>
        </w:p>
        <w:p w:rsidR="007F2D80" w:rsidRDefault="007F2D80">
          <w:pPr>
            <w:pStyle w:val="TOC2"/>
            <w:rPr>
              <w:rFonts w:eastAsiaTheme="minorEastAsia"/>
              <w:noProof/>
            </w:rPr>
          </w:pPr>
          <w:hyperlink w:anchor="_Toc435436449" w:history="1">
            <w:r w:rsidRPr="009648BA">
              <w:rPr>
                <w:rStyle w:val="Hyperlink"/>
                <w:noProof/>
              </w:rPr>
              <w:t>Vision for Manchester</w:t>
            </w:r>
            <w:r>
              <w:rPr>
                <w:noProof/>
                <w:webHidden/>
              </w:rPr>
              <w:tab/>
            </w:r>
            <w:r>
              <w:rPr>
                <w:noProof/>
                <w:webHidden/>
              </w:rPr>
              <w:fldChar w:fldCharType="begin"/>
            </w:r>
            <w:r>
              <w:rPr>
                <w:noProof/>
                <w:webHidden/>
              </w:rPr>
              <w:instrText xml:space="preserve"> PAGEREF _Toc435436449 \h </w:instrText>
            </w:r>
            <w:r>
              <w:rPr>
                <w:noProof/>
                <w:webHidden/>
              </w:rPr>
            </w:r>
            <w:r>
              <w:rPr>
                <w:noProof/>
                <w:webHidden/>
              </w:rPr>
              <w:fldChar w:fldCharType="separate"/>
            </w:r>
            <w:r>
              <w:rPr>
                <w:noProof/>
                <w:webHidden/>
              </w:rPr>
              <w:t>16</w:t>
            </w:r>
            <w:r>
              <w:rPr>
                <w:noProof/>
                <w:webHidden/>
              </w:rPr>
              <w:fldChar w:fldCharType="end"/>
            </w:r>
          </w:hyperlink>
        </w:p>
        <w:p w:rsidR="007F2D80" w:rsidRDefault="007F2D80">
          <w:pPr>
            <w:pStyle w:val="TOC2"/>
            <w:rPr>
              <w:rFonts w:eastAsiaTheme="minorEastAsia"/>
              <w:noProof/>
            </w:rPr>
          </w:pPr>
          <w:hyperlink w:anchor="_Toc435436450" w:history="1">
            <w:r w:rsidRPr="009648BA">
              <w:rPr>
                <w:rStyle w:val="Hyperlink"/>
                <w:noProof/>
              </w:rPr>
              <w:t>Manchester Goals and Policies</w:t>
            </w:r>
            <w:r>
              <w:rPr>
                <w:noProof/>
                <w:webHidden/>
              </w:rPr>
              <w:tab/>
            </w:r>
            <w:r>
              <w:rPr>
                <w:noProof/>
                <w:webHidden/>
              </w:rPr>
              <w:fldChar w:fldCharType="begin"/>
            </w:r>
            <w:r>
              <w:rPr>
                <w:noProof/>
                <w:webHidden/>
              </w:rPr>
              <w:instrText xml:space="preserve"> PAGEREF _Toc435436450 \h </w:instrText>
            </w:r>
            <w:r>
              <w:rPr>
                <w:noProof/>
                <w:webHidden/>
              </w:rPr>
            </w:r>
            <w:r>
              <w:rPr>
                <w:noProof/>
                <w:webHidden/>
              </w:rPr>
              <w:fldChar w:fldCharType="separate"/>
            </w:r>
            <w:r>
              <w:rPr>
                <w:noProof/>
                <w:webHidden/>
              </w:rPr>
              <w:t>17</w:t>
            </w:r>
            <w:r>
              <w:rPr>
                <w:noProof/>
                <w:webHidden/>
              </w:rPr>
              <w:fldChar w:fldCharType="end"/>
            </w:r>
          </w:hyperlink>
        </w:p>
        <w:p w:rsidR="007F2D80" w:rsidRDefault="007F2D80">
          <w:pPr>
            <w:pStyle w:val="TOC2"/>
            <w:rPr>
              <w:rFonts w:eastAsiaTheme="minorEastAsia"/>
              <w:noProof/>
            </w:rPr>
          </w:pPr>
          <w:hyperlink w:anchor="_Toc435436451" w:history="1">
            <w:r w:rsidRPr="009648BA">
              <w:rPr>
                <w:rStyle w:val="Hyperlink"/>
                <w:noProof/>
              </w:rPr>
              <w:t>Silverdale Sub Area Plan</w:t>
            </w:r>
            <w:r>
              <w:rPr>
                <w:noProof/>
                <w:webHidden/>
              </w:rPr>
              <w:tab/>
            </w:r>
            <w:r>
              <w:rPr>
                <w:noProof/>
                <w:webHidden/>
              </w:rPr>
              <w:fldChar w:fldCharType="begin"/>
            </w:r>
            <w:r>
              <w:rPr>
                <w:noProof/>
                <w:webHidden/>
              </w:rPr>
              <w:instrText xml:space="preserve"> PAGEREF _Toc435436451 \h </w:instrText>
            </w:r>
            <w:r>
              <w:rPr>
                <w:noProof/>
                <w:webHidden/>
              </w:rPr>
            </w:r>
            <w:r>
              <w:rPr>
                <w:noProof/>
                <w:webHidden/>
              </w:rPr>
              <w:fldChar w:fldCharType="separate"/>
            </w:r>
            <w:r>
              <w:rPr>
                <w:noProof/>
                <w:webHidden/>
              </w:rPr>
              <w:t>22</w:t>
            </w:r>
            <w:r>
              <w:rPr>
                <w:noProof/>
                <w:webHidden/>
              </w:rPr>
              <w:fldChar w:fldCharType="end"/>
            </w:r>
          </w:hyperlink>
        </w:p>
        <w:p w:rsidR="007F2D80" w:rsidRDefault="007F2D80">
          <w:pPr>
            <w:pStyle w:val="TOC2"/>
            <w:rPr>
              <w:rFonts w:eastAsiaTheme="minorEastAsia"/>
              <w:noProof/>
            </w:rPr>
          </w:pPr>
          <w:hyperlink w:anchor="_Toc435436452" w:history="1">
            <w:r w:rsidRPr="009648BA">
              <w:rPr>
                <w:rStyle w:val="Hyperlink"/>
                <w:noProof/>
              </w:rPr>
              <w:t>Vision for Silverdale  Sub Area</w:t>
            </w:r>
            <w:r>
              <w:rPr>
                <w:noProof/>
                <w:webHidden/>
              </w:rPr>
              <w:tab/>
            </w:r>
            <w:r>
              <w:rPr>
                <w:noProof/>
                <w:webHidden/>
              </w:rPr>
              <w:fldChar w:fldCharType="begin"/>
            </w:r>
            <w:r>
              <w:rPr>
                <w:noProof/>
                <w:webHidden/>
              </w:rPr>
              <w:instrText xml:space="preserve"> PAGEREF _Toc435436452 \h </w:instrText>
            </w:r>
            <w:r>
              <w:rPr>
                <w:noProof/>
                <w:webHidden/>
              </w:rPr>
            </w:r>
            <w:r>
              <w:rPr>
                <w:noProof/>
                <w:webHidden/>
              </w:rPr>
              <w:fldChar w:fldCharType="separate"/>
            </w:r>
            <w:r>
              <w:rPr>
                <w:noProof/>
                <w:webHidden/>
              </w:rPr>
              <w:t>22</w:t>
            </w:r>
            <w:r>
              <w:rPr>
                <w:noProof/>
                <w:webHidden/>
              </w:rPr>
              <w:fldChar w:fldCharType="end"/>
            </w:r>
          </w:hyperlink>
        </w:p>
        <w:p w:rsidR="007F2D80" w:rsidRDefault="007F2D80">
          <w:pPr>
            <w:pStyle w:val="TOC2"/>
            <w:rPr>
              <w:rFonts w:eastAsiaTheme="minorEastAsia"/>
              <w:noProof/>
            </w:rPr>
          </w:pPr>
          <w:hyperlink w:anchor="_Toc435436453" w:history="1">
            <w:r w:rsidRPr="009648BA">
              <w:rPr>
                <w:rStyle w:val="Hyperlink"/>
                <w:noProof/>
              </w:rPr>
              <w:t>Silverdale Sub Area Plan Goals and Policies</w:t>
            </w:r>
            <w:r>
              <w:rPr>
                <w:noProof/>
                <w:webHidden/>
              </w:rPr>
              <w:tab/>
            </w:r>
            <w:r>
              <w:rPr>
                <w:noProof/>
                <w:webHidden/>
              </w:rPr>
              <w:fldChar w:fldCharType="begin"/>
            </w:r>
            <w:r>
              <w:rPr>
                <w:noProof/>
                <w:webHidden/>
              </w:rPr>
              <w:instrText xml:space="preserve"> PAGEREF _Toc435436453 \h </w:instrText>
            </w:r>
            <w:r>
              <w:rPr>
                <w:noProof/>
                <w:webHidden/>
              </w:rPr>
            </w:r>
            <w:r>
              <w:rPr>
                <w:noProof/>
                <w:webHidden/>
              </w:rPr>
              <w:fldChar w:fldCharType="separate"/>
            </w:r>
            <w:r>
              <w:rPr>
                <w:noProof/>
                <w:webHidden/>
              </w:rPr>
              <w:t>24</w:t>
            </w:r>
            <w:r>
              <w:rPr>
                <w:noProof/>
                <w:webHidden/>
              </w:rPr>
              <w:fldChar w:fldCharType="end"/>
            </w:r>
          </w:hyperlink>
        </w:p>
        <w:p w:rsidR="007F2D80" w:rsidRDefault="007F2D80">
          <w:pPr>
            <w:pStyle w:val="TOC2"/>
            <w:rPr>
              <w:rFonts w:eastAsiaTheme="minorEastAsia"/>
              <w:noProof/>
            </w:rPr>
          </w:pPr>
          <w:hyperlink w:anchor="_Toc435436454" w:history="1">
            <w:r w:rsidRPr="009648BA">
              <w:rPr>
                <w:rStyle w:val="Hyperlink"/>
                <w:noProof/>
              </w:rPr>
              <w:t>Silverdale Regional Center</w:t>
            </w:r>
            <w:r>
              <w:rPr>
                <w:noProof/>
                <w:webHidden/>
              </w:rPr>
              <w:tab/>
            </w:r>
            <w:r>
              <w:rPr>
                <w:noProof/>
                <w:webHidden/>
              </w:rPr>
              <w:fldChar w:fldCharType="begin"/>
            </w:r>
            <w:r>
              <w:rPr>
                <w:noProof/>
                <w:webHidden/>
              </w:rPr>
              <w:instrText xml:space="preserve"> PAGEREF _Toc435436454 \h </w:instrText>
            </w:r>
            <w:r>
              <w:rPr>
                <w:noProof/>
                <w:webHidden/>
              </w:rPr>
            </w:r>
            <w:r>
              <w:rPr>
                <w:noProof/>
                <w:webHidden/>
              </w:rPr>
              <w:fldChar w:fldCharType="separate"/>
            </w:r>
            <w:r>
              <w:rPr>
                <w:noProof/>
                <w:webHidden/>
              </w:rPr>
              <w:t>30</w:t>
            </w:r>
            <w:r>
              <w:rPr>
                <w:noProof/>
                <w:webHidden/>
              </w:rPr>
              <w:fldChar w:fldCharType="end"/>
            </w:r>
          </w:hyperlink>
        </w:p>
        <w:p w:rsidR="007F2D80" w:rsidRDefault="007F2D80">
          <w:pPr>
            <w:pStyle w:val="TOC2"/>
            <w:rPr>
              <w:rFonts w:eastAsiaTheme="minorEastAsia"/>
              <w:noProof/>
            </w:rPr>
          </w:pPr>
          <w:hyperlink w:anchor="_Toc435436455" w:history="1">
            <w:r w:rsidRPr="009648BA">
              <w:rPr>
                <w:rStyle w:val="Hyperlink"/>
                <w:noProof/>
              </w:rPr>
              <w:t>Overall Vision  for Silverdale Regional Center</w:t>
            </w:r>
            <w:r>
              <w:rPr>
                <w:noProof/>
                <w:webHidden/>
              </w:rPr>
              <w:tab/>
            </w:r>
            <w:r>
              <w:rPr>
                <w:noProof/>
                <w:webHidden/>
              </w:rPr>
              <w:fldChar w:fldCharType="begin"/>
            </w:r>
            <w:r>
              <w:rPr>
                <w:noProof/>
                <w:webHidden/>
              </w:rPr>
              <w:instrText xml:space="preserve"> PAGEREF _Toc435436455 \h </w:instrText>
            </w:r>
            <w:r>
              <w:rPr>
                <w:noProof/>
                <w:webHidden/>
              </w:rPr>
            </w:r>
            <w:r>
              <w:rPr>
                <w:noProof/>
                <w:webHidden/>
              </w:rPr>
              <w:fldChar w:fldCharType="separate"/>
            </w:r>
            <w:r>
              <w:rPr>
                <w:noProof/>
                <w:webHidden/>
              </w:rPr>
              <w:t>30</w:t>
            </w:r>
            <w:r>
              <w:rPr>
                <w:noProof/>
                <w:webHidden/>
              </w:rPr>
              <w:fldChar w:fldCharType="end"/>
            </w:r>
          </w:hyperlink>
        </w:p>
        <w:p w:rsidR="007F2D80" w:rsidRDefault="007F2D80">
          <w:pPr>
            <w:pStyle w:val="TOC2"/>
            <w:rPr>
              <w:rFonts w:eastAsiaTheme="minorEastAsia"/>
              <w:noProof/>
            </w:rPr>
          </w:pPr>
          <w:hyperlink w:anchor="_Toc435436456" w:history="1">
            <w:r w:rsidRPr="009648BA">
              <w:rPr>
                <w:rStyle w:val="Hyperlink"/>
                <w:noProof/>
              </w:rPr>
              <w:t>Silverdale Regional Center Goals and Policies</w:t>
            </w:r>
            <w:r>
              <w:rPr>
                <w:noProof/>
                <w:webHidden/>
              </w:rPr>
              <w:tab/>
            </w:r>
            <w:r>
              <w:rPr>
                <w:noProof/>
                <w:webHidden/>
              </w:rPr>
              <w:fldChar w:fldCharType="begin"/>
            </w:r>
            <w:r>
              <w:rPr>
                <w:noProof/>
                <w:webHidden/>
              </w:rPr>
              <w:instrText xml:space="preserve"> PAGEREF _Toc435436456 \h </w:instrText>
            </w:r>
            <w:r>
              <w:rPr>
                <w:noProof/>
                <w:webHidden/>
              </w:rPr>
            </w:r>
            <w:r>
              <w:rPr>
                <w:noProof/>
                <w:webHidden/>
              </w:rPr>
              <w:fldChar w:fldCharType="separate"/>
            </w:r>
            <w:r>
              <w:rPr>
                <w:noProof/>
                <w:webHidden/>
              </w:rPr>
              <w:t>32</w:t>
            </w:r>
            <w:r>
              <w:rPr>
                <w:noProof/>
                <w:webHidden/>
              </w:rPr>
              <w:fldChar w:fldCharType="end"/>
            </w:r>
          </w:hyperlink>
        </w:p>
        <w:p w:rsidR="007F2D80" w:rsidRDefault="007F2D80">
          <w:pPr>
            <w:pStyle w:val="TOC2"/>
            <w:rPr>
              <w:rFonts w:eastAsiaTheme="minorEastAsia"/>
              <w:noProof/>
            </w:rPr>
          </w:pPr>
          <w:hyperlink w:anchor="_Toc435436457" w:history="1">
            <w:r w:rsidRPr="009648BA">
              <w:rPr>
                <w:rStyle w:val="Hyperlink"/>
                <w:noProof/>
              </w:rPr>
              <w:t>llahee</w:t>
            </w:r>
            <w:r>
              <w:rPr>
                <w:noProof/>
                <w:webHidden/>
              </w:rPr>
              <w:tab/>
            </w:r>
            <w:r>
              <w:rPr>
                <w:noProof/>
                <w:webHidden/>
              </w:rPr>
              <w:fldChar w:fldCharType="begin"/>
            </w:r>
            <w:r>
              <w:rPr>
                <w:noProof/>
                <w:webHidden/>
              </w:rPr>
              <w:instrText xml:space="preserve"> PAGEREF _Toc435436457 \h </w:instrText>
            </w:r>
            <w:r>
              <w:rPr>
                <w:noProof/>
                <w:webHidden/>
              </w:rPr>
            </w:r>
            <w:r>
              <w:rPr>
                <w:noProof/>
                <w:webHidden/>
              </w:rPr>
              <w:fldChar w:fldCharType="separate"/>
            </w:r>
            <w:r>
              <w:rPr>
                <w:noProof/>
                <w:webHidden/>
              </w:rPr>
              <w:t>42</w:t>
            </w:r>
            <w:r>
              <w:rPr>
                <w:noProof/>
                <w:webHidden/>
              </w:rPr>
              <w:fldChar w:fldCharType="end"/>
            </w:r>
          </w:hyperlink>
        </w:p>
        <w:p w:rsidR="007F2D80" w:rsidRDefault="007F2D80">
          <w:pPr>
            <w:pStyle w:val="TOC2"/>
            <w:rPr>
              <w:rFonts w:eastAsiaTheme="minorEastAsia"/>
              <w:noProof/>
            </w:rPr>
          </w:pPr>
          <w:hyperlink w:anchor="_Toc435436458" w:history="1">
            <w:r w:rsidRPr="009648BA">
              <w:rPr>
                <w:rStyle w:val="Hyperlink"/>
                <w:noProof/>
              </w:rPr>
              <w:t>Vision for Illahee</w:t>
            </w:r>
            <w:r>
              <w:rPr>
                <w:noProof/>
                <w:webHidden/>
              </w:rPr>
              <w:tab/>
            </w:r>
            <w:r>
              <w:rPr>
                <w:noProof/>
                <w:webHidden/>
              </w:rPr>
              <w:fldChar w:fldCharType="begin"/>
            </w:r>
            <w:r>
              <w:rPr>
                <w:noProof/>
                <w:webHidden/>
              </w:rPr>
              <w:instrText xml:space="preserve"> PAGEREF _Toc435436458 \h </w:instrText>
            </w:r>
            <w:r>
              <w:rPr>
                <w:noProof/>
                <w:webHidden/>
              </w:rPr>
            </w:r>
            <w:r>
              <w:rPr>
                <w:noProof/>
                <w:webHidden/>
              </w:rPr>
              <w:fldChar w:fldCharType="separate"/>
            </w:r>
            <w:r>
              <w:rPr>
                <w:noProof/>
                <w:webHidden/>
              </w:rPr>
              <w:t>42</w:t>
            </w:r>
            <w:r>
              <w:rPr>
                <w:noProof/>
                <w:webHidden/>
              </w:rPr>
              <w:fldChar w:fldCharType="end"/>
            </w:r>
          </w:hyperlink>
        </w:p>
        <w:p w:rsidR="007F2D80" w:rsidRDefault="007F2D80">
          <w:pPr>
            <w:pStyle w:val="TOC2"/>
            <w:rPr>
              <w:rFonts w:eastAsiaTheme="minorEastAsia"/>
              <w:noProof/>
            </w:rPr>
          </w:pPr>
          <w:hyperlink w:anchor="_Toc435436459" w:history="1">
            <w:r w:rsidRPr="009648BA">
              <w:rPr>
                <w:rStyle w:val="Hyperlink"/>
                <w:noProof/>
              </w:rPr>
              <w:t>Illahee Goals and Policies</w:t>
            </w:r>
            <w:r>
              <w:rPr>
                <w:noProof/>
                <w:webHidden/>
              </w:rPr>
              <w:tab/>
            </w:r>
            <w:r>
              <w:rPr>
                <w:noProof/>
                <w:webHidden/>
              </w:rPr>
              <w:fldChar w:fldCharType="begin"/>
            </w:r>
            <w:r>
              <w:rPr>
                <w:noProof/>
                <w:webHidden/>
              </w:rPr>
              <w:instrText xml:space="preserve"> PAGEREF _Toc435436459 \h </w:instrText>
            </w:r>
            <w:r>
              <w:rPr>
                <w:noProof/>
                <w:webHidden/>
              </w:rPr>
            </w:r>
            <w:r>
              <w:rPr>
                <w:noProof/>
                <w:webHidden/>
              </w:rPr>
              <w:fldChar w:fldCharType="separate"/>
            </w:r>
            <w:r>
              <w:rPr>
                <w:noProof/>
                <w:webHidden/>
              </w:rPr>
              <w:t>43</w:t>
            </w:r>
            <w:r>
              <w:rPr>
                <w:noProof/>
                <w:webHidden/>
              </w:rPr>
              <w:fldChar w:fldCharType="end"/>
            </w:r>
          </w:hyperlink>
        </w:p>
        <w:p w:rsidR="007F2D80" w:rsidRDefault="007F2D80">
          <w:pPr>
            <w:pStyle w:val="TOC2"/>
            <w:rPr>
              <w:rFonts w:eastAsiaTheme="minorEastAsia"/>
              <w:noProof/>
            </w:rPr>
          </w:pPr>
          <w:hyperlink w:anchor="_Toc435436460" w:history="1">
            <w:r w:rsidRPr="009648BA">
              <w:rPr>
                <w:rStyle w:val="Hyperlink"/>
                <w:noProof/>
              </w:rPr>
              <w:t>Keyport</w:t>
            </w:r>
            <w:r>
              <w:rPr>
                <w:noProof/>
                <w:webHidden/>
              </w:rPr>
              <w:tab/>
            </w:r>
            <w:r>
              <w:rPr>
                <w:noProof/>
                <w:webHidden/>
              </w:rPr>
              <w:fldChar w:fldCharType="begin"/>
            </w:r>
            <w:r>
              <w:rPr>
                <w:noProof/>
                <w:webHidden/>
              </w:rPr>
              <w:instrText xml:space="preserve"> PAGEREF _Toc435436460 \h </w:instrText>
            </w:r>
            <w:r>
              <w:rPr>
                <w:noProof/>
                <w:webHidden/>
              </w:rPr>
            </w:r>
            <w:r>
              <w:rPr>
                <w:noProof/>
                <w:webHidden/>
              </w:rPr>
              <w:fldChar w:fldCharType="separate"/>
            </w:r>
            <w:r>
              <w:rPr>
                <w:noProof/>
                <w:webHidden/>
              </w:rPr>
              <w:t>46</w:t>
            </w:r>
            <w:r>
              <w:rPr>
                <w:noProof/>
                <w:webHidden/>
              </w:rPr>
              <w:fldChar w:fldCharType="end"/>
            </w:r>
          </w:hyperlink>
        </w:p>
        <w:p w:rsidR="007F2D80" w:rsidRDefault="007F2D80">
          <w:pPr>
            <w:pStyle w:val="TOC2"/>
            <w:rPr>
              <w:rFonts w:eastAsiaTheme="minorEastAsia"/>
              <w:noProof/>
            </w:rPr>
          </w:pPr>
          <w:hyperlink w:anchor="_Toc435436461" w:history="1">
            <w:r w:rsidRPr="009648BA">
              <w:rPr>
                <w:rStyle w:val="Hyperlink"/>
                <w:noProof/>
              </w:rPr>
              <w:t>Vision for Keyport</w:t>
            </w:r>
            <w:r>
              <w:rPr>
                <w:noProof/>
                <w:webHidden/>
              </w:rPr>
              <w:tab/>
            </w:r>
            <w:r>
              <w:rPr>
                <w:noProof/>
                <w:webHidden/>
              </w:rPr>
              <w:fldChar w:fldCharType="begin"/>
            </w:r>
            <w:r>
              <w:rPr>
                <w:noProof/>
                <w:webHidden/>
              </w:rPr>
              <w:instrText xml:space="preserve"> PAGEREF _Toc435436461 \h </w:instrText>
            </w:r>
            <w:r>
              <w:rPr>
                <w:noProof/>
                <w:webHidden/>
              </w:rPr>
            </w:r>
            <w:r>
              <w:rPr>
                <w:noProof/>
                <w:webHidden/>
              </w:rPr>
              <w:fldChar w:fldCharType="separate"/>
            </w:r>
            <w:r>
              <w:rPr>
                <w:noProof/>
                <w:webHidden/>
              </w:rPr>
              <w:t>46</w:t>
            </w:r>
            <w:r>
              <w:rPr>
                <w:noProof/>
                <w:webHidden/>
              </w:rPr>
              <w:fldChar w:fldCharType="end"/>
            </w:r>
          </w:hyperlink>
        </w:p>
        <w:p w:rsidR="007F2D80" w:rsidRDefault="007F2D80">
          <w:pPr>
            <w:pStyle w:val="TOC2"/>
            <w:rPr>
              <w:rFonts w:eastAsiaTheme="minorEastAsia"/>
              <w:noProof/>
            </w:rPr>
          </w:pPr>
          <w:hyperlink w:anchor="_Toc435436462" w:history="1">
            <w:r w:rsidRPr="009648BA">
              <w:rPr>
                <w:rStyle w:val="Hyperlink"/>
                <w:noProof/>
              </w:rPr>
              <w:t>Keyport Goals and Policies</w:t>
            </w:r>
            <w:r>
              <w:rPr>
                <w:noProof/>
                <w:webHidden/>
              </w:rPr>
              <w:tab/>
            </w:r>
            <w:r>
              <w:rPr>
                <w:noProof/>
                <w:webHidden/>
              </w:rPr>
              <w:fldChar w:fldCharType="begin"/>
            </w:r>
            <w:r>
              <w:rPr>
                <w:noProof/>
                <w:webHidden/>
              </w:rPr>
              <w:instrText xml:space="preserve"> PAGEREF _Toc435436462 \h </w:instrText>
            </w:r>
            <w:r>
              <w:rPr>
                <w:noProof/>
                <w:webHidden/>
              </w:rPr>
            </w:r>
            <w:r>
              <w:rPr>
                <w:noProof/>
                <w:webHidden/>
              </w:rPr>
              <w:fldChar w:fldCharType="separate"/>
            </w:r>
            <w:r>
              <w:rPr>
                <w:noProof/>
                <w:webHidden/>
              </w:rPr>
              <w:t>47</w:t>
            </w:r>
            <w:r>
              <w:rPr>
                <w:noProof/>
                <w:webHidden/>
              </w:rPr>
              <w:fldChar w:fldCharType="end"/>
            </w:r>
          </w:hyperlink>
        </w:p>
        <w:p w:rsidR="00776CBD" w:rsidRDefault="00776CBD">
          <w:r>
            <w:rPr>
              <w:b/>
              <w:bCs/>
              <w:noProof/>
            </w:rPr>
            <w:fldChar w:fldCharType="end"/>
          </w:r>
        </w:p>
      </w:sdtContent>
    </w:sdt>
    <w:p w:rsidR="00776CBD" w:rsidRDefault="00776CBD" w:rsidP="00E70164">
      <w:pPr>
        <w:pStyle w:val="Style2"/>
        <w:rPr>
          <w:color w:val="0F243E" w:themeColor="text2" w:themeShade="80"/>
        </w:rPr>
      </w:pPr>
    </w:p>
    <w:p w:rsidR="007F2D80" w:rsidRDefault="007F2D80">
      <w:pPr>
        <w:rPr>
          <w:rFonts w:asciiTheme="majorHAnsi" w:eastAsiaTheme="majorEastAsia" w:hAnsiTheme="majorHAnsi" w:cstheme="majorBidi"/>
          <w:bCs/>
          <w:noProof/>
          <w:color w:val="0F243E" w:themeColor="text2" w:themeShade="80"/>
          <w:sz w:val="32"/>
          <w:szCs w:val="32"/>
        </w:rPr>
      </w:pPr>
      <w:bookmarkStart w:id="2" w:name="_Toc435436442"/>
      <w:r>
        <w:rPr>
          <w:color w:val="0F243E" w:themeColor="text2" w:themeShade="80"/>
        </w:rPr>
        <w:br w:type="page"/>
      </w:r>
    </w:p>
    <w:p w:rsidR="00164543" w:rsidRPr="00164543" w:rsidRDefault="00164543" w:rsidP="00E70164">
      <w:pPr>
        <w:pStyle w:val="Style2"/>
        <w:rPr>
          <w:color w:val="0F243E" w:themeColor="text2" w:themeShade="80"/>
        </w:rPr>
      </w:pPr>
      <w:r w:rsidRPr="00164543">
        <w:rPr>
          <w:color w:val="0F243E" w:themeColor="text2" w:themeShade="80"/>
        </w:rPr>
        <w:lastRenderedPageBreak/>
        <w:t>Suquamish</w:t>
      </w:r>
      <w:bookmarkEnd w:id="0"/>
      <w:bookmarkEnd w:id="2"/>
    </w:p>
    <w:p w:rsidR="00164543" w:rsidRPr="005234AF" w:rsidRDefault="00164543" w:rsidP="00164543">
      <w:pPr>
        <w:spacing w:after="0" w:line="240" w:lineRule="auto"/>
        <w:rPr>
          <w:color w:val="0F243E" w:themeColor="text2" w:themeShade="80"/>
        </w:rPr>
      </w:pPr>
      <w:r w:rsidRPr="005234AF">
        <w:rPr>
          <w:color w:val="0F243E" w:themeColor="text2" w:themeShade="80"/>
        </w:rPr>
        <w:sym w:font="Symbol" w:char="F0B7"/>
      </w:r>
      <w:r w:rsidRPr="005234AF">
        <w:rPr>
          <w:color w:val="0F243E" w:themeColor="text2" w:themeShade="80"/>
        </w:rPr>
        <w:t xml:space="preserve"> </w:t>
      </w:r>
      <w:r w:rsidRPr="005234AF">
        <w:rPr>
          <w:color w:val="0F243E" w:themeColor="text2" w:themeShade="80"/>
        </w:rPr>
        <w:sym w:font="Symbol" w:char="F0B7"/>
      </w:r>
      <w:r w:rsidRPr="005234AF">
        <w:rPr>
          <w:color w:val="0F243E" w:themeColor="text2" w:themeShade="80"/>
        </w:rPr>
        <w:t xml:space="preserve"> </w:t>
      </w:r>
      <w:r w:rsidRPr="005234AF">
        <w:rPr>
          <w:color w:val="0F243E" w:themeColor="text2" w:themeShade="80"/>
        </w:rPr>
        <w:sym w:font="Symbol" w:char="F0B7"/>
      </w:r>
    </w:p>
    <w:p w:rsidR="00371F93" w:rsidRPr="00E70164" w:rsidRDefault="00371F93" w:rsidP="00E70164">
      <w:pPr>
        <w:pStyle w:val="Style2"/>
        <w:rPr>
          <w:color w:val="984806" w:themeColor="accent6" w:themeShade="80"/>
          <w:sz w:val="24"/>
          <w:szCs w:val="24"/>
        </w:rPr>
      </w:pPr>
      <w:bookmarkStart w:id="3" w:name="_Toc434504131"/>
      <w:bookmarkStart w:id="4" w:name="_Toc435436443"/>
      <w:r w:rsidRPr="00E70164">
        <w:rPr>
          <w:color w:val="984806" w:themeColor="accent6" w:themeShade="80"/>
          <w:sz w:val="24"/>
          <w:szCs w:val="24"/>
        </w:rPr>
        <w:t>Vision for Suquamish</w:t>
      </w:r>
      <w:bookmarkEnd w:id="3"/>
      <w:bookmarkEnd w:id="4"/>
    </w:p>
    <w:p w:rsidR="00371F93" w:rsidRPr="00371F93" w:rsidRDefault="00CE1EE0" w:rsidP="00371F93">
      <w:pPr>
        <w:autoSpaceDE w:val="0"/>
        <w:autoSpaceDN w:val="0"/>
        <w:adjustRightInd w:val="0"/>
        <w:spacing w:after="0" w:line="240" w:lineRule="auto"/>
        <w:rPr>
          <w:rFonts w:cs="Arial"/>
        </w:rPr>
      </w:pPr>
      <w:r>
        <w:rPr>
          <w:i/>
          <w:noProof/>
          <w:color w:val="1F497D" w:themeColor="text2"/>
        </w:rPr>
        <w:drawing>
          <wp:anchor distT="182880" distB="182880" distL="182880" distR="182880" simplePos="0" relativeHeight="252299264" behindDoc="1" locked="0" layoutInCell="1" allowOverlap="1" wp14:anchorId="2F982D0A" wp14:editId="7C04A2A9">
            <wp:simplePos x="0" y="0"/>
            <wp:positionH relativeFrom="column">
              <wp:posOffset>3341370</wp:posOffset>
            </wp:positionH>
            <wp:positionV relativeFrom="paragraph">
              <wp:posOffset>668655</wp:posOffset>
            </wp:positionV>
            <wp:extent cx="2120900" cy="2779395"/>
            <wp:effectExtent l="19050" t="19050" r="12700" b="20955"/>
            <wp:wrapTight wrapText="bothSides">
              <wp:wrapPolygon edited="0">
                <wp:start x="-194" y="-148"/>
                <wp:lineTo x="-194" y="21615"/>
                <wp:lineTo x="21535" y="21615"/>
                <wp:lineTo x="21535" y="-148"/>
                <wp:lineTo x="-194" y="-148"/>
              </wp:wrapPolygon>
            </wp:wrapTight>
            <wp:docPr id="12" name="Picture 12" descr="C:\Users\ecourt\AppData\Local\Microsoft\Windows\Temporary Internet Files\Content.Outlook\142SQ73X\SAM_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court\AppData\Local\Microsoft\Windows\Temporary Internet Files\Content.Outlook\142SQ73X\SAM_06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52"/>
                    <a:stretch/>
                  </pic:blipFill>
                  <pic:spPr bwMode="auto">
                    <a:xfrm>
                      <a:off x="0" y="0"/>
                      <a:ext cx="2120900" cy="2779395"/>
                    </a:xfrm>
                    <a:prstGeom prst="rect">
                      <a:avLst/>
                    </a:prstGeom>
                    <a:noFill/>
                    <a:ln w="9525" cap="flat" cmpd="sng" algn="ctr">
                      <a:solidFill>
                        <a:sysClr val="window" lastClr="FFFFFF">
                          <a:lumMod val="9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F93" w:rsidRPr="00371F93">
        <w:rPr>
          <w:rFonts w:cs="Arial"/>
        </w:rPr>
        <w:t>Suquamish is a rural, historic waterfront community on the Port Madison Indian</w:t>
      </w:r>
      <w:r w:rsidR="00DE6402">
        <w:rPr>
          <w:rFonts w:cs="Arial"/>
        </w:rPr>
        <w:t xml:space="preserve"> </w:t>
      </w:r>
      <w:r w:rsidR="00371F93" w:rsidRPr="00371F93">
        <w:rPr>
          <w:rFonts w:cs="Arial"/>
        </w:rPr>
        <w:t>Reservation, which is defined by strong natural borders in northeast Kitsap</w:t>
      </w:r>
      <w:r w:rsidR="00DE6402">
        <w:rPr>
          <w:rFonts w:cs="Arial"/>
        </w:rPr>
        <w:t xml:space="preserve"> </w:t>
      </w:r>
      <w:r w:rsidR="00371F93" w:rsidRPr="00371F93">
        <w:rPr>
          <w:rFonts w:cs="Arial"/>
        </w:rPr>
        <w:t>County. The Port Madison Indian Reservation is located on the western and</w:t>
      </w:r>
      <w:r w:rsidR="00DE6402">
        <w:rPr>
          <w:rFonts w:cs="Arial"/>
        </w:rPr>
        <w:t xml:space="preserve"> </w:t>
      </w:r>
      <w:r w:rsidR="00371F93" w:rsidRPr="00371F93">
        <w:rPr>
          <w:rFonts w:cs="Arial"/>
        </w:rPr>
        <w:t>northern shore of Port Madison Bay. The reservation also fronts Agate Pass on</w:t>
      </w:r>
      <w:r w:rsidR="00DE6402">
        <w:rPr>
          <w:rFonts w:cs="Arial"/>
        </w:rPr>
        <w:t xml:space="preserve"> </w:t>
      </w:r>
      <w:r w:rsidR="00371F93" w:rsidRPr="00371F93">
        <w:rPr>
          <w:rFonts w:cs="Arial"/>
        </w:rPr>
        <w:t>the western side. Bainbridge Island is located on the eastern side of the Pass.</w:t>
      </w:r>
      <w:r w:rsidR="00DE6402">
        <w:rPr>
          <w:rFonts w:cs="Arial"/>
        </w:rPr>
        <w:t xml:space="preserve"> </w:t>
      </w:r>
      <w:r w:rsidR="00371F93" w:rsidRPr="00371F93">
        <w:rPr>
          <w:rFonts w:cs="Arial"/>
        </w:rPr>
        <w:t>The Agate Pass Bridge connects Bainbridge Island with the Reservation on the</w:t>
      </w:r>
      <w:r w:rsidR="00DE6402">
        <w:rPr>
          <w:rFonts w:cs="Arial"/>
        </w:rPr>
        <w:t xml:space="preserve"> </w:t>
      </w:r>
      <w:r w:rsidR="00371F93" w:rsidRPr="00371F93">
        <w:rPr>
          <w:rFonts w:cs="Arial"/>
        </w:rPr>
        <w:t>Kitsap Peninsula.</w:t>
      </w:r>
    </w:p>
    <w:p w:rsidR="00371F93" w:rsidRPr="00371F93" w:rsidRDefault="00371F93" w:rsidP="00371F93">
      <w:pPr>
        <w:autoSpaceDE w:val="0"/>
        <w:autoSpaceDN w:val="0"/>
        <w:adjustRightInd w:val="0"/>
        <w:spacing w:after="0" w:line="240" w:lineRule="auto"/>
        <w:rPr>
          <w:rFonts w:cs="Arial"/>
        </w:rPr>
      </w:pPr>
    </w:p>
    <w:p w:rsidR="00371F93" w:rsidRPr="00371F93" w:rsidRDefault="00371F93" w:rsidP="00371F93">
      <w:pPr>
        <w:autoSpaceDE w:val="0"/>
        <w:autoSpaceDN w:val="0"/>
        <w:adjustRightInd w:val="0"/>
        <w:spacing w:after="0" w:line="240" w:lineRule="auto"/>
        <w:rPr>
          <w:rFonts w:cs="Arial"/>
        </w:rPr>
      </w:pPr>
      <w:r w:rsidRPr="00371F93">
        <w:rPr>
          <w:rFonts w:cs="Arial"/>
        </w:rPr>
        <w:t>Increased growth pressures are threatening the Suquamish Village’s natural</w:t>
      </w:r>
      <w:r w:rsidR="00DE6402">
        <w:rPr>
          <w:rFonts w:cs="Arial"/>
        </w:rPr>
        <w:t xml:space="preserve"> </w:t>
      </w:r>
      <w:r w:rsidRPr="00371F93">
        <w:rPr>
          <w:rFonts w:cs="Arial"/>
        </w:rPr>
        <w:t>boundaries. Increased development was beginning to exceed the capacities of</w:t>
      </w:r>
      <w:r w:rsidR="00DE6402">
        <w:rPr>
          <w:rFonts w:cs="Arial"/>
        </w:rPr>
        <w:t xml:space="preserve"> </w:t>
      </w:r>
      <w:r w:rsidRPr="00371F93">
        <w:rPr>
          <w:rFonts w:cs="Arial"/>
        </w:rPr>
        <w:t>the infrastructure systems. Transportation infrastructure and drainage systems</w:t>
      </w:r>
      <w:r w:rsidR="00DE6402">
        <w:rPr>
          <w:rFonts w:cs="Arial"/>
        </w:rPr>
        <w:t xml:space="preserve"> </w:t>
      </w:r>
      <w:r w:rsidRPr="00371F93">
        <w:rPr>
          <w:rFonts w:cs="Arial"/>
        </w:rPr>
        <w:t>were no longer adequate, open space diminished and the rural character of the</w:t>
      </w:r>
      <w:r w:rsidR="00DE6402">
        <w:rPr>
          <w:rFonts w:cs="Arial"/>
        </w:rPr>
        <w:t xml:space="preserve"> </w:t>
      </w:r>
      <w:r w:rsidRPr="00371F93">
        <w:rPr>
          <w:rFonts w:cs="Arial"/>
        </w:rPr>
        <w:t>town changed. Tribal members living in Suquamish and non-Indian residents</w:t>
      </w:r>
      <w:r w:rsidR="00DE6402">
        <w:rPr>
          <w:rFonts w:cs="Arial"/>
        </w:rPr>
        <w:t xml:space="preserve"> </w:t>
      </w:r>
      <w:r w:rsidRPr="00371F93">
        <w:rPr>
          <w:rFonts w:cs="Arial"/>
        </w:rPr>
        <w:t>who moved to Suquamish for its rural qualities and remote location found their</w:t>
      </w:r>
      <w:r w:rsidR="00DE6402">
        <w:rPr>
          <w:rFonts w:cs="Arial"/>
        </w:rPr>
        <w:t xml:space="preserve"> </w:t>
      </w:r>
      <w:r w:rsidRPr="00371F93">
        <w:rPr>
          <w:rFonts w:cs="Arial"/>
        </w:rPr>
        <w:t>chosen lifestyle at risk. However, any vision for Suquamish must balance the</w:t>
      </w:r>
      <w:r w:rsidR="00DE6402">
        <w:rPr>
          <w:rFonts w:cs="Arial"/>
        </w:rPr>
        <w:t xml:space="preserve"> </w:t>
      </w:r>
      <w:r w:rsidRPr="00371F93">
        <w:rPr>
          <w:rFonts w:cs="Arial"/>
        </w:rPr>
        <w:t>preservation of the rights of Tribal members and of non-Indian property owners to</w:t>
      </w:r>
      <w:r w:rsidR="00DE6402">
        <w:rPr>
          <w:rFonts w:cs="Arial"/>
        </w:rPr>
        <w:t xml:space="preserve"> </w:t>
      </w:r>
      <w:r w:rsidRPr="00371F93">
        <w:rPr>
          <w:rFonts w:cs="Arial"/>
        </w:rPr>
        <w:t>enjoy the reasonable use of their land.</w:t>
      </w:r>
    </w:p>
    <w:p w:rsidR="00371F93" w:rsidRPr="00371F93" w:rsidRDefault="00371F93" w:rsidP="00371F93">
      <w:pPr>
        <w:autoSpaceDE w:val="0"/>
        <w:autoSpaceDN w:val="0"/>
        <w:adjustRightInd w:val="0"/>
        <w:spacing w:after="0" w:line="240" w:lineRule="auto"/>
        <w:rPr>
          <w:rFonts w:cs="Arial"/>
        </w:rPr>
      </w:pPr>
    </w:p>
    <w:p w:rsidR="00371F93" w:rsidRDefault="00371F93" w:rsidP="00371F93">
      <w:pPr>
        <w:autoSpaceDE w:val="0"/>
        <w:autoSpaceDN w:val="0"/>
        <w:adjustRightInd w:val="0"/>
        <w:spacing w:after="0" w:line="240" w:lineRule="auto"/>
        <w:rPr>
          <w:rFonts w:cs="Arial"/>
        </w:rPr>
      </w:pPr>
      <w:r w:rsidRPr="00371F93">
        <w:rPr>
          <w:rFonts w:cs="Arial"/>
        </w:rPr>
        <w:t>The Suquamish Village will make its visitors feel welcome, but not rely solely on</w:t>
      </w:r>
      <w:r w:rsidR="00DE6402">
        <w:rPr>
          <w:rFonts w:cs="Arial"/>
        </w:rPr>
        <w:t xml:space="preserve"> </w:t>
      </w:r>
      <w:r w:rsidRPr="00371F93">
        <w:rPr>
          <w:rFonts w:cs="Arial"/>
        </w:rPr>
        <w:t>tourism as a mechanism for economic health. Economic and cultural diversity</w:t>
      </w:r>
      <w:r w:rsidR="00DE6402">
        <w:rPr>
          <w:rFonts w:cs="Arial"/>
        </w:rPr>
        <w:t xml:space="preserve"> </w:t>
      </w:r>
      <w:r w:rsidRPr="00371F93">
        <w:rPr>
          <w:rFonts w:cs="Arial"/>
        </w:rPr>
        <w:t>shall be celebrated and enhanced for the benefit of all residents of Suquamish.</w:t>
      </w:r>
      <w:r w:rsidR="00DE6402">
        <w:rPr>
          <w:rFonts w:cs="Arial"/>
        </w:rPr>
        <w:t xml:space="preserve"> </w:t>
      </w:r>
      <w:r w:rsidRPr="00371F93">
        <w:rPr>
          <w:rFonts w:cs="Arial"/>
        </w:rPr>
        <w:t>The Suquamish Village’s native Indian history and presence shall be enhanced</w:t>
      </w:r>
      <w:r w:rsidR="00DE6402">
        <w:rPr>
          <w:rFonts w:cs="Arial"/>
        </w:rPr>
        <w:t xml:space="preserve"> </w:t>
      </w:r>
      <w:r w:rsidRPr="00371F93">
        <w:rPr>
          <w:rFonts w:cs="Arial"/>
        </w:rPr>
        <w:t>and remain a visible part of the Suquamish experience.</w:t>
      </w:r>
    </w:p>
    <w:p w:rsidR="00584932" w:rsidRPr="00371F93" w:rsidRDefault="00584932" w:rsidP="00371F93">
      <w:pPr>
        <w:autoSpaceDE w:val="0"/>
        <w:autoSpaceDN w:val="0"/>
        <w:adjustRightInd w:val="0"/>
        <w:spacing w:after="0" w:line="240" w:lineRule="auto"/>
        <w:rPr>
          <w:rFonts w:cs="Arial"/>
        </w:rPr>
      </w:pPr>
    </w:p>
    <w:p w:rsidR="00371F93" w:rsidRPr="00371F93" w:rsidRDefault="00371F93" w:rsidP="00371F93">
      <w:pPr>
        <w:autoSpaceDE w:val="0"/>
        <w:autoSpaceDN w:val="0"/>
        <w:adjustRightInd w:val="0"/>
        <w:spacing w:after="0" w:line="240" w:lineRule="auto"/>
        <w:rPr>
          <w:rFonts w:cs="Arial"/>
        </w:rPr>
      </w:pPr>
      <w:r w:rsidRPr="00371F93">
        <w:rPr>
          <w:rFonts w:cs="Arial"/>
        </w:rPr>
        <w:t>The downtown should remain the heart of Suquamish where residents and</w:t>
      </w:r>
      <w:r w:rsidR="00DE6402">
        <w:rPr>
          <w:rFonts w:cs="Arial"/>
        </w:rPr>
        <w:t xml:space="preserve"> </w:t>
      </w:r>
      <w:r w:rsidRPr="00371F93">
        <w:rPr>
          <w:rFonts w:cs="Arial"/>
        </w:rPr>
        <w:t>visitors will gather together to celebrate traditions and experience daily living.</w:t>
      </w:r>
      <w:r w:rsidR="00DE6402">
        <w:rPr>
          <w:rFonts w:cs="Arial"/>
        </w:rPr>
        <w:t xml:space="preserve"> </w:t>
      </w:r>
      <w:r w:rsidRPr="00371F93">
        <w:rPr>
          <w:rFonts w:cs="Arial"/>
        </w:rPr>
        <w:t>Suquamish will offer small business districts for small-scale neighborhood</w:t>
      </w:r>
      <w:r w:rsidR="00DE6402">
        <w:rPr>
          <w:rFonts w:cs="Arial"/>
        </w:rPr>
        <w:t xml:space="preserve"> </w:t>
      </w:r>
      <w:r w:rsidRPr="00371F93">
        <w:rPr>
          <w:rFonts w:cs="Arial"/>
        </w:rPr>
        <w:t>convenience stores or public services.</w:t>
      </w:r>
    </w:p>
    <w:p w:rsidR="00371F93" w:rsidRPr="00371F93" w:rsidRDefault="00371F93" w:rsidP="00371F93">
      <w:pPr>
        <w:autoSpaceDE w:val="0"/>
        <w:autoSpaceDN w:val="0"/>
        <w:adjustRightInd w:val="0"/>
        <w:spacing w:after="0" w:line="240" w:lineRule="auto"/>
        <w:rPr>
          <w:rFonts w:cs="Arial"/>
        </w:rPr>
      </w:pPr>
    </w:p>
    <w:p w:rsidR="00371F93" w:rsidRPr="00371F93" w:rsidRDefault="00371F93" w:rsidP="00DE6402">
      <w:pPr>
        <w:autoSpaceDE w:val="0"/>
        <w:autoSpaceDN w:val="0"/>
        <w:adjustRightInd w:val="0"/>
        <w:spacing w:after="0" w:line="240" w:lineRule="auto"/>
        <w:rPr>
          <w:rFonts w:cs="Arial"/>
        </w:rPr>
      </w:pPr>
      <w:r w:rsidRPr="00371F93">
        <w:rPr>
          <w:rFonts w:cs="Arial"/>
        </w:rPr>
        <w:t xml:space="preserve">It shall become a community where one can enjoy its </w:t>
      </w:r>
      <w:r w:rsidR="00DE6402">
        <w:rPr>
          <w:rFonts w:cs="Arial"/>
        </w:rPr>
        <w:t>o</w:t>
      </w:r>
      <w:r w:rsidRPr="00371F93">
        <w:rPr>
          <w:rFonts w:cs="Arial"/>
        </w:rPr>
        <w:t>pen spaces and</w:t>
      </w:r>
      <w:r w:rsidR="00DE6402">
        <w:rPr>
          <w:rFonts w:cs="Arial"/>
        </w:rPr>
        <w:t xml:space="preserve"> </w:t>
      </w:r>
      <w:r w:rsidRPr="00371F93">
        <w:rPr>
          <w:rFonts w:cs="Arial"/>
        </w:rPr>
        <w:t>recreational opportunities as well as safe and pleasurable walks along a system</w:t>
      </w:r>
      <w:r w:rsidR="00DE6402">
        <w:rPr>
          <w:rFonts w:cs="Arial"/>
        </w:rPr>
        <w:t xml:space="preserve"> </w:t>
      </w:r>
      <w:r w:rsidRPr="00371F93">
        <w:rPr>
          <w:rFonts w:cs="Arial"/>
        </w:rPr>
        <w:t>of public roadways, which link the neighborhoods to each other and to the</w:t>
      </w:r>
      <w:r w:rsidR="00DE6402">
        <w:rPr>
          <w:rFonts w:cs="Arial"/>
        </w:rPr>
        <w:t xml:space="preserve"> </w:t>
      </w:r>
      <w:r w:rsidRPr="00371F93">
        <w:rPr>
          <w:rFonts w:cs="Arial"/>
        </w:rPr>
        <w:t>commercial districts. The Suquamish Rural Village shall welcome all social and</w:t>
      </w:r>
      <w:r w:rsidR="00DE6402">
        <w:rPr>
          <w:rFonts w:cs="Arial"/>
        </w:rPr>
        <w:t xml:space="preserve"> </w:t>
      </w:r>
      <w:r w:rsidRPr="00371F93">
        <w:rPr>
          <w:rFonts w:cs="Arial"/>
        </w:rPr>
        <w:t>economic groups. It shall provide a sense of community, and the Tribe and the</w:t>
      </w:r>
      <w:r w:rsidR="00DE6402">
        <w:rPr>
          <w:rFonts w:cs="Arial"/>
        </w:rPr>
        <w:t xml:space="preserve"> </w:t>
      </w:r>
      <w:r w:rsidRPr="00371F93">
        <w:rPr>
          <w:rFonts w:cs="Arial"/>
        </w:rPr>
        <w:t>County shall work cooperatively.</w:t>
      </w:r>
    </w:p>
    <w:p w:rsidR="00371F93" w:rsidRPr="00371F93" w:rsidRDefault="00371F93">
      <w:pPr>
        <w:rPr>
          <w:rFonts w:cs="Arial"/>
        </w:rPr>
      </w:pPr>
      <w:r w:rsidRPr="00371F93">
        <w:rPr>
          <w:rFonts w:cs="Arial"/>
        </w:rPr>
        <w:lastRenderedPageBreak/>
        <w:br w:type="page"/>
      </w:r>
    </w:p>
    <w:p w:rsidR="00AC3245" w:rsidRPr="00371F93" w:rsidRDefault="00371F93" w:rsidP="00371F93">
      <w:pPr>
        <w:pStyle w:val="Style2"/>
        <w:rPr>
          <w:color w:val="0F243E" w:themeColor="text2" w:themeShade="80"/>
        </w:rPr>
      </w:pPr>
      <w:bookmarkStart w:id="5" w:name="_Toc434504132"/>
      <w:bookmarkStart w:id="6" w:name="_Toc435436444"/>
      <w:r w:rsidRPr="00371F93">
        <w:rPr>
          <w:color w:val="0F243E" w:themeColor="text2" w:themeShade="80"/>
        </w:rPr>
        <w:lastRenderedPageBreak/>
        <w:t>Suquamish Goals and Policies</w:t>
      </w:r>
      <w:bookmarkEnd w:id="5"/>
      <w:bookmarkEnd w:id="6"/>
    </w:p>
    <w:p w:rsidR="00371F93" w:rsidRDefault="00371F93" w:rsidP="00E7729C">
      <w:pPr>
        <w:spacing w:after="0" w:line="240" w:lineRule="auto"/>
        <w:rPr>
          <w:rFonts w:ascii="Century Gothic" w:hAnsi="Century Gothic"/>
          <w:color w:val="984806" w:themeColor="accent6" w:themeShade="80"/>
          <w:sz w:val="24"/>
          <w:szCs w:val="24"/>
        </w:rPr>
      </w:pPr>
    </w:p>
    <w:p w:rsidR="003F5BDF" w:rsidRPr="00EE6FC5" w:rsidRDefault="003F5BDF" w:rsidP="00E7729C">
      <w:pPr>
        <w:spacing w:after="0" w:line="240" w:lineRule="auto"/>
        <w:rPr>
          <w:rFonts w:ascii="Century Gothic" w:hAnsi="Century Gothic"/>
          <w:color w:val="984806" w:themeColor="accent6" w:themeShade="80"/>
          <w:sz w:val="24"/>
          <w:szCs w:val="24"/>
        </w:rPr>
      </w:pPr>
      <w:r w:rsidRPr="00EE6FC5">
        <w:rPr>
          <w:rFonts w:ascii="Century Gothic" w:hAnsi="Century Gothic"/>
          <w:color w:val="984806" w:themeColor="accent6" w:themeShade="80"/>
          <w:sz w:val="24"/>
          <w:szCs w:val="24"/>
        </w:rPr>
        <w:t>Capital and Economic Development</w:t>
      </w:r>
    </w:p>
    <w:p w:rsidR="00D37250" w:rsidRDefault="00D37250" w:rsidP="00E7729C">
      <w:pPr>
        <w:spacing w:after="0" w:line="240" w:lineRule="auto"/>
      </w:pPr>
    </w:p>
    <w:p w:rsidR="003F5BDF" w:rsidRPr="006C2F9D" w:rsidRDefault="002A7829" w:rsidP="00E7729C">
      <w:pPr>
        <w:spacing w:after="0" w:line="240" w:lineRule="auto"/>
        <w:rPr>
          <w:sz w:val="24"/>
          <w:szCs w:val="24"/>
        </w:rPr>
      </w:pPr>
      <w:proofErr w:type="gramStart"/>
      <w:r>
        <w:rPr>
          <w:rFonts w:asciiTheme="majorHAnsi" w:hAnsiTheme="majorHAnsi"/>
          <w:b/>
          <w:color w:val="974806" w:themeColor="accent1"/>
          <w:sz w:val="24"/>
          <w:szCs w:val="24"/>
        </w:rPr>
        <w:t xml:space="preserve">Suquamish </w:t>
      </w:r>
      <w:r w:rsidR="004151FE">
        <w:rPr>
          <w:rFonts w:asciiTheme="majorHAnsi" w:hAnsiTheme="majorHAnsi"/>
          <w:b/>
          <w:color w:val="974806" w:themeColor="accent1"/>
          <w:sz w:val="24"/>
          <w:szCs w:val="24"/>
        </w:rPr>
        <w:t>Goal 1</w:t>
      </w:r>
      <w:r w:rsidR="003F5BDF" w:rsidRPr="000E19A4">
        <w:rPr>
          <w:rFonts w:asciiTheme="majorHAnsi" w:hAnsiTheme="majorHAnsi"/>
          <w:b/>
          <w:color w:val="974806" w:themeColor="accent1"/>
          <w:sz w:val="24"/>
          <w:szCs w:val="24"/>
        </w:rPr>
        <w:t>.</w:t>
      </w:r>
      <w:proofErr w:type="gramEnd"/>
      <w:r w:rsidR="00D37250">
        <w:rPr>
          <w:rFonts w:asciiTheme="majorHAnsi" w:hAnsiTheme="majorHAnsi"/>
          <w:b/>
          <w:color w:val="974806" w:themeColor="accent1"/>
          <w:sz w:val="24"/>
          <w:szCs w:val="24"/>
        </w:rPr>
        <w:t xml:space="preserve"> </w:t>
      </w:r>
      <w:r w:rsidR="003F5BDF" w:rsidRPr="000E19A4">
        <w:rPr>
          <w:rFonts w:asciiTheme="majorHAnsi" w:hAnsiTheme="majorHAnsi"/>
          <w:b/>
          <w:color w:val="974806" w:themeColor="accent1"/>
          <w:sz w:val="24"/>
          <w:szCs w:val="24"/>
        </w:rPr>
        <w:t>Establish a Kitsap Regional Library Extension</w:t>
      </w:r>
      <w:r w:rsidR="002652AC">
        <w:rPr>
          <w:rFonts w:asciiTheme="majorHAnsi" w:hAnsiTheme="majorHAnsi"/>
          <w:b/>
          <w:color w:val="974806" w:themeColor="accent1"/>
          <w:sz w:val="24"/>
          <w:szCs w:val="24"/>
        </w:rPr>
        <w:t>.</w:t>
      </w:r>
    </w:p>
    <w:p w:rsidR="00D37250" w:rsidRDefault="00D37250" w:rsidP="00E7729C">
      <w:pPr>
        <w:spacing w:after="0" w:line="240" w:lineRule="auto"/>
        <w:ind w:hanging="120"/>
      </w:pPr>
      <w:r>
        <w:t xml:space="preserve"> </w:t>
      </w:r>
    </w:p>
    <w:p w:rsidR="003F5BDF" w:rsidRDefault="00616AAB" w:rsidP="00D716B1">
      <w:pPr>
        <w:pStyle w:val="ListParagraph"/>
        <w:numPr>
          <w:ilvl w:val="0"/>
          <w:numId w:val="31"/>
        </w:numPr>
        <w:spacing w:after="0" w:line="240" w:lineRule="auto"/>
      </w:pPr>
      <w:r>
        <w:t xml:space="preserve"> </w:t>
      </w:r>
      <w:r w:rsidR="003F5BDF">
        <w:t xml:space="preserve">Examine prospective locations for a Kitsap Regional Library </w:t>
      </w:r>
      <w:r w:rsidR="006F6A19">
        <w:t>(KLR) e</w:t>
      </w:r>
      <w:r w:rsidR="003F5BDF">
        <w:t>xtension in coord</w:t>
      </w:r>
      <w:r w:rsidR="00DB1513">
        <w:t>ination with KRL, Kitsap County</w:t>
      </w:r>
      <w:r w:rsidR="003F5BDF">
        <w:t>, and the Suquamish Tribe to establish a library with suitable ameniti</w:t>
      </w:r>
      <w:r w:rsidR="00DB1513">
        <w:t>es (Wi-Fi, computer access, and other access</w:t>
      </w:r>
      <w:r w:rsidR="003F5BDF">
        <w:t>).</w:t>
      </w:r>
    </w:p>
    <w:p w:rsidR="00D37250" w:rsidRDefault="00D37250" w:rsidP="00E7729C">
      <w:pPr>
        <w:spacing w:after="0" w:line="240" w:lineRule="auto"/>
        <w:rPr>
          <w:rFonts w:asciiTheme="majorHAnsi" w:hAnsiTheme="majorHAnsi"/>
          <w:b/>
          <w:color w:val="974806" w:themeColor="accent1"/>
          <w:sz w:val="24"/>
          <w:szCs w:val="24"/>
        </w:rPr>
      </w:pPr>
    </w:p>
    <w:p w:rsidR="003F5BDF" w:rsidRPr="000420A7" w:rsidRDefault="002A7829" w:rsidP="00E7729C">
      <w:pPr>
        <w:spacing w:after="0" w:line="240" w:lineRule="auto"/>
        <w:rPr>
          <w:rFonts w:asciiTheme="majorHAnsi" w:hAnsiTheme="majorHAnsi"/>
          <w:b/>
          <w:color w:val="974806" w:themeColor="accent1"/>
          <w:sz w:val="24"/>
          <w:szCs w:val="24"/>
        </w:rPr>
      </w:pPr>
      <w:proofErr w:type="gramStart"/>
      <w:r>
        <w:rPr>
          <w:rFonts w:asciiTheme="majorHAnsi" w:hAnsiTheme="majorHAnsi"/>
          <w:b/>
          <w:color w:val="974806" w:themeColor="accent1"/>
          <w:sz w:val="24"/>
          <w:szCs w:val="24"/>
        </w:rPr>
        <w:t xml:space="preserve">Suquamish </w:t>
      </w:r>
      <w:r w:rsidR="003F5BDF" w:rsidRPr="000420A7">
        <w:rPr>
          <w:rFonts w:asciiTheme="majorHAnsi" w:hAnsiTheme="majorHAnsi"/>
          <w:b/>
          <w:color w:val="974806" w:themeColor="accent1"/>
          <w:sz w:val="24"/>
          <w:szCs w:val="24"/>
        </w:rPr>
        <w:t>Goal 2.</w:t>
      </w:r>
      <w:proofErr w:type="gramEnd"/>
      <w:r w:rsidR="003F5BDF" w:rsidRPr="000420A7">
        <w:rPr>
          <w:rFonts w:asciiTheme="majorHAnsi" w:hAnsiTheme="majorHAnsi"/>
          <w:b/>
          <w:color w:val="974806" w:themeColor="accent1"/>
          <w:sz w:val="24"/>
          <w:szCs w:val="24"/>
        </w:rPr>
        <w:t xml:space="preserve"> Provide Transportation Improvements that Enhance Economic Development</w:t>
      </w:r>
      <w:r w:rsidR="002652AC">
        <w:rPr>
          <w:rFonts w:asciiTheme="majorHAnsi" w:hAnsiTheme="majorHAnsi"/>
          <w:b/>
          <w:color w:val="974806" w:themeColor="accent1"/>
          <w:sz w:val="24"/>
          <w:szCs w:val="24"/>
        </w:rPr>
        <w:t>.</w:t>
      </w:r>
    </w:p>
    <w:p w:rsidR="00D37250" w:rsidRDefault="00D37250" w:rsidP="00E7729C">
      <w:pPr>
        <w:spacing w:after="0" w:line="240" w:lineRule="auto"/>
        <w:ind w:firstLine="30"/>
      </w:pPr>
    </w:p>
    <w:p w:rsidR="003F5BDF" w:rsidRDefault="00616AAB" w:rsidP="00D716B1">
      <w:pPr>
        <w:pStyle w:val="ListParagraph"/>
        <w:numPr>
          <w:ilvl w:val="0"/>
          <w:numId w:val="31"/>
        </w:numPr>
        <w:spacing w:after="0" w:line="240" w:lineRule="auto"/>
      </w:pPr>
      <w:r>
        <w:t xml:space="preserve"> </w:t>
      </w:r>
      <w:r w:rsidR="003F5BDF">
        <w:t>Conduct studies to maximize the effectiveness of Suquamish downtown parking, traffic, land use and potential aesthetics.</w:t>
      </w:r>
    </w:p>
    <w:p w:rsidR="00D37250" w:rsidRDefault="00D37250" w:rsidP="00E7729C">
      <w:pPr>
        <w:spacing w:after="0" w:line="240" w:lineRule="auto"/>
        <w:rPr>
          <w:rFonts w:asciiTheme="majorHAnsi" w:hAnsiTheme="majorHAnsi"/>
          <w:b/>
          <w:color w:val="974806" w:themeColor="accent1"/>
          <w:sz w:val="24"/>
          <w:szCs w:val="24"/>
        </w:rPr>
      </w:pPr>
    </w:p>
    <w:p w:rsidR="003F5BDF" w:rsidRPr="000420A7" w:rsidRDefault="002A7829" w:rsidP="00E7729C">
      <w:pPr>
        <w:spacing w:after="0" w:line="240" w:lineRule="auto"/>
        <w:rPr>
          <w:rFonts w:asciiTheme="majorHAnsi" w:hAnsiTheme="majorHAnsi"/>
          <w:b/>
          <w:color w:val="974806" w:themeColor="accent1"/>
          <w:sz w:val="24"/>
          <w:szCs w:val="24"/>
        </w:rPr>
      </w:pPr>
      <w:proofErr w:type="gramStart"/>
      <w:r>
        <w:rPr>
          <w:rFonts w:asciiTheme="majorHAnsi" w:hAnsiTheme="majorHAnsi"/>
          <w:b/>
          <w:color w:val="974806" w:themeColor="accent1"/>
          <w:sz w:val="24"/>
          <w:szCs w:val="24"/>
        </w:rPr>
        <w:t xml:space="preserve">Suquamish </w:t>
      </w:r>
      <w:r w:rsidR="003F5BDF" w:rsidRPr="000420A7">
        <w:rPr>
          <w:rFonts w:asciiTheme="majorHAnsi" w:hAnsiTheme="majorHAnsi"/>
          <w:b/>
          <w:color w:val="974806" w:themeColor="accent1"/>
          <w:sz w:val="24"/>
          <w:szCs w:val="24"/>
        </w:rPr>
        <w:t>Goal 3.</w:t>
      </w:r>
      <w:proofErr w:type="gramEnd"/>
      <w:r w:rsidR="00D37250">
        <w:rPr>
          <w:rFonts w:asciiTheme="majorHAnsi" w:hAnsiTheme="majorHAnsi"/>
          <w:b/>
          <w:color w:val="974806" w:themeColor="accent1"/>
          <w:sz w:val="24"/>
          <w:szCs w:val="24"/>
        </w:rPr>
        <w:t xml:space="preserve"> </w:t>
      </w:r>
      <w:r w:rsidR="003F5BDF" w:rsidRPr="000420A7">
        <w:rPr>
          <w:rFonts w:asciiTheme="majorHAnsi" w:hAnsiTheme="majorHAnsi"/>
          <w:b/>
          <w:color w:val="974806" w:themeColor="accent1"/>
          <w:sz w:val="24"/>
          <w:szCs w:val="24"/>
        </w:rPr>
        <w:t>Establish a Suquamish Aesthetic beneficial to Economic Development</w:t>
      </w:r>
      <w:r w:rsidR="002652AC">
        <w:rPr>
          <w:rFonts w:asciiTheme="majorHAnsi" w:hAnsiTheme="majorHAnsi"/>
          <w:b/>
          <w:color w:val="974806" w:themeColor="accent1"/>
          <w:sz w:val="24"/>
          <w:szCs w:val="24"/>
        </w:rPr>
        <w:t>.</w:t>
      </w:r>
    </w:p>
    <w:p w:rsidR="00D37250" w:rsidRDefault="00D37250" w:rsidP="00E7729C">
      <w:pPr>
        <w:spacing w:after="0" w:line="240" w:lineRule="auto"/>
        <w:ind w:firstLine="30"/>
      </w:pPr>
    </w:p>
    <w:p w:rsidR="003F5BDF" w:rsidRDefault="00616AAB" w:rsidP="00D716B1">
      <w:pPr>
        <w:pStyle w:val="ListParagraph"/>
        <w:numPr>
          <w:ilvl w:val="0"/>
          <w:numId w:val="31"/>
        </w:numPr>
        <w:spacing w:after="0" w:line="240" w:lineRule="auto"/>
      </w:pPr>
      <w:r>
        <w:t xml:space="preserve"> </w:t>
      </w:r>
      <w:r w:rsidR="003F5BDF">
        <w:t>Determine what a Suquamish downtown (Augusta Avenue and Suquamish Way) aesthetic would look like (signage, street lights, storefronts, public art, etc.) and further define action required to achieve that aesthetic to include:</w:t>
      </w:r>
    </w:p>
    <w:p w:rsidR="004F686A" w:rsidRDefault="004F686A" w:rsidP="00E7729C">
      <w:pPr>
        <w:spacing w:after="0" w:line="240" w:lineRule="auto"/>
      </w:pPr>
    </w:p>
    <w:p w:rsidR="003F5BDF" w:rsidRDefault="003F5BDF" w:rsidP="00E7729C">
      <w:pPr>
        <w:pStyle w:val="ListParagraph"/>
        <w:numPr>
          <w:ilvl w:val="0"/>
          <w:numId w:val="1"/>
        </w:numPr>
        <w:spacing w:after="0" w:line="240" w:lineRule="auto"/>
      </w:pPr>
      <w:r>
        <w:t>Signage to meet the Suquamish aesthetic, including welcoming sign and street signs</w:t>
      </w:r>
      <w:r w:rsidR="004F686A">
        <w:t xml:space="preserve">. </w:t>
      </w:r>
    </w:p>
    <w:p w:rsidR="004F686A" w:rsidRDefault="003F5BDF" w:rsidP="00E7729C">
      <w:pPr>
        <w:pStyle w:val="ListParagraph"/>
        <w:numPr>
          <w:ilvl w:val="0"/>
          <w:numId w:val="1"/>
        </w:numPr>
        <w:spacing w:after="0" w:line="240" w:lineRule="auto"/>
      </w:pPr>
      <w:r>
        <w:t>Implement utility improvements, including street lighting that would support economic development</w:t>
      </w:r>
      <w:r w:rsidR="00D37250">
        <w:t xml:space="preserve">. </w:t>
      </w:r>
    </w:p>
    <w:p w:rsidR="00D37250" w:rsidRDefault="003F5BDF" w:rsidP="00E7729C">
      <w:pPr>
        <w:pStyle w:val="ListParagraph"/>
        <w:numPr>
          <w:ilvl w:val="0"/>
          <w:numId w:val="1"/>
        </w:numPr>
        <w:spacing w:after="0" w:line="240" w:lineRule="auto"/>
      </w:pPr>
      <w:r>
        <w:t xml:space="preserve">Examine the feasibility and implement appropriate trash can placement (and </w:t>
      </w:r>
      <w:r w:rsidR="00D37250">
        <w:t>supporting solid waste removal)</w:t>
      </w:r>
      <w:r w:rsidR="00D37250">
        <w:br/>
      </w:r>
    </w:p>
    <w:p w:rsidR="003F5BDF" w:rsidRDefault="00616AAB" w:rsidP="00D716B1">
      <w:pPr>
        <w:pStyle w:val="ListParagraph"/>
        <w:numPr>
          <w:ilvl w:val="0"/>
          <w:numId w:val="31"/>
        </w:numPr>
        <w:spacing w:after="0" w:line="240" w:lineRule="auto"/>
      </w:pPr>
      <w:r>
        <w:t xml:space="preserve"> </w:t>
      </w:r>
      <w:r w:rsidR="003F5BDF">
        <w:t>Collaborate with Suquamish Tribal Government, Port Madison Enterprises, and other business district interests to examine and support zoning and construction encouraging first floor storefronts with affordable second floor living options.</w:t>
      </w:r>
    </w:p>
    <w:p w:rsidR="00D37250" w:rsidRDefault="00D37250" w:rsidP="00E7729C">
      <w:pPr>
        <w:spacing w:after="0" w:line="240" w:lineRule="auto"/>
        <w:rPr>
          <w:rFonts w:asciiTheme="majorHAnsi" w:hAnsiTheme="majorHAnsi"/>
          <w:b/>
          <w:color w:val="974806" w:themeColor="accent1"/>
          <w:sz w:val="24"/>
          <w:szCs w:val="24"/>
        </w:rPr>
      </w:pPr>
    </w:p>
    <w:p w:rsidR="003F5BDF" w:rsidRDefault="002A7829" w:rsidP="00E7729C">
      <w:pPr>
        <w:spacing w:after="0" w:line="240" w:lineRule="auto"/>
        <w:rPr>
          <w:sz w:val="24"/>
          <w:szCs w:val="24"/>
        </w:rPr>
      </w:pPr>
      <w:proofErr w:type="gramStart"/>
      <w:r>
        <w:rPr>
          <w:rFonts w:asciiTheme="majorHAnsi" w:hAnsiTheme="majorHAnsi"/>
          <w:b/>
          <w:color w:val="974806" w:themeColor="accent1"/>
          <w:sz w:val="24"/>
          <w:szCs w:val="24"/>
        </w:rPr>
        <w:t xml:space="preserve">Suquamish </w:t>
      </w:r>
      <w:r w:rsidR="003F5BDF" w:rsidRPr="000420A7">
        <w:rPr>
          <w:rFonts w:asciiTheme="majorHAnsi" w:hAnsiTheme="majorHAnsi"/>
          <w:b/>
          <w:color w:val="974806" w:themeColor="accent1"/>
          <w:sz w:val="24"/>
          <w:szCs w:val="24"/>
        </w:rPr>
        <w:t>Goal 4.</w:t>
      </w:r>
      <w:proofErr w:type="gramEnd"/>
      <w:r w:rsidR="00D37250">
        <w:rPr>
          <w:rFonts w:asciiTheme="majorHAnsi" w:hAnsiTheme="majorHAnsi"/>
          <w:b/>
          <w:color w:val="974806" w:themeColor="accent1"/>
          <w:sz w:val="24"/>
          <w:szCs w:val="24"/>
        </w:rPr>
        <w:t xml:space="preserve"> </w:t>
      </w:r>
      <w:proofErr w:type="gramStart"/>
      <w:r w:rsidR="003F5BDF" w:rsidRPr="000420A7">
        <w:rPr>
          <w:rFonts w:asciiTheme="majorHAnsi" w:hAnsiTheme="majorHAnsi"/>
          <w:b/>
          <w:color w:val="974806" w:themeColor="accent1"/>
          <w:sz w:val="24"/>
          <w:szCs w:val="24"/>
        </w:rPr>
        <w:t>Support Information Sharing and Information Access in Suquamish</w:t>
      </w:r>
      <w:r w:rsidR="002652AC">
        <w:rPr>
          <w:rFonts w:asciiTheme="majorHAnsi" w:hAnsiTheme="majorHAnsi"/>
          <w:b/>
          <w:color w:val="974806" w:themeColor="accent1"/>
          <w:sz w:val="24"/>
          <w:szCs w:val="24"/>
        </w:rPr>
        <w:t>.</w:t>
      </w:r>
      <w:proofErr w:type="gramEnd"/>
    </w:p>
    <w:p w:rsidR="00D37250" w:rsidRDefault="00D37250" w:rsidP="00E7729C">
      <w:pPr>
        <w:spacing w:after="0" w:line="240" w:lineRule="auto"/>
      </w:pPr>
    </w:p>
    <w:p w:rsidR="003F5BDF" w:rsidRDefault="00616AAB" w:rsidP="00D716B1">
      <w:pPr>
        <w:pStyle w:val="ListParagraph"/>
        <w:numPr>
          <w:ilvl w:val="0"/>
          <w:numId w:val="31"/>
        </w:numPr>
        <w:spacing w:after="0" w:line="240" w:lineRule="auto"/>
      </w:pPr>
      <w:r>
        <w:t xml:space="preserve"> </w:t>
      </w:r>
      <w:r w:rsidR="003F5BDF">
        <w:t>Examine, and if feasible implement, a Public Wi-Fi a</w:t>
      </w:r>
      <w:r w:rsidR="00863392">
        <w:t>ccess capability.</w:t>
      </w:r>
    </w:p>
    <w:p w:rsidR="007F7450" w:rsidRDefault="007F7450" w:rsidP="00E7729C">
      <w:pPr>
        <w:spacing w:after="0" w:line="240" w:lineRule="auto"/>
        <w:rPr>
          <w:rFonts w:asciiTheme="majorHAnsi" w:eastAsiaTheme="majorEastAsia" w:hAnsiTheme="majorHAnsi" w:cstheme="majorBidi"/>
          <w:bCs/>
          <w:i/>
          <w:color w:val="974806" w:themeColor="accent1"/>
          <w:sz w:val="32"/>
          <w:szCs w:val="32"/>
        </w:rPr>
      </w:pPr>
    </w:p>
    <w:p w:rsidR="003F5BDF" w:rsidRPr="00EE6FC5" w:rsidRDefault="003F5BDF" w:rsidP="00E7729C">
      <w:pPr>
        <w:spacing w:after="0" w:line="240" w:lineRule="auto"/>
        <w:rPr>
          <w:rFonts w:ascii="Century Gothic" w:hAnsi="Century Gothic"/>
          <w:color w:val="984806" w:themeColor="accent6" w:themeShade="80"/>
          <w:sz w:val="24"/>
          <w:szCs w:val="24"/>
        </w:rPr>
      </w:pPr>
      <w:r w:rsidRPr="00EE6FC5">
        <w:rPr>
          <w:rFonts w:ascii="Century Gothic" w:hAnsi="Century Gothic"/>
          <w:color w:val="984806" w:themeColor="accent6" w:themeShade="80"/>
          <w:sz w:val="24"/>
          <w:szCs w:val="24"/>
        </w:rPr>
        <w:t>Transportation (Roads, Walkability, and Bicycling)</w:t>
      </w:r>
    </w:p>
    <w:p w:rsidR="00D37250" w:rsidRDefault="00D37250" w:rsidP="00E7729C">
      <w:pPr>
        <w:spacing w:after="0" w:line="240" w:lineRule="auto"/>
        <w:rPr>
          <w:rFonts w:asciiTheme="majorHAnsi" w:hAnsiTheme="majorHAnsi"/>
          <w:b/>
          <w:color w:val="974806" w:themeColor="accent1"/>
          <w:sz w:val="24"/>
          <w:szCs w:val="24"/>
        </w:rPr>
      </w:pPr>
    </w:p>
    <w:p w:rsidR="003F5BDF" w:rsidRPr="000420A7" w:rsidRDefault="002A7829" w:rsidP="00E7729C">
      <w:pPr>
        <w:spacing w:after="0" w:line="240" w:lineRule="auto"/>
        <w:rPr>
          <w:rFonts w:asciiTheme="majorHAnsi" w:hAnsiTheme="majorHAnsi"/>
          <w:b/>
          <w:color w:val="974806" w:themeColor="accent1"/>
          <w:sz w:val="24"/>
          <w:szCs w:val="24"/>
        </w:rPr>
      </w:pPr>
      <w:proofErr w:type="gramStart"/>
      <w:r>
        <w:rPr>
          <w:rFonts w:asciiTheme="majorHAnsi" w:hAnsiTheme="majorHAnsi"/>
          <w:b/>
          <w:color w:val="974806" w:themeColor="accent1"/>
          <w:sz w:val="24"/>
          <w:szCs w:val="24"/>
        </w:rPr>
        <w:t xml:space="preserve">Suquamish </w:t>
      </w:r>
      <w:r w:rsidR="003F5BDF" w:rsidRPr="000420A7">
        <w:rPr>
          <w:rFonts w:asciiTheme="majorHAnsi" w:hAnsiTheme="majorHAnsi"/>
          <w:b/>
          <w:color w:val="974806" w:themeColor="accent1"/>
          <w:sz w:val="24"/>
          <w:szCs w:val="24"/>
        </w:rPr>
        <w:t>Goal 5.</w:t>
      </w:r>
      <w:proofErr w:type="gramEnd"/>
      <w:r w:rsidR="00D37250">
        <w:rPr>
          <w:rFonts w:asciiTheme="majorHAnsi" w:hAnsiTheme="majorHAnsi"/>
          <w:b/>
          <w:color w:val="974806" w:themeColor="accent1"/>
          <w:sz w:val="24"/>
          <w:szCs w:val="24"/>
        </w:rPr>
        <w:t xml:space="preserve"> </w:t>
      </w:r>
      <w:r w:rsidR="00863392">
        <w:rPr>
          <w:rFonts w:asciiTheme="majorHAnsi" w:hAnsiTheme="majorHAnsi"/>
          <w:b/>
          <w:color w:val="974806" w:themeColor="accent1"/>
          <w:sz w:val="24"/>
          <w:szCs w:val="24"/>
        </w:rPr>
        <w:t>Evaluate changes for</w:t>
      </w:r>
      <w:r w:rsidR="003F5BDF" w:rsidRPr="000420A7">
        <w:rPr>
          <w:rFonts w:asciiTheme="majorHAnsi" w:hAnsiTheme="majorHAnsi"/>
          <w:b/>
          <w:color w:val="974806" w:themeColor="accent1"/>
          <w:sz w:val="24"/>
          <w:szCs w:val="24"/>
        </w:rPr>
        <w:t xml:space="preserve"> Augusta and Suquamish Way to allow for safe and effective access to businesses</w:t>
      </w:r>
      <w:r w:rsidR="002652AC">
        <w:rPr>
          <w:rFonts w:asciiTheme="majorHAnsi" w:hAnsiTheme="majorHAnsi"/>
          <w:b/>
          <w:color w:val="974806" w:themeColor="accent1"/>
          <w:sz w:val="24"/>
          <w:szCs w:val="24"/>
        </w:rPr>
        <w:t>.</w:t>
      </w:r>
    </w:p>
    <w:p w:rsidR="008762A7" w:rsidRDefault="008762A7" w:rsidP="00E7729C">
      <w:pPr>
        <w:spacing w:after="0" w:line="240" w:lineRule="auto"/>
      </w:pPr>
    </w:p>
    <w:p w:rsidR="003F5BDF" w:rsidRDefault="00616AAB" w:rsidP="00D716B1">
      <w:pPr>
        <w:pStyle w:val="ListParagraph"/>
        <w:numPr>
          <w:ilvl w:val="0"/>
          <w:numId w:val="31"/>
        </w:numPr>
        <w:spacing w:after="0" w:line="240" w:lineRule="auto"/>
      </w:pPr>
      <w:r>
        <w:t xml:space="preserve"> </w:t>
      </w:r>
      <w:r w:rsidR="003F5BDF">
        <w:t>Examine, and if feasible implement, a three lane corridor along Augusta Avenue starting at NE Geneva Street and continuing up Suquamish Way to Division [in vicinity of the Suquamish Village] to enhance current and future Suquamish economic development and access.</w:t>
      </w:r>
    </w:p>
    <w:p w:rsidR="00D37250" w:rsidRDefault="00D37250" w:rsidP="00E7729C">
      <w:pPr>
        <w:spacing w:after="0" w:line="240" w:lineRule="auto"/>
        <w:rPr>
          <w:rFonts w:asciiTheme="majorHAnsi" w:hAnsiTheme="majorHAnsi"/>
          <w:b/>
          <w:color w:val="974806" w:themeColor="accent1"/>
          <w:sz w:val="24"/>
          <w:szCs w:val="24"/>
        </w:rPr>
      </w:pPr>
    </w:p>
    <w:p w:rsidR="003F5BDF" w:rsidRPr="00281410" w:rsidRDefault="002A7829" w:rsidP="00E7729C">
      <w:pPr>
        <w:spacing w:after="0" w:line="240" w:lineRule="auto"/>
        <w:rPr>
          <w:sz w:val="24"/>
          <w:szCs w:val="24"/>
        </w:rPr>
      </w:pPr>
      <w:proofErr w:type="gramStart"/>
      <w:r>
        <w:rPr>
          <w:rFonts w:asciiTheme="majorHAnsi" w:hAnsiTheme="majorHAnsi"/>
          <w:b/>
          <w:color w:val="974806" w:themeColor="accent1"/>
          <w:sz w:val="24"/>
          <w:szCs w:val="24"/>
        </w:rPr>
        <w:t xml:space="preserve">Suquamish </w:t>
      </w:r>
      <w:r w:rsidR="003F5BDF" w:rsidRPr="000420A7">
        <w:rPr>
          <w:rFonts w:asciiTheme="majorHAnsi" w:hAnsiTheme="majorHAnsi"/>
          <w:b/>
          <w:color w:val="974806" w:themeColor="accent1"/>
          <w:sz w:val="24"/>
          <w:szCs w:val="24"/>
        </w:rPr>
        <w:t>Goal 6.</w:t>
      </w:r>
      <w:proofErr w:type="gramEnd"/>
      <w:r w:rsidR="002652AC">
        <w:rPr>
          <w:rFonts w:asciiTheme="majorHAnsi" w:hAnsiTheme="majorHAnsi"/>
          <w:b/>
          <w:color w:val="974806" w:themeColor="accent1"/>
          <w:sz w:val="24"/>
          <w:szCs w:val="24"/>
        </w:rPr>
        <w:t xml:space="preserve"> Improve p</w:t>
      </w:r>
      <w:r w:rsidR="003F5BDF" w:rsidRPr="000420A7">
        <w:rPr>
          <w:rFonts w:asciiTheme="majorHAnsi" w:hAnsiTheme="majorHAnsi"/>
          <w:b/>
          <w:color w:val="974806" w:themeColor="accent1"/>
          <w:sz w:val="24"/>
          <w:szCs w:val="24"/>
        </w:rPr>
        <w:t>arking to support safe business access</w:t>
      </w:r>
      <w:r w:rsidR="002652AC">
        <w:rPr>
          <w:rFonts w:asciiTheme="majorHAnsi" w:hAnsiTheme="majorHAnsi"/>
          <w:b/>
          <w:color w:val="974806" w:themeColor="accent1"/>
          <w:sz w:val="24"/>
          <w:szCs w:val="24"/>
        </w:rPr>
        <w:t>.</w:t>
      </w:r>
    </w:p>
    <w:p w:rsidR="00D37250" w:rsidRDefault="00D37250" w:rsidP="00E7729C">
      <w:pPr>
        <w:spacing w:after="0" w:line="240" w:lineRule="auto"/>
      </w:pPr>
    </w:p>
    <w:p w:rsidR="003F5BDF" w:rsidRDefault="00616AAB" w:rsidP="00D716B1">
      <w:pPr>
        <w:pStyle w:val="ListParagraph"/>
        <w:numPr>
          <w:ilvl w:val="0"/>
          <w:numId w:val="31"/>
        </w:numPr>
        <w:spacing w:after="0" w:line="240" w:lineRule="auto"/>
      </w:pPr>
      <w:r>
        <w:t xml:space="preserve"> </w:t>
      </w:r>
      <w:r w:rsidR="002652AC">
        <w:t>Improve parking along, or in vicinity of,</w:t>
      </w:r>
      <w:r w:rsidR="003F5BDF">
        <w:t xml:space="preserve"> Augusta Avenue starting at NE Geneva Street and continuing up Suquamish Way to Division to enhance current and future Suquamish economic development and access.</w:t>
      </w:r>
    </w:p>
    <w:p w:rsidR="00D37250" w:rsidRDefault="00D37250" w:rsidP="00E7729C">
      <w:pPr>
        <w:spacing w:after="0" w:line="240" w:lineRule="auto"/>
        <w:rPr>
          <w:rFonts w:asciiTheme="majorHAnsi" w:hAnsiTheme="majorHAnsi"/>
          <w:b/>
          <w:color w:val="974806" w:themeColor="accent1"/>
          <w:sz w:val="24"/>
          <w:szCs w:val="24"/>
        </w:rPr>
      </w:pPr>
    </w:p>
    <w:p w:rsidR="003F5BDF" w:rsidRPr="000420A7" w:rsidRDefault="002A7829" w:rsidP="00E7729C">
      <w:pPr>
        <w:spacing w:after="0" w:line="240" w:lineRule="auto"/>
        <w:rPr>
          <w:rFonts w:asciiTheme="majorHAnsi" w:hAnsiTheme="majorHAnsi"/>
          <w:b/>
          <w:color w:val="974806" w:themeColor="accent1"/>
          <w:sz w:val="24"/>
          <w:szCs w:val="24"/>
        </w:rPr>
      </w:pPr>
      <w:proofErr w:type="gramStart"/>
      <w:r>
        <w:rPr>
          <w:rFonts w:asciiTheme="majorHAnsi" w:hAnsiTheme="majorHAnsi"/>
          <w:b/>
          <w:color w:val="974806" w:themeColor="accent1"/>
          <w:sz w:val="24"/>
          <w:szCs w:val="24"/>
        </w:rPr>
        <w:t xml:space="preserve">Suquamish </w:t>
      </w:r>
      <w:r w:rsidR="003F5BDF" w:rsidRPr="000420A7">
        <w:rPr>
          <w:rFonts w:asciiTheme="majorHAnsi" w:hAnsiTheme="majorHAnsi"/>
          <w:b/>
          <w:color w:val="974806" w:themeColor="accent1"/>
          <w:sz w:val="24"/>
          <w:szCs w:val="24"/>
        </w:rPr>
        <w:t>Goal 7.</w:t>
      </w:r>
      <w:proofErr w:type="gramEnd"/>
      <w:r w:rsidR="00D37250">
        <w:rPr>
          <w:rFonts w:asciiTheme="majorHAnsi" w:hAnsiTheme="majorHAnsi"/>
          <w:b/>
          <w:color w:val="974806" w:themeColor="accent1"/>
          <w:sz w:val="24"/>
          <w:szCs w:val="24"/>
        </w:rPr>
        <w:t xml:space="preserve"> </w:t>
      </w:r>
      <w:r w:rsidR="003F5BDF" w:rsidRPr="000420A7">
        <w:rPr>
          <w:rFonts w:asciiTheme="majorHAnsi" w:hAnsiTheme="majorHAnsi"/>
          <w:b/>
          <w:color w:val="974806" w:themeColor="accent1"/>
          <w:sz w:val="24"/>
          <w:szCs w:val="24"/>
        </w:rPr>
        <w:t>De</w:t>
      </w:r>
      <w:r w:rsidR="007C18E0">
        <w:rPr>
          <w:rFonts w:asciiTheme="majorHAnsi" w:hAnsiTheme="majorHAnsi"/>
          <w:b/>
          <w:color w:val="974806" w:themeColor="accent1"/>
          <w:sz w:val="24"/>
          <w:szCs w:val="24"/>
        </w:rPr>
        <w:t>velop w</w:t>
      </w:r>
      <w:r w:rsidR="003F5BDF" w:rsidRPr="000420A7">
        <w:rPr>
          <w:rFonts w:asciiTheme="majorHAnsi" w:hAnsiTheme="majorHAnsi"/>
          <w:b/>
          <w:color w:val="974806" w:themeColor="accent1"/>
          <w:sz w:val="24"/>
          <w:szCs w:val="24"/>
        </w:rPr>
        <w:t>alkways, crosswalks and b</w:t>
      </w:r>
      <w:r w:rsidR="002652AC">
        <w:rPr>
          <w:rFonts w:asciiTheme="majorHAnsi" w:hAnsiTheme="majorHAnsi"/>
          <w:b/>
          <w:color w:val="974806" w:themeColor="accent1"/>
          <w:sz w:val="24"/>
          <w:szCs w:val="24"/>
        </w:rPr>
        <w:t>icycle routes that enhance the w</w:t>
      </w:r>
      <w:r w:rsidR="003F5BDF" w:rsidRPr="000420A7">
        <w:rPr>
          <w:rFonts w:asciiTheme="majorHAnsi" w:hAnsiTheme="majorHAnsi"/>
          <w:b/>
          <w:color w:val="974806" w:themeColor="accent1"/>
          <w:sz w:val="24"/>
          <w:szCs w:val="24"/>
        </w:rPr>
        <w:t>alkability, safety and economic development of Suquamish</w:t>
      </w:r>
      <w:r w:rsidR="002652AC">
        <w:rPr>
          <w:rFonts w:asciiTheme="majorHAnsi" w:hAnsiTheme="majorHAnsi"/>
          <w:b/>
          <w:color w:val="974806" w:themeColor="accent1"/>
          <w:sz w:val="24"/>
          <w:szCs w:val="24"/>
        </w:rPr>
        <w:t>.</w:t>
      </w:r>
    </w:p>
    <w:p w:rsidR="00D37250" w:rsidRDefault="00D37250" w:rsidP="00E7729C">
      <w:pPr>
        <w:spacing w:after="0" w:line="240" w:lineRule="auto"/>
        <w:rPr>
          <w:rFonts w:eastAsia="Times New Roman" w:cs="Times New Roman"/>
          <w:color w:val="000000"/>
        </w:rPr>
      </w:pPr>
    </w:p>
    <w:p w:rsidR="003F5BDF" w:rsidRPr="00616AAB" w:rsidRDefault="00616AAB" w:rsidP="00D716B1">
      <w:pPr>
        <w:pStyle w:val="ListParagraph"/>
        <w:numPr>
          <w:ilvl w:val="0"/>
          <w:numId w:val="31"/>
        </w:numPr>
        <w:spacing w:after="0" w:line="240" w:lineRule="auto"/>
        <w:rPr>
          <w:rFonts w:eastAsia="Times New Roman" w:cs="Times New Roman"/>
          <w:color w:val="000000"/>
        </w:rPr>
      </w:pPr>
      <w:r>
        <w:t xml:space="preserve"> </w:t>
      </w:r>
      <w:r w:rsidR="003F5BDF" w:rsidRPr="00616AAB">
        <w:rPr>
          <w:rFonts w:eastAsia="Times New Roman" w:cs="Times New Roman"/>
          <w:color w:val="000000"/>
        </w:rPr>
        <w:t>Provide walkways and crosswalks extending on Augusta Avenue from NE Geneva Street to Suquamish Way to enhance current and future Suquamish economic development and access.</w:t>
      </w:r>
    </w:p>
    <w:p w:rsidR="00D37250" w:rsidRDefault="004E7AC5" w:rsidP="00E7729C">
      <w:pPr>
        <w:spacing w:after="0" w:line="240" w:lineRule="auto"/>
        <w:rPr>
          <w:rFonts w:eastAsia="Times New Roman" w:cs="Times New Roman"/>
          <w:color w:val="000000"/>
        </w:rPr>
      </w:pPr>
      <w:r>
        <w:rPr>
          <w:noProof/>
        </w:rPr>
        <w:drawing>
          <wp:anchor distT="0" distB="0" distL="114300" distR="114300" simplePos="0" relativeHeight="252300288" behindDoc="1" locked="0" layoutInCell="1" allowOverlap="1" wp14:anchorId="58E118EA" wp14:editId="4E85BC06">
            <wp:simplePos x="0" y="0"/>
            <wp:positionH relativeFrom="column">
              <wp:posOffset>3074035</wp:posOffset>
            </wp:positionH>
            <wp:positionV relativeFrom="paragraph">
              <wp:posOffset>34290</wp:posOffset>
            </wp:positionV>
            <wp:extent cx="2143760" cy="1704340"/>
            <wp:effectExtent l="0" t="0" r="8890" b="0"/>
            <wp:wrapTight wrapText="bothSides">
              <wp:wrapPolygon edited="0">
                <wp:start x="0" y="0"/>
                <wp:lineTo x="0" y="21246"/>
                <wp:lineTo x="21498" y="21246"/>
                <wp:lineTo x="21498"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143760" cy="1704340"/>
                    </a:xfrm>
                    <a:prstGeom prst="rect">
                      <a:avLst/>
                    </a:prstGeom>
                  </pic:spPr>
                </pic:pic>
              </a:graphicData>
            </a:graphic>
            <wp14:sizeRelH relativeFrom="page">
              <wp14:pctWidth>0</wp14:pctWidth>
            </wp14:sizeRelH>
            <wp14:sizeRelV relativeFrom="page">
              <wp14:pctHeight>0</wp14:pctHeight>
            </wp14:sizeRelV>
          </wp:anchor>
        </w:drawing>
      </w:r>
    </w:p>
    <w:p w:rsidR="003F5BDF" w:rsidRPr="00616AAB" w:rsidRDefault="00616AAB" w:rsidP="00D716B1">
      <w:pPr>
        <w:pStyle w:val="ListParagraph"/>
        <w:numPr>
          <w:ilvl w:val="0"/>
          <w:numId w:val="31"/>
        </w:numPr>
        <w:spacing w:after="0" w:line="240" w:lineRule="auto"/>
        <w:rPr>
          <w:rFonts w:eastAsia="Times New Roman" w:cs="Times New Roman"/>
          <w:color w:val="000000"/>
        </w:rPr>
      </w:pPr>
      <w:r>
        <w:t xml:space="preserve"> </w:t>
      </w:r>
      <w:r w:rsidR="003F5BDF" w:rsidRPr="00616AAB">
        <w:rPr>
          <w:rFonts w:eastAsia="Times New Roman" w:cs="Times New Roman"/>
          <w:color w:val="000000"/>
        </w:rPr>
        <w:t>Examine, and if feasible implement, walkways and crosswalks on Div</w:t>
      </w:r>
      <w:r w:rsidR="002652AC">
        <w:rPr>
          <w:rFonts w:eastAsia="Times New Roman" w:cs="Times New Roman"/>
          <w:color w:val="000000"/>
        </w:rPr>
        <w:t>ision Ave NE and NE McKinstry St.</w:t>
      </w:r>
      <w:r w:rsidR="003F5BDF" w:rsidRPr="00616AAB">
        <w:rPr>
          <w:rFonts w:eastAsia="Times New Roman" w:cs="Times New Roman"/>
          <w:color w:val="000000"/>
        </w:rPr>
        <w:t xml:space="preserve"> (starting at Suquamish Way) to provide a safe and walkable access to the Sports Court Park and the historically significant Old Man House Park.</w:t>
      </w:r>
    </w:p>
    <w:p w:rsidR="00D37250" w:rsidRDefault="00D37250" w:rsidP="00E7729C">
      <w:pPr>
        <w:spacing w:after="0" w:line="240" w:lineRule="auto"/>
        <w:rPr>
          <w:rFonts w:eastAsia="Times New Roman" w:cs="Times New Roman"/>
          <w:color w:val="000000"/>
        </w:rPr>
      </w:pPr>
    </w:p>
    <w:p w:rsidR="003F5BDF" w:rsidRPr="00616AAB" w:rsidRDefault="00616AAB" w:rsidP="00D716B1">
      <w:pPr>
        <w:pStyle w:val="ListParagraph"/>
        <w:numPr>
          <w:ilvl w:val="0"/>
          <w:numId w:val="31"/>
        </w:numPr>
        <w:spacing w:after="0" w:line="240" w:lineRule="auto"/>
        <w:rPr>
          <w:rFonts w:eastAsia="Times New Roman" w:cs="Times New Roman"/>
          <w:color w:val="000000"/>
        </w:rPr>
      </w:pPr>
      <w:r>
        <w:t xml:space="preserve"> </w:t>
      </w:r>
      <w:r w:rsidR="003F5BDF" w:rsidRPr="00616AAB">
        <w:rPr>
          <w:rFonts w:eastAsia="Times New Roman" w:cs="Times New Roman"/>
          <w:color w:val="000000"/>
        </w:rPr>
        <w:t>Provide a pedestrian connection between Suquamish and the network of trails within the Cowling Creek Preserve, which with additional development could serve as a bike route bypassing a portion of Miller Bay Road with no s</w:t>
      </w:r>
      <w:r w:rsidR="002652AC">
        <w:rPr>
          <w:rFonts w:eastAsia="Times New Roman" w:cs="Times New Roman"/>
          <w:color w:val="000000"/>
        </w:rPr>
        <w:t xml:space="preserve">houlders. </w:t>
      </w:r>
    </w:p>
    <w:p w:rsidR="00D37250" w:rsidRDefault="00D37250" w:rsidP="00E7729C">
      <w:pPr>
        <w:spacing w:after="0" w:line="240" w:lineRule="auto"/>
        <w:rPr>
          <w:rFonts w:eastAsia="Times New Roman" w:cs="Times New Roman"/>
          <w:color w:val="000000"/>
        </w:rPr>
      </w:pPr>
    </w:p>
    <w:p w:rsidR="003F5BDF" w:rsidRPr="00616AAB" w:rsidRDefault="00616AAB" w:rsidP="00D716B1">
      <w:pPr>
        <w:pStyle w:val="ListParagraph"/>
        <w:numPr>
          <w:ilvl w:val="0"/>
          <w:numId w:val="31"/>
        </w:numPr>
        <w:spacing w:after="0" w:line="240" w:lineRule="auto"/>
        <w:rPr>
          <w:rFonts w:eastAsia="Times New Roman" w:cs="Times New Roman"/>
          <w:color w:val="000000"/>
        </w:rPr>
      </w:pPr>
      <w:r>
        <w:t xml:space="preserve"> </w:t>
      </w:r>
      <w:r w:rsidR="003F5BDF" w:rsidRPr="00616AAB">
        <w:rPr>
          <w:rFonts w:eastAsia="Times New Roman" w:cs="Times New Roman"/>
          <w:color w:val="000000"/>
        </w:rPr>
        <w:t>Examine, and if feasible implement, paving the shoulders of M</w:t>
      </w:r>
      <w:r w:rsidR="002652AC">
        <w:rPr>
          <w:rFonts w:eastAsia="Times New Roman" w:cs="Times New Roman"/>
          <w:color w:val="000000"/>
        </w:rPr>
        <w:t>iller Bay Road from NE Geneva St. to Gunderson Rd</w:t>
      </w:r>
      <w:r w:rsidR="00A71E01">
        <w:rPr>
          <w:rFonts w:eastAsia="Times New Roman" w:cs="Times New Roman"/>
          <w:color w:val="000000"/>
        </w:rPr>
        <w:t>.</w:t>
      </w:r>
      <w:r w:rsidR="003F5BDF" w:rsidRPr="00616AAB">
        <w:rPr>
          <w:rFonts w:eastAsia="Times New Roman" w:cs="Times New Roman"/>
          <w:color w:val="000000"/>
        </w:rPr>
        <w:t xml:space="preserve"> thereby providing the first/only safe route for walkers, joggers or bicyclists to enter and depart Suquamish </w:t>
      </w:r>
      <w:r w:rsidR="002652AC">
        <w:rPr>
          <w:rFonts w:eastAsia="Times New Roman" w:cs="Times New Roman"/>
          <w:color w:val="000000"/>
        </w:rPr>
        <w:t>to the north towards Kingston.</w:t>
      </w:r>
    </w:p>
    <w:p w:rsidR="00723620" w:rsidRDefault="00723620" w:rsidP="00E7729C">
      <w:pPr>
        <w:spacing w:after="0" w:line="240" w:lineRule="auto"/>
        <w:rPr>
          <w:rFonts w:asciiTheme="majorHAnsi" w:hAnsiTheme="majorHAnsi"/>
          <w:b/>
          <w:color w:val="974806" w:themeColor="accent1"/>
          <w:sz w:val="24"/>
          <w:szCs w:val="24"/>
        </w:rPr>
      </w:pPr>
    </w:p>
    <w:p w:rsidR="003F5BDF" w:rsidRPr="000420A7" w:rsidRDefault="002A7829" w:rsidP="00E7729C">
      <w:pPr>
        <w:spacing w:after="0" w:line="240" w:lineRule="auto"/>
        <w:rPr>
          <w:rFonts w:asciiTheme="majorHAnsi" w:hAnsiTheme="majorHAnsi"/>
          <w:b/>
          <w:color w:val="974806" w:themeColor="accent1"/>
          <w:sz w:val="24"/>
          <w:szCs w:val="24"/>
        </w:rPr>
      </w:pPr>
      <w:proofErr w:type="gramStart"/>
      <w:r>
        <w:rPr>
          <w:rFonts w:asciiTheme="majorHAnsi" w:hAnsiTheme="majorHAnsi"/>
          <w:b/>
          <w:color w:val="974806" w:themeColor="accent1"/>
          <w:sz w:val="24"/>
          <w:szCs w:val="24"/>
        </w:rPr>
        <w:t xml:space="preserve">Suquamish </w:t>
      </w:r>
      <w:r w:rsidR="003F5BDF" w:rsidRPr="000420A7">
        <w:rPr>
          <w:rFonts w:asciiTheme="majorHAnsi" w:hAnsiTheme="majorHAnsi"/>
          <w:b/>
          <w:color w:val="974806" w:themeColor="accent1"/>
          <w:sz w:val="24"/>
          <w:szCs w:val="24"/>
        </w:rPr>
        <w:t>Goal 8.</w:t>
      </w:r>
      <w:proofErr w:type="gramEnd"/>
      <w:r w:rsidR="00D37250">
        <w:rPr>
          <w:rFonts w:asciiTheme="majorHAnsi" w:hAnsiTheme="majorHAnsi"/>
          <w:b/>
          <w:color w:val="974806" w:themeColor="accent1"/>
          <w:sz w:val="24"/>
          <w:szCs w:val="24"/>
        </w:rPr>
        <w:t xml:space="preserve"> </w:t>
      </w:r>
      <w:r w:rsidR="002652AC">
        <w:rPr>
          <w:rFonts w:asciiTheme="majorHAnsi" w:hAnsiTheme="majorHAnsi"/>
          <w:b/>
          <w:color w:val="974806" w:themeColor="accent1"/>
          <w:sz w:val="24"/>
          <w:szCs w:val="24"/>
        </w:rPr>
        <w:t>Evaluate r</w:t>
      </w:r>
      <w:r w:rsidR="003F5BDF" w:rsidRPr="000420A7">
        <w:rPr>
          <w:rFonts w:asciiTheme="majorHAnsi" w:hAnsiTheme="majorHAnsi"/>
          <w:b/>
          <w:color w:val="974806" w:themeColor="accent1"/>
          <w:sz w:val="24"/>
          <w:szCs w:val="24"/>
        </w:rPr>
        <w:t>oad safety improvements in and around Suquamish</w:t>
      </w:r>
      <w:r w:rsidR="002652AC">
        <w:rPr>
          <w:rFonts w:asciiTheme="majorHAnsi" w:hAnsiTheme="majorHAnsi"/>
          <w:b/>
          <w:color w:val="974806" w:themeColor="accent1"/>
          <w:sz w:val="24"/>
          <w:szCs w:val="24"/>
        </w:rPr>
        <w:t>.</w:t>
      </w:r>
    </w:p>
    <w:p w:rsidR="00723620" w:rsidRDefault="00723620" w:rsidP="00E7729C">
      <w:pPr>
        <w:spacing w:after="0" w:line="240" w:lineRule="auto"/>
      </w:pPr>
    </w:p>
    <w:p w:rsidR="003F5BDF" w:rsidRDefault="00616AAB" w:rsidP="00D716B1">
      <w:pPr>
        <w:pStyle w:val="ListParagraph"/>
        <w:numPr>
          <w:ilvl w:val="0"/>
          <w:numId w:val="31"/>
        </w:numPr>
        <w:spacing w:after="0" w:line="240" w:lineRule="auto"/>
      </w:pPr>
      <w:r>
        <w:t xml:space="preserve"> </w:t>
      </w:r>
      <w:r w:rsidR="003F5BDF">
        <w:t>Examine, and if feasible implement, speed controls and widening/paved shoulders on NE Columbia Street to increase safety as the alternate northern route out of Suquamish.</w:t>
      </w:r>
    </w:p>
    <w:p w:rsidR="00D37250" w:rsidRDefault="00D37250" w:rsidP="00E7729C">
      <w:pPr>
        <w:spacing w:after="0" w:line="240" w:lineRule="auto"/>
      </w:pPr>
    </w:p>
    <w:p w:rsidR="003F5BDF" w:rsidRDefault="00616AAB" w:rsidP="00D716B1">
      <w:pPr>
        <w:pStyle w:val="ListParagraph"/>
        <w:numPr>
          <w:ilvl w:val="0"/>
          <w:numId w:val="31"/>
        </w:numPr>
        <w:spacing w:after="0" w:line="240" w:lineRule="auto"/>
      </w:pPr>
      <w:r>
        <w:t xml:space="preserve"> </w:t>
      </w:r>
      <w:r w:rsidR="003F5BDF">
        <w:t>Examine, and if feasible</w:t>
      </w:r>
      <w:r w:rsidR="002652AC">
        <w:t>,</w:t>
      </w:r>
      <w:r w:rsidR="003F5BDF">
        <w:t xml:space="preserve"> due to existing zoning and road width constraints, implement one-way traffic options on Geneva and Center Streets.</w:t>
      </w:r>
    </w:p>
    <w:p w:rsidR="00D37250" w:rsidRPr="00A0534C" w:rsidRDefault="00D37250" w:rsidP="00E7729C">
      <w:pPr>
        <w:spacing w:after="0" w:line="240" w:lineRule="auto"/>
        <w:rPr>
          <w:rFonts w:ascii="Century Gothic" w:hAnsi="Century Gothic"/>
          <w:color w:val="984806" w:themeColor="accent6" w:themeShade="80"/>
          <w:sz w:val="32"/>
          <w:szCs w:val="32"/>
        </w:rPr>
      </w:pPr>
    </w:p>
    <w:p w:rsidR="003F5BDF" w:rsidRPr="00EE6FC5" w:rsidRDefault="003F5BDF" w:rsidP="00E7729C">
      <w:pPr>
        <w:spacing w:after="0" w:line="240" w:lineRule="auto"/>
        <w:rPr>
          <w:rFonts w:ascii="Century Gothic" w:hAnsi="Century Gothic"/>
          <w:color w:val="984806" w:themeColor="accent6" w:themeShade="80"/>
          <w:sz w:val="24"/>
          <w:szCs w:val="24"/>
        </w:rPr>
      </w:pPr>
      <w:r w:rsidRPr="00EE6FC5">
        <w:rPr>
          <w:rFonts w:ascii="Century Gothic" w:hAnsi="Century Gothic"/>
          <w:color w:val="984806" w:themeColor="accent6" w:themeShade="80"/>
          <w:sz w:val="24"/>
          <w:szCs w:val="24"/>
        </w:rPr>
        <w:t>Parks and Open Space</w:t>
      </w:r>
    </w:p>
    <w:p w:rsidR="00723620" w:rsidRDefault="00723620" w:rsidP="00E7729C">
      <w:pPr>
        <w:spacing w:after="0" w:line="240" w:lineRule="auto"/>
        <w:rPr>
          <w:rFonts w:asciiTheme="majorHAnsi" w:hAnsiTheme="majorHAnsi"/>
          <w:b/>
          <w:color w:val="974806" w:themeColor="accent1"/>
          <w:sz w:val="24"/>
          <w:szCs w:val="24"/>
        </w:rPr>
      </w:pPr>
    </w:p>
    <w:p w:rsidR="003F5BDF" w:rsidRPr="000420A7" w:rsidRDefault="002A7829" w:rsidP="00E7729C">
      <w:pPr>
        <w:spacing w:after="0" w:line="240" w:lineRule="auto"/>
        <w:rPr>
          <w:rFonts w:asciiTheme="majorHAnsi" w:hAnsiTheme="majorHAnsi"/>
          <w:b/>
          <w:color w:val="974806" w:themeColor="accent1"/>
          <w:sz w:val="24"/>
          <w:szCs w:val="24"/>
        </w:rPr>
      </w:pPr>
      <w:proofErr w:type="gramStart"/>
      <w:r>
        <w:rPr>
          <w:rFonts w:asciiTheme="majorHAnsi" w:hAnsiTheme="majorHAnsi"/>
          <w:b/>
          <w:color w:val="974806" w:themeColor="accent1"/>
          <w:sz w:val="24"/>
          <w:szCs w:val="24"/>
        </w:rPr>
        <w:t xml:space="preserve">Suquamish </w:t>
      </w:r>
      <w:r w:rsidR="003F5BDF" w:rsidRPr="000420A7">
        <w:rPr>
          <w:rFonts w:asciiTheme="majorHAnsi" w:hAnsiTheme="majorHAnsi"/>
          <w:b/>
          <w:color w:val="974806" w:themeColor="accent1"/>
          <w:sz w:val="24"/>
          <w:szCs w:val="24"/>
        </w:rPr>
        <w:t>Goal 9.</w:t>
      </w:r>
      <w:proofErr w:type="gramEnd"/>
      <w:r w:rsidR="00D37250">
        <w:rPr>
          <w:rFonts w:asciiTheme="majorHAnsi" w:hAnsiTheme="majorHAnsi"/>
          <w:b/>
          <w:color w:val="974806" w:themeColor="accent1"/>
          <w:sz w:val="24"/>
          <w:szCs w:val="24"/>
        </w:rPr>
        <w:t xml:space="preserve"> </w:t>
      </w:r>
      <w:r w:rsidR="003F5BDF" w:rsidRPr="000420A7">
        <w:rPr>
          <w:rFonts w:asciiTheme="majorHAnsi" w:hAnsiTheme="majorHAnsi"/>
          <w:b/>
          <w:color w:val="974806" w:themeColor="accent1"/>
          <w:sz w:val="24"/>
          <w:szCs w:val="24"/>
        </w:rPr>
        <w:t>Coordinate efforts among the community, the Suquamish Tribe and the County to maintain existing Parks within and surrounding Suquamish to their fullest potential.</w:t>
      </w:r>
    </w:p>
    <w:p w:rsidR="00D37250" w:rsidRDefault="00D37250" w:rsidP="00E7729C">
      <w:pPr>
        <w:spacing w:after="0" w:line="240" w:lineRule="auto"/>
      </w:pPr>
    </w:p>
    <w:p w:rsidR="003F5BDF" w:rsidRPr="007C18E0" w:rsidRDefault="00D420D5" w:rsidP="00D716B1">
      <w:pPr>
        <w:pStyle w:val="ListParagraph"/>
        <w:numPr>
          <w:ilvl w:val="0"/>
          <w:numId w:val="31"/>
        </w:numPr>
        <w:spacing w:after="0" w:line="240" w:lineRule="auto"/>
      </w:pPr>
      <w:r w:rsidRPr="007C18E0">
        <w:rPr>
          <w:noProof/>
        </w:rPr>
        <w:drawing>
          <wp:anchor distT="182880" distB="182880" distL="182880" distR="182880" simplePos="0" relativeHeight="252181504" behindDoc="1" locked="0" layoutInCell="1" allowOverlap="1" wp14:anchorId="7B8B050C" wp14:editId="1F4D9985">
            <wp:simplePos x="0" y="0"/>
            <wp:positionH relativeFrom="column">
              <wp:posOffset>2670175</wp:posOffset>
            </wp:positionH>
            <wp:positionV relativeFrom="paragraph">
              <wp:posOffset>66675</wp:posOffset>
            </wp:positionV>
            <wp:extent cx="2740025" cy="1956435"/>
            <wp:effectExtent l="0" t="0" r="3175" b="5715"/>
            <wp:wrapTight wrapText="bothSides">
              <wp:wrapPolygon edited="0">
                <wp:start x="0" y="0"/>
                <wp:lineTo x="0" y="21453"/>
                <wp:lineTo x="21475" y="21453"/>
                <wp:lineTo x="21475" y="0"/>
                <wp:lineTo x="0" y="0"/>
              </wp:wrapPolygon>
            </wp:wrapTight>
            <wp:docPr id="78" name="Picture 78" descr="\\kccifs6\network\Global\DCD\ThinkstockPhotos-46984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ccifs6\network\Global\DCD\ThinkstockPhotos-4698432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0025"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AAB" w:rsidRPr="007C18E0">
        <w:t xml:space="preserve"> </w:t>
      </w:r>
      <w:r w:rsidR="007C18E0">
        <w:t>Where consistent with CFP r</w:t>
      </w:r>
      <w:r w:rsidR="003F5BDF" w:rsidRPr="007C18E0">
        <w:t>esurface the Sport Court at NE Division Ave and McKinstry St. for increased safety and use.</w:t>
      </w:r>
    </w:p>
    <w:p w:rsidR="00D37250" w:rsidRDefault="00D37250" w:rsidP="00E7729C">
      <w:pPr>
        <w:spacing w:after="0" w:line="240" w:lineRule="auto"/>
      </w:pPr>
    </w:p>
    <w:p w:rsidR="003F5BDF" w:rsidRPr="007C18E0" w:rsidRDefault="00616AAB" w:rsidP="00D716B1">
      <w:pPr>
        <w:pStyle w:val="ListParagraph"/>
        <w:numPr>
          <w:ilvl w:val="0"/>
          <w:numId w:val="31"/>
        </w:numPr>
        <w:spacing w:after="0" w:line="240" w:lineRule="auto"/>
      </w:pPr>
      <w:r>
        <w:t xml:space="preserve"> </w:t>
      </w:r>
      <w:r w:rsidR="003F5BDF" w:rsidRPr="007C18E0">
        <w:t>Provi</w:t>
      </w:r>
      <w:r w:rsidR="007C18E0">
        <w:t>de and enhance</w:t>
      </w:r>
      <w:r w:rsidR="003F5BDF" w:rsidRPr="007C18E0">
        <w:t xml:space="preserve"> access and kayak launches at appropriate County rights of way throughout Suquamish (i.e. Hemphill Rd. terminus, or southwest terminus/right of way NE Angeline Rd.) </w:t>
      </w:r>
    </w:p>
    <w:p w:rsidR="00D37250" w:rsidRDefault="00D37250" w:rsidP="00E7729C">
      <w:pPr>
        <w:spacing w:after="0" w:line="240" w:lineRule="auto"/>
      </w:pPr>
    </w:p>
    <w:p w:rsidR="003F5BDF" w:rsidRDefault="00616AAB" w:rsidP="00D716B1">
      <w:pPr>
        <w:pStyle w:val="ListParagraph"/>
        <w:numPr>
          <w:ilvl w:val="0"/>
          <w:numId w:val="31"/>
        </w:numPr>
        <w:spacing w:after="0" w:line="240" w:lineRule="auto"/>
      </w:pPr>
      <w:r>
        <w:t xml:space="preserve"> </w:t>
      </w:r>
      <w:r w:rsidR="00A71E01">
        <w:t>Improve park maintenance.</w:t>
      </w:r>
    </w:p>
    <w:p w:rsidR="00941536" w:rsidRDefault="00941536" w:rsidP="00E7729C">
      <w:pPr>
        <w:spacing w:after="0" w:line="240" w:lineRule="auto"/>
      </w:pPr>
    </w:p>
    <w:p w:rsidR="003F5BDF" w:rsidRDefault="00616AAB" w:rsidP="00D716B1">
      <w:pPr>
        <w:pStyle w:val="ListParagraph"/>
        <w:numPr>
          <w:ilvl w:val="0"/>
          <w:numId w:val="31"/>
        </w:numPr>
        <w:spacing w:after="0" w:line="240" w:lineRule="auto"/>
      </w:pPr>
      <w:r>
        <w:t xml:space="preserve"> </w:t>
      </w:r>
      <w:r w:rsidR="003F5BDF">
        <w:t>Examine and if feasible implement water</w:t>
      </w:r>
      <w:r w:rsidR="008762A7">
        <w:t xml:space="preserve">ing capability to Angeline </w:t>
      </w:r>
      <w:r w:rsidR="00AE2AA0">
        <w:t>Park and</w:t>
      </w:r>
      <w:r w:rsidR="003F5BDF">
        <w:t xml:space="preserve"> the Sports Park for maintenance of the plant beds.</w:t>
      </w:r>
    </w:p>
    <w:p w:rsidR="00941536" w:rsidRDefault="00941536" w:rsidP="00E7729C">
      <w:pPr>
        <w:spacing w:after="0" w:line="240" w:lineRule="auto"/>
      </w:pPr>
    </w:p>
    <w:p w:rsidR="003F5BDF" w:rsidRDefault="00616AAB" w:rsidP="00D716B1">
      <w:pPr>
        <w:pStyle w:val="ListParagraph"/>
        <w:numPr>
          <w:ilvl w:val="0"/>
          <w:numId w:val="31"/>
        </w:numPr>
        <w:spacing w:after="0" w:line="240" w:lineRule="auto"/>
      </w:pPr>
      <w:r>
        <w:t xml:space="preserve"> </w:t>
      </w:r>
      <w:r w:rsidR="003F5BDF">
        <w:t>Implement upgrades and improvements to the Angeline Park playground.</w:t>
      </w:r>
      <w:r w:rsidR="003F5BDF">
        <w:tab/>
      </w:r>
    </w:p>
    <w:p w:rsidR="008762A7" w:rsidRDefault="008762A7" w:rsidP="00E7729C">
      <w:pPr>
        <w:spacing w:after="0" w:line="240" w:lineRule="auto"/>
        <w:rPr>
          <w:rFonts w:asciiTheme="majorHAnsi" w:hAnsiTheme="majorHAnsi"/>
          <w:b/>
          <w:color w:val="974806" w:themeColor="accent1"/>
          <w:sz w:val="24"/>
          <w:szCs w:val="24"/>
        </w:rPr>
      </w:pPr>
    </w:p>
    <w:p w:rsidR="003F5BDF" w:rsidRPr="000420A7" w:rsidRDefault="002A7829" w:rsidP="00E7729C">
      <w:pPr>
        <w:spacing w:after="0" w:line="240" w:lineRule="auto"/>
        <w:rPr>
          <w:rFonts w:asciiTheme="majorHAnsi" w:hAnsiTheme="majorHAnsi"/>
          <w:b/>
          <w:color w:val="974806" w:themeColor="accent1"/>
          <w:sz w:val="24"/>
          <w:szCs w:val="24"/>
        </w:rPr>
      </w:pPr>
      <w:proofErr w:type="gramStart"/>
      <w:r>
        <w:rPr>
          <w:rFonts w:asciiTheme="majorHAnsi" w:hAnsiTheme="majorHAnsi"/>
          <w:b/>
          <w:color w:val="974806" w:themeColor="accent1"/>
          <w:sz w:val="24"/>
          <w:szCs w:val="24"/>
        </w:rPr>
        <w:t xml:space="preserve">Suquamish </w:t>
      </w:r>
      <w:r w:rsidR="003F5BDF" w:rsidRPr="000420A7">
        <w:rPr>
          <w:rFonts w:asciiTheme="majorHAnsi" w:hAnsiTheme="majorHAnsi"/>
          <w:b/>
          <w:color w:val="974806" w:themeColor="accent1"/>
          <w:sz w:val="24"/>
          <w:szCs w:val="24"/>
        </w:rPr>
        <w:t>Goal 10.</w:t>
      </w:r>
      <w:proofErr w:type="gramEnd"/>
      <w:r w:rsidR="00D37250">
        <w:rPr>
          <w:rFonts w:asciiTheme="majorHAnsi" w:hAnsiTheme="majorHAnsi"/>
          <w:b/>
          <w:color w:val="974806" w:themeColor="accent1"/>
          <w:sz w:val="24"/>
          <w:szCs w:val="24"/>
        </w:rPr>
        <w:t xml:space="preserve"> </w:t>
      </w:r>
      <w:r w:rsidR="003F5BDF" w:rsidRPr="000420A7">
        <w:rPr>
          <w:rFonts w:asciiTheme="majorHAnsi" w:hAnsiTheme="majorHAnsi"/>
          <w:b/>
          <w:color w:val="974806" w:themeColor="accent1"/>
          <w:sz w:val="24"/>
          <w:szCs w:val="24"/>
        </w:rPr>
        <w:t>Partner with the Suquamis</w:t>
      </w:r>
      <w:r w:rsidR="00A71E01">
        <w:rPr>
          <w:rFonts w:asciiTheme="majorHAnsi" w:hAnsiTheme="majorHAnsi"/>
          <w:b/>
          <w:color w:val="974806" w:themeColor="accent1"/>
          <w:sz w:val="24"/>
          <w:szCs w:val="24"/>
        </w:rPr>
        <w:t xml:space="preserve">h Tribe </w:t>
      </w:r>
      <w:r w:rsidR="003F5BDF" w:rsidRPr="000420A7">
        <w:rPr>
          <w:rFonts w:asciiTheme="majorHAnsi" w:hAnsiTheme="majorHAnsi"/>
          <w:b/>
          <w:color w:val="974806" w:themeColor="accent1"/>
          <w:sz w:val="24"/>
          <w:szCs w:val="24"/>
        </w:rPr>
        <w:t>to discover new opportunities for desired Parks/Open Spaces.</w:t>
      </w:r>
    </w:p>
    <w:p w:rsidR="008762A7" w:rsidRDefault="008762A7" w:rsidP="00E7729C">
      <w:pPr>
        <w:spacing w:after="0" w:line="240" w:lineRule="auto"/>
      </w:pPr>
    </w:p>
    <w:p w:rsidR="003F5BDF" w:rsidRDefault="00616AAB" w:rsidP="00D716B1">
      <w:pPr>
        <w:pStyle w:val="ListParagraph"/>
        <w:numPr>
          <w:ilvl w:val="0"/>
          <w:numId w:val="31"/>
        </w:numPr>
        <w:spacing w:after="0" w:line="240" w:lineRule="auto"/>
      </w:pPr>
      <w:r>
        <w:t xml:space="preserve"> </w:t>
      </w:r>
      <w:r w:rsidR="003F5BDF">
        <w:t>Examine, and if feasible create, an off-leash dog park.</w:t>
      </w:r>
    </w:p>
    <w:p w:rsidR="00941536" w:rsidRDefault="00941536" w:rsidP="00E7729C">
      <w:pPr>
        <w:spacing w:after="0" w:line="240" w:lineRule="auto"/>
      </w:pPr>
    </w:p>
    <w:p w:rsidR="003F5BDF" w:rsidRDefault="00616AAB" w:rsidP="00D716B1">
      <w:pPr>
        <w:pStyle w:val="ListParagraph"/>
        <w:numPr>
          <w:ilvl w:val="0"/>
          <w:numId w:val="31"/>
        </w:numPr>
        <w:spacing w:after="0" w:line="240" w:lineRule="auto"/>
      </w:pPr>
      <w:r>
        <w:t xml:space="preserve"> </w:t>
      </w:r>
      <w:r w:rsidR="003F5BDF">
        <w:t>Examine, and if feasible create, a Skateboard park.</w:t>
      </w:r>
    </w:p>
    <w:p w:rsidR="00D37250" w:rsidRDefault="00D37250" w:rsidP="00E7729C">
      <w:pPr>
        <w:spacing w:after="0" w:line="240" w:lineRule="auto"/>
      </w:pPr>
    </w:p>
    <w:p w:rsidR="003F5BDF" w:rsidRDefault="00616AAB" w:rsidP="00D716B1">
      <w:pPr>
        <w:pStyle w:val="ListParagraph"/>
        <w:numPr>
          <w:ilvl w:val="0"/>
          <w:numId w:val="31"/>
        </w:numPr>
        <w:spacing w:after="0" w:line="240" w:lineRule="auto"/>
      </w:pPr>
      <w:r>
        <w:t xml:space="preserve"> </w:t>
      </w:r>
      <w:r w:rsidR="003F5BDF">
        <w:t>Examine, and if feasible create, a Community Garden.</w:t>
      </w:r>
    </w:p>
    <w:p w:rsidR="00D37250" w:rsidRDefault="00D37250" w:rsidP="00E7729C">
      <w:pPr>
        <w:spacing w:after="0" w:line="240" w:lineRule="auto"/>
        <w:rPr>
          <w:rFonts w:asciiTheme="majorHAnsi" w:hAnsiTheme="majorHAnsi"/>
          <w:b/>
          <w:color w:val="974806" w:themeColor="accent1"/>
          <w:sz w:val="24"/>
          <w:szCs w:val="24"/>
        </w:rPr>
      </w:pPr>
    </w:p>
    <w:p w:rsidR="003F5BDF" w:rsidRPr="002569F4" w:rsidRDefault="002A7829" w:rsidP="00E7729C">
      <w:pPr>
        <w:spacing w:after="0" w:line="240" w:lineRule="auto"/>
        <w:rPr>
          <w:rFonts w:asciiTheme="majorHAnsi" w:hAnsiTheme="majorHAnsi"/>
          <w:b/>
          <w:color w:val="974806" w:themeColor="accent1"/>
          <w:sz w:val="24"/>
          <w:szCs w:val="24"/>
        </w:rPr>
      </w:pPr>
      <w:proofErr w:type="gramStart"/>
      <w:r>
        <w:rPr>
          <w:rFonts w:asciiTheme="majorHAnsi" w:hAnsiTheme="majorHAnsi"/>
          <w:b/>
          <w:color w:val="974806" w:themeColor="accent1"/>
          <w:sz w:val="24"/>
          <w:szCs w:val="24"/>
        </w:rPr>
        <w:t xml:space="preserve">Suquamish </w:t>
      </w:r>
      <w:r w:rsidR="003F5BDF" w:rsidRPr="000420A7">
        <w:rPr>
          <w:rFonts w:asciiTheme="majorHAnsi" w:hAnsiTheme="majorHAnsi"/>
          <w:b/>
          <w:color w:val="974806" w:themeColor="accent1"/>
          <w:sz w:val="24"/>
          <w:szCs w:val="24"/>
        </w:rPr>
        <w:t>Goal 11.</w:t>
      </w:r>
      <w:proofErr w:type="gramEnd"/>
      <w:r w:rsidR="00D37250">
        <w:rPr>
          <w:rFonts w:asciiTheme="majorHAnsi" w:hAnsiTheme="majorHAnsi"/>
          <w:b/>
          <w:color w:val="974806" w:themeColor="accent1"/>
          <w:sz w:val="24"/>
          <w:szCs w:val="24"/>
        </w:rPr>
        <w:t xml:space="preserve"> </w:t>
      </w:r>
      <w:r w:rsidR="003F5BDF" w:rsidRPr="000420A7">
        <w:rPr>
          <w:rFonts w:asciiTheme="majorHAnsi" w:hAnsiTheme="majorHAnsi"/>
          <w:b/>
          <w:color w:val="974806" w:themeColor="accent1"/>
          <w:sz w:val="24"/>
          <w:szCs w:val="24"/>
        </w:rPr>
        <w:t>Public Restrooms</w:t>
      </w:r>
    </w:p>
    <w:p w:rsidR="00D37250" w:rsidRDefault="00D37250" w:rsidP="00E7729C">
      <w:pPr>
        <w:spacing w:after="0" w:line="240" w:lineRule="auto"/>
      </w:pPr>
    </w:p>
    <w:p w:rsidR="003F5BDF" w:rsidRDefault="00616AAB" w:rsidP="00D716B1">
      <w:pPr>
        <w:pStyle w:val="ListParagraph"/>
        <w:numPr>
          <w:ilvl w:val="0"/>
          <w:numId w:val="31"/>
        </w:numPr>
        <w:spacing w:after="0" w:line="240" w:lineRule="auto"/>
      </w:pPr>
      <w:r>
        <w:t xml:space="preserve"> </w:t>
      </w:r>
      <w:r w:rsidR="003F5BDF">
        <w:t>Collaborate with Suquamish Tribal Governmen</w:t>
      </w:r>
      <w:r w:rsidR="006338B5">
        <w:t>t to establish p</w:t>
      </w:r>
      <w:r w:rsidR="008762A7">
        <w:t xml:space="preserve">ublic restrooms </w:t>
      </w:r>
      <w:r w:rsidR="003F5BDF">
        <w:t xml:space="preserve">near </w:t>
      </w:r>
      <w:r w:rsidR="00AA68DE">
        <w:t xml:space="preserve">the </w:t>
      </w:r>
      <w:r w:rsidR="00AA68DE" w:rsidRPr="006338B5">
        <w:t>Suquamish</w:t>
      </w:r>
      <w:r w:rsidR="003F5BDF" w:rsidRPr="006338B5">
        <w:t xml:space="preserve"> Dock.</w:t>
      </w:r>
    </w:p>
    <w:p w:rsidR="00941536" w:rsidRDefault="00941536" w:rsidP="00E7729C">
      <w:pPr>
        <w:spacing w:after="0" w:line="240" w:lineRule="auto"/>
        <w:rPr>
          <w:rFonts w:ascii="Century Gothic" w:hAnsi="Century Gothic"/>
          <w:color w:val="984806" w:themeColor="accent6" w:themeShade="80"/>
          <w:sz w:val="32"/>
          <w:szCs w:val="32"/>
        </w:rPr>
      </w:pPr>
    </w:p>
    <w:p w:rsidR="00F617C5" w:rsidRPr="00EE6FC5" w:rsidRDefault="003F5BDF" w:rsidP="00E7729C">
      <w:pPr>
        <w:spacing w:after="0" w:line="240" w:lineRule="auto"/>
        <w:rPr>
          <w:rFonts w:ascii="Century Gothic" w:hAnsi="Century Gothic"/>
          <w:color w:val="984806" w:themeColor="accent6" w:themeShade="80"/>
          <w:sz w:val="24"/>
          <w:szCs w:val="24"/>
        </w:rPr>
      </w:pPr>
      <w:r w:rsidRPr="00EE6FC5">
        <w:rPr>
          <w:rFonts w:ascii="Century Gothic" w:hAnsi="Century Gothic"/>
          <w:color w:val="984806" w:themeColor="accent6" w:themeShade="80"/>
          <w:sz w:val="24"/>
          <w:szCs w:val="24"/>
        </w:rPr>
        <w:t>Stormwater and Sewer</w:t>
      </w:r>
    </w:p>
    <w:p w:rsidR="00F617C5" w:rsidRDefault="00F617C5" w:rsidP="00E7729C">
      <w:pPr>
        <w:spacing w:after="0" w:line="240" w:lineRule="auto"/>
        <w:rPr>
          <w:rFonts w:asciiTheme="majorHAnsi" w:hAnsiTheme="majorHAnsi"/>
          <w:b/>
          <w:color w:val="974806" w:themeColor="accent1"/>
          <w:sz w:val="24"/>
          <w:szCs w:val="24"/>
        </w:rPr>
      </w:pPr>
    </w:p>
    <w:p w:rsidR="003F5BDF" w:rsidRPr="002569F4" w:rsidRDefault="002A7829" w:rsidP="00E7729C">
      <w:pPr>
        <w:spacing w:after="0" w:line="240" w:lineRule="auto"/>
        <w:rPr>
          <w:rFonts w:asciiTheme="majorHAnsi" w:hAnsiTheme="majorHAnsi"/>
          <w:b/>
          <w:color w:val="974806" w:themeColor="accent1"/>
          <w:sz w:val="24"/>
          <w:szCs w:val="24"/>
        </w:rPr>
      </w:pPr>
      <w:proofErr w:type="gramStart"/>
      <w:r>
        <w:rPr>
          <w:rFonts w:asciiTheme="majorHAnsi" w:hAnsiTheme="majorHAnsi"/>
          <w:b/>
          <w:color w:val="974806" w:themeColor="accent1"/>
          <w:sz w:val="24"/>
          <w:szCs w:val="24"/>
        </w:rPr>
        <w:t xml:space="preserve">Suquamish </w:t>
      </w:r>
      <w:r w:rsidR="003F5BDF" w:rsidRPr="000420A7">
        <w:rPr>
          <w:rFonts w:asciiTheme="majorHAnsi" w:hAnsiTheme="majorHAnsi"/>
          <w:b/>
          <w:color w:val="974806" w:themeColor="accent1"/>
          <w:sz w:val="24"/>
          <w:szCs w:val="24"/>
        </w:rPr>
        <w:t>Goal 12.</w:t>
      </w:r>
      <w:proofErr w:type="gramEnd"/>
      <w:r w:rsidR="00D37250">
        <w:rPr>
          <w:rFonts w:asciiTheme="majorHAnsi" w:hAnsiTheme="majorHAnsi"/>
          <w:b/>
          <w:color w:val="974806" w:themeColor="accent1"/>
          <w:sz w:val="24"/>
          <w:szCs w:val="24"/>
        </w:rPr>
        <w:t xml:space="preserve"> </w:t>
      </w:r>
      <w:r w:rsidR="003F5BDF" w:rsidRPr="000420A7">
        <w:rPr>
          <w:rFonts w:asciiTheme="majorHAnsi" w:hAnsiTheme="majorHAnsi"/>
          <w:b/>
          <w:color w:val="974806" w:themeColor="accent1"/>
          <w:sz w:val="24"/>
          <w:szCs w:val="24"/>
        </w:rPr>
        <w:t>Continue Suquamish Stormwater and Sewer Improvements</w:t>
      </w:r>
    </w:p>
    <w:p w:rsidR="008762A7" w:rsidRDefault="008762A7" w:rsidP="00E7729C">
      <w:pPr>
        <w:spacing w:after="0" w:line="240" w:lineRule="auto"/>
      </w:pPr>
    </w:p>
    <w:p w:rsidR="00F617C5" w:rsidRDefault="003F5BDF" w:rsidP="00A71E01">
      <w:pPr>
        <w:pStyle w:val="ListParagraph"/>
        <w:numPr>
          <w:ilvl w:val="0"/>
          <w:numId w:val="31"/>
        </w:numPr>
        <w:spacing w:after="0" w:line="240" w:lineRule="auto"/>
      </w:pPr>
      <w:r>
        <w:t>Support development of a com</w:t>
      </w:r>
      <w:r w:rsidR="00F617C5">
        <w:t xml:space="preserve">prehensive and natural approach </w:t>
      </w:r>
      <w:r>
        <w:t>to stormwater management to implement projects to control flows, reduce flooding, and enhance water quality.</w:t>
      </w:r>
      <w:r w:rsidR="00D37250">
        <w:t xml:space="preserve"> </w:t>
      </w:r>
      <w:r>
        <w:t>The S</w:t>
      </w:r>
      <w:r w:rsidR="00A71E01">
        <w:t xml:space="preserve">uquamish </w:t>
      </w:r>
      <w:r>
        <w:t>C</w:t>
      </w:r>
      <w:r w:rsidR="00A71E01">
        <w:t>ommunity Advisory Council</w:t>
      </w:r>
      <w:r>
        <w:t xml:space="preserve"> will examine, and if feasible support and endorse community concerns as they arise.</w:t>
      </w:r>
    </w:p>
    <w:p w:rsidR="00F617C5" w:rsidRDefault="00F617C5" w:rsidP="00E7729C">
      <w:pPr>
        <w:spacing w:after="0" w:line="240" w:lineRule="auto"/>
      </w:pPr>
      <w:r>
        <w:br w:type="page"/>
      </w:r>
    </w:p>
    <w:p w:rsidR="00E70164" w:rsidRDefault="00E70164" w:rsidP="005234AF">
      <w:pPr>
        <w:pStyle w:val="Style2"/>
        <w:rPr>
          <w:color w:val="0F243E" w:themeColor="text2" w:themeShade="80"/>
        </w:rPr>
      </w:pPr>
      <w:bookmarkStart w:id="7" w:name="_Toc434504133"/>
      <w:bookmarkStart w:id="8" w:name="_Toc435436445"/>
      <w:r>
        <w:rPr>
          <w:color w:val="0F243E" w:themeColor="text2" w:themeShade="80"/>
        </w:rPr>
        <w:lastRenderedPageBreak/>
        <w:t>Kingston</w:t>
      </w:r>
      <w:bookmarkEnd w:id="7"/>
      <w:bookmarkEnd w:id="8"/>
    </w:p>
    <w:p w:rsidR="00E70164" w:rsidRPr="005234AF" w:rsidRDefault="00E70164" w:rsidP="00E70164">
      <w:pPr>
        <w:spacing w:after="0" w:line="240" w:lineRule="auto"/>
        <w:rPr>
          <w:color w:val="0F243E" w:themeColor="text2" w:themeShade="80"/>
        </w:rPr>
      </w:pPr>
      <w:r w:rsidRPr="005234AF">
        <w:rPr>
          <w:color w:val="0F243E" w:themeColor="text2" w:themeShade="80"/>
        </w:rPr>
        <w:sym w:font="Symbol" w:char="F0B7"/>
      </w:r>
      <w:r w:rsidRPr="005234AF">
        <w:rPr>
          <w:color w:val="0F243E" w:themeColor="text2" w:themeShade="80"/>
        </w:rPr>
        <w:t xml:space="preserve"> </w:t>
      </w:r>
      <w:r w:rsidRPr="005234AF">
        <w:rPr>
          <w:color w:val="0F243E" w:themeColor="text2" w:themeShade="80"/>
        </w:rPr>
        <w:sym w:font="Symbol" w:char="F0B7"/>
      </w:r>
      <w:r w:rsidRPr="005234AF">
        <w:rPr>
          <w:color w:val="0F243E" w:themeColor="text2" w:themeShade="80"/>
        </w:rPr>
        <w:t xml:space="preserve"> </w:t>
      </w:r>
      <w:r w:rsidRPr="005234AF">
        <w:rPr>
          <w:color w:val="0F243E" w:themeColor="text2" w:themeShade="80"/>
        </w:rPr>
        <w:sym w:font="Symbol" w:char="F0B7"/>
      </w:r>
    </w:p>
    <w:p w:rsidR="00935476" w:rsidRPr="00C1264D" w:rsidRDefault="00E70164" w:rsidP="00A214F3">
      <w:pPr>
        <w:pStyle w:val="Style2"/>
        <w:rPr>
          <w:highlight w:val="lightGray"/>
        </w:rPr>
      </w:pPr>
      <w:bookmarkStart w:id="9" w:name="_Toc434504134"/>
      <w:bookmarkStart w:id="10" w:name="_Toc435436446"/>
      <w:r w:rsidRPr="00164543">
        <w:rPr>
          <w:bCs w:val="0"/>
          <w:color w:val="984806" w:themeColor="accent6" w:themeShade="80"/>
          <w:sz w:val="24"/>
          <w:szCs w:val="24"/>
        </w:rPr>
        <w:t xml:space="preserve">Vision for </w:t>
      </w:r>
      <w:r w:rsidRPr="00A214F3">
        <w:rPr>
          <w:color w:val="984806" w:themeColor="accent6" w:themeShade="80"/>
          <w:sz w:val="24"/>
          <w:szCs w:val="24"/>
        </w:rPr>
        <w:t>Kingston</w:t>
      </w:r>
      <w:r w:rsidR="00AE480C">
        <w:rPr>
          <w:color w:val="984806" w:themeColor="accent6" w:themeShade="80"/>
          <w:sz w:val="24"/>
          <w:szCs w:val="24"/>
        </w:rPr>
        <w:t xml:space="preserve"> </w:t>
      </w:r>
      <w:r w:rsidR="00D25FD1">
        <w:rPr>
          <w:color w:val="984806" w:themeColor="accent6" w:themeShade="80"/>
          <w:sz w:val="24"/>
          <w:szCs w:val="24"/>
        </w:rPr>
        <w:t xml:space="preserve"> </w:t>
      </w:r>
      <w:r w:rsidR="00935476" w:rsidRPr="00C1264D">
        <w:rPr>
          <w:highlight w:val="lightGray"/>
        </w:rPr>
        <w:t>[</w:t>
      </w:r>
      <w:r w:rsidR="00935476" w:rsidRPr="00A214F3">
        <w:rPr>
          <w:color w:val="984806" w:themeColor="accent6" w:themeShade="80"/>
          <w:sz w:val="24"/>
          <w:szCs w:val="24"/>
        </w:rPr>
        <w:t>placeholder</w:t>
      </w:r>
      <w:r w:rsidR="00935476" w:rsidRPr="00C1264D">
        <w:rPr>
          <w:highlight w:val="lightGray"/>
        </w:rPr>
        <w:t>]</w:t>
      </w:r>
      <w:bookmarkEnd w:id="9"/>
      <w:bookmarkEnd w:id="10"/>
    </w:p>
    <w:p w:rsidR="00A568BC" w:rsidRDefault="00A568BC" w:rsidP="00A214F3">
      <w:pPr>
        <w:pStyle w:val="Style2"/>
        <w:rPr>
          <w:bCs w:val="0"/>
          <w:color w:val="0F243E" w:themeColor="text2" w:themeShade="80"/>
        </w:rPr>
      </w:pPr>
      <w:r>
        <w:rPr>
          <w:color w:val="0F243E" w:themeColor="text2" w:themeShade="80"/>
        </w:rPr>
        <w:br w:type="page"/>
      </w:r>
    </w:p>
    <w:p w:rsidR="00AC3245" w:rsidRPr="005234AF" w:rsidRDefault="00AC3245" w:rsidP="00E70164">
      <w:pPr>
        <w:pStyle w:val="Style2"/>
        <w:rPr>
          <w:color w:val="0F243E" w:themeColor="text2" w:themeShade="80"/>
        </w:rPr>
      </w:pPr>
      <w:bookmarkStart w:id="11" w:name="_Toc434504135"/>
      <w:bookmarkStart w:id="12" w:name="_Toc435436447"/>
      <w:r w:rsidRPr="005234AF">
        <w:rPr>
          <w:color w:val="0F243E" w:themeColor="text2" w:themeShade="80"/>
        </w:rPr>
        <w:lastRenderedPageBreak/>
        <w:t>Kingston Goals and Policies</w:t>
      </w:r>
      <w:bookmarkEnd w:id="11"/>
      <w:bookmarkEnd w:id="12"/>
    </w:p>
    <w:p w:rsidR="0077223F" w:rsidRPr="0077223F" w:rsidRDefault="0077223F" w:rsidP="00E7729C">
      <w:pPr>
        <w:spacing w:after="0" w:line="240" w:lineRule="auto"/>
        <w:rPr>
          <w:rFonts w:ascii="Calibri" w:eastAsia="Times New Roman" w:hAnsi="Calibri" w:cs="Times New Roman"/>
          <w:b/>
          <w:bCs/>
          <w:sz w:val="24"/>
          <w:szCs w:val="24"/>
        </w:rPr>
      </w:pPr>
    </w:p>
    <w:p w:rsidR="00DB1513" w:rsidRPr="00EE6FC5" w:rsidRDefault="00DB1513" w:rsidP="00E7729C">
      <w:pPr>
        <w:spacing w:after="0" w:line="240" w:lineRule="auto"/>
        <w:rPr>
          <w:rFonts w:ascii="Century Gothic" w:hAnsi="Century Gothic"/>
          <w:color w:val="984806" w:themeColor="accent6" w:themeShade="80"/>
          <w:sz w:val="24"/>
          <w:szCs w:val="24"/>
        </w:rPr>
      </w:pPr>
      <w:r w:rsidRPr="00EE6FC5">
        <w:rPr>
          <w:rFonts w:ascii="Century Gothic" w:hAnsi="Century Gothic"/>
          <w:color w:val="984806" w:themeColor="accent6" w:themeShade="80"/>
          <w:sz w:val="24"/>
          <w:szCs w:val="24"/>
        </w:rPr>
        <w:t>Economic Development</w:t>
      </w:r>
    </w:p>
    <w:p w:rsidR="00DB1513" w:rsidRDefault="00DB1513" w:rsidP="00E7729C">
      <w:pPr>
        <w:spacing w:after="0" w:line="240" w:lineRule="auto"/>
        <w:rPr>
          <w:rFonts w:asciiTheme="majorHAnsi" w:hAnsiTheme="majorHAnsi"/>
          <w:b/>
          <w:color w:val="974806" w:themeColor="accent1"/>
          <w:sz w:val="24"/>
          <w:szCs w:val="24"/>
        </w:rPr>
      </w:pPr>
    </w:p>
    <w:p w:rsidR="0077223F" w:rsidRPr="000420A7" w:rsidRDefault="00A348B2" w:rsidP="00E7729C">
      <w:pPr>
        <w:spacing w:after="0" w:line="240" w:lineRule="auto"/>
        <w:rPr>
          <w:rFonts w:asciiTheme="majorHAnsi" w:hAnsiTheme="majorHAnsi"/>
          <w:b/>
          <w:color w:val="974806" w:themeColor="accent1"/>
          <w:sz w:val="24"/>
          <w:szCs w:val="24"/>
        </w:rPr>
      </w:pPr>
      <w:proofErr w:type="gramStart"/>
      <w:r w:rsidRPr="000420A7">
        <w:rPr>
          <w:rFonts w:asciiTheme="majorHAnsi" w:hAnsiTheme="majorHAnsi"/>
          <w:b/>
          <w:color w:val="974806" w:themeColor="accent1"/>
          <w:sz w:val="24"/>
          <w:szCs w:val="24"/>
        </w:rPr>
        <w:t xml:space="preserve">Kingston </w:t>
      </w:r>
      <w:r w:rsidR="0077223F" w:rsidRPr="000420A7">
        <w:rPr>
          <w:rFonts w:asciiTheme="majorHAnsi" w:hAnsiTheme="majorHAnsi"/>
          <w:b/>
          <w:color w:val="974806" w:themeColor="accent1"/>
          <w:sz w:val="24"/>
          <w:szCs w:val="24"/>
        </w:rPr>
        <w:t>Economic Development</w:t>
      </w:r>
      <w:r>
        <w:rPr>
          <w:rFonts w:asciiTheme="majorHAnsi" w:hAnsiTheme="majorHAnsi"/>
          <w:b/>
          <w:color w:val="974806" w:themeColor="accent1"/>
          <w:sz w:val="24"/>
          <w:szCs w:val="24"/>
        </w:rPr>
        <w:t xml:space="preserve"> </w:t>
      </w:r>
      <w:r w:rsidR="0077223F" w:rsidRPr="000420A7">
        <w:rPr>
          <w:rFonts w:asciiTheme="majorHAnsi" w:hAnsiTheme="majorHAnsi"/>
          <w:b/>
          <w:color w:val="974806" w:themeColor="accent1"/>
          <w:sz w:val="24"/>
          <w:szCs w:val="24"/>
        </w:rPr>
        <w:t>Goal 1.</w:t>
      </w:r>
      <w:proofErr w:type="gramEnd"/>
      <w:r w:rsidR="0077223F" w:rsidRPr="000420A7">
        <w:rPr>
          <w:rFonts w:asciiTheme="majorHAnsi" w:hAnsiTheme="majorHAnsi"/>
          <w:b/>
          <w:color w:val="974806" w:themeColor="accent1"/>
          <w:sz w:val="24"/>
          <w:szCs w:val="24"/>
        </w:rPr>
        <w:t xml:space="preserve"> Within the Kingston UGA, support the establishment of locally-owned businesses, cottage industries and home businesses.</w:t>
      </w:r>
    </w:p>
    <w:p w:rsidR="00075AAE" w:rsidRDefault="00075AAE" w:rsidP="00E7729C">
      <w:pPr>
        <w:spacing w:after="0" w:line="240" w:lineRule="auto"/>
        <w:rPr>
          <w:rFonts w:eastAsia="Times New Roman" w:cs="Times New Roman"/>
        </w:rPr>
      </w:pPr>
    </w:p>
    <w:p w:rsidR="0077223F" w:rsidRPr="009B2DE3" w:rsidRDefault="009B2DE3" w:rsidP="00D716B1">
      <w:pPr>
        <w:pStyle w:val="ListParagraph"/>
        <w:numPr>
          <w:ilvl w:val="0"/>
          <w:numId w:val="33"/>
        </w:numPr>
        <w:spacing w:after="0" w:line="240" w:lineRule="auto"/>
        <w:rPr>
          <w:rFonts w:eastAsia="Times New Roman" w:cs="Times New Roman"/>
        </w:rPr>
      </w:pPr>
      <w:r>
        <w:rPr>
          <w:rFonts w:eastAsia="Times New Roman" w:cs="Times New Roman"/>
        </w:rPr>
        <w:t xml:space="preserve"> </w:t>
      </w:r>
      <w:r w:rsidR="0077223F" w:rsidRPr="009B2DE3">
        <w:rPr>
          <w:rFonts w:eastAsia="Times New Roman" w:cs="Times New Roman"/>
        </w:rPr>
        <w:t>Encourage the development of state-of-the-art telecommunication infrastructure to serve the Kingston UGA.</w:t>
      </w:r>
    </w:p>
    <w:p w:rsidR="00075AAE" w:rsidRDefault="00075AAE" w:rsidP="009B2DE3">
      <w:pPr>
        <w:spacing w:after="0" w:line="240" w:lineRule="auto"/>
        <w:rPr>
          <w:rFonts w:eastAsia="Times New Roman" w:cs="Times New Roman"/>
        </w:rPr>
      </w:pPr>
    </w:p>
    <w:p w:rsidR="0077223F" w:rsidRPr="009B2DE3" w:rsidRDefault="009B2DE3" w:rsidP="00D716B1">
      <w:pPr>
        <w:pStyle w:val="ListParagraph"/>
        <w:numPr>
          <w:ilvl w:val="0"/>
          <w:numId w:val="33"/>
        </w:numPr>
        <w:spacing w:after="0" w:line="240" w:lineRule="auto"/>
        <w:rPr>
          <w:rFonts w:eastAsia="Times New Roman" w:cs="Times New Roman"/>
        </w:rPr>
      </w:pPr>
      <w:r>
        <w:rPr>
          <w:rFonts w:eastAsia="Times New Roman" w:cs="Times New Roman"/>
        </w:rPr>
        <w:t xml:space="preserve"> </w:t>
      </w:r>
      <w:r w:rsidR="0077223F" w:rsidRPr="009B2DE3">
        <w:rPr>
          <w:rFonts w:eastAsia="Times New Roman" w:cs="Times New Roman"/>
        </w:rPr>
        <w:t>Continue to allow home office businesses within the Urban Village Center zone.</w:t>
      </w:r>
    </w:p>
    <w:p w:rsidR="00075AAE" w:rsidRDefault="009144C8" w:rsidP="009B2DE3">
      <w:pPr>
        <w:spacing w:after="0" w:line="240" w:lineRule="auto"/>
        <w:rPr>
          <w:rFonts w:eastAsia="Times New Roman" w:cs="Times New Roman"/>
        </w:rPr>
      </w:pPr>
      <w:r>
        <w:rPr>
          <w:noProof/>
        </w:rPr>
        <w:drawing>
          <wp:anchor distT="182880" distB="182880" distL="182880" distR="182880" simplePos="0" relativeHeight="252215296" behindDoc="1" locked="0" layoutInCell="1" allowOverlap="1" wp14:anchorId="7F07360A" wp14:editId="52B11CB6">
            <wp:simplePos x="0" y="0"/>
            <wp:positionH relativeFrom="column">
              <wp:posOffset>2628900</wp:posOffset>
            </wp:positionH>
            <wp:positionV relativeFrom="paragraph">
              <wp:posOffset>153035</wp:posOffset>
            </wp:positionV>
            <wp:extent cx="2743200" cy="1769745"/>
            <wp:effectExtent l="0" t="0" r="0" b="1905"/>
            <wp:wrapTight wrapText="bothSides">
              <wp:wrapPolygon edited="0">
                <wp:start x="0" y="0"/>
                <wp:lineTo x="0" y="21391"/>
                <wp:lineTo x="21450" y="21391"/>
                <wp:lineTo x="21450"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t="17715"/>
                    <a:stretch/>
                  </pic:blipFill>
                  <pic:spPr bwMode="auto">
                    <a:xfrm>
                      <a:off x="0" y="0"/>
                      <a:ext cx="2743200" cy="1769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223F" w:rsidRPr="009B2DE3" w:rsidRDefault="009B2DE3" w:rsidP="00D716B1">
      <w:pPr>
        <w:pStyle w:val="ListParagraph"/>
        <w:numPr>
          <w:ilvl w:val="0"/>
          <w:numId w:val="33"/>
        </w:numPr>
        <w:spacing w:after="0" w:line="240" w:lineRule="auto"/>
        <w:rPr>
          <w:rFonts w:eastAsia="Times New Roman" w:cs="Times New Roman"/>
        </w:rPr>
      </w:pPr>
      <w:r>
        <w:rPr>
          <w:rFonts w:eastAsia="Times New Roman" w:cs="Times New Roman"/>
        </w:rPr>
        <w:t xml:space="preserve"> </w:t>
      </w:r>
      <w:r w:rsidR="0077223F" w:rsidRPr="009B2DE3">
        <w:rPr>
          <w:rFonts w:eastAsia="Times New Roman" w:cs="Times New Roman"/>
        </w:rPr>
        <w:t>Collaborate with the Kingston Chamber of Commerce, the Kitsap Economic Development Alliance (KEDA), Public Utilities District,</w:t>
      </w:r>
      <w:r w:rsidR="00D37250" w:rsidRPr="009B2DE3">
        <w:rPr>
          <w:rFonts w:eastAsia="Times New Roman" w:cs="Times New Roman"/>
        </w:rPr>
        <w:t xml:space="preserve"> </w:t>
      </w:r>
      <w:r w:rsidR="0077223F" w:rsidRPr="009B2DE3">
        <w:rPr>
          <w:rFonts w:eastAsia="Times New Roman" w:cs="Times New Roman"/>
        </w:rPr>
        <w:t>and the Port of Kingston and other organizations to foster and promote an information system infrastructure and promote a business atmosphere that encourages and supports technology-based industry.</w:t>
      </w:r>
      <w:r w:rsidR="00393E21" w:rsidRPr="00393E21">
        <w:rPr>
          <w:noProof/>
        </w:rPr>
        <w:t xml:space="preserve"> </w:t>
      </w:r>
    </w:p>
    <w:p w:rsidR="00F617C5" w:rsidRDefault="00F617C5" w:rsidP="00E7729C">
      <w:pPr>
        <w:spacing w:after="0" w:line="240" w:lineRule="auto"/>
        <w:rPr>
          <w:rFonts w:asciiTheme="majorHAnsi" w:hAnsiTheme="majorHAnsi"/>
          <w:b/>
          <w:color w:val="974806" w:themeColor="accent1"/>
          <w:sz w:val="24"/>
          <w:szCs w:val="24"/>
        </w:rPr>
      </w:pPr>
    </w:p>
    <w:p w:rsidR="0077223F" w:rsidRPr="000420A7" w:rsidRDefault="00A348B2" w:rsidP="00E7729C">
      <w:pPr>
        <w:spacing w:after="0" w:line="240" w:lineRule="auto"/>
        <w:rPr>
          <w:rFonts w:asciiTheme="majorHAnsi" w:hAnsiTheme="majorHAnsi"/>
          <w:b/>
          <w:color w:val="974806" w:themeColor="accent1"/>
          <w:sz w:val="24"/>
          <w:szCs w:val="24"/>
        </w:rPr>
      </w:pPr>
      <w:proofErr w:type="gramStart"/>
      <w:r w:rsidRPr="000420A7">
        <w:rPr>
          <w:rFonts w:asciiTheme="majorHAnsi" w:hAnsiTheme="majorHAnsi"/>
          <w:b/>
          <w:color w:val="974806" w:themeColor="accent1"/>
          <w:sz w:val="24"/>
          <w:szCs w:val="24"/>
        </w:rPr>
        <w:t xml:space="preserve">Kingston </w:t>
      </w:r>
      <w:r w:rsidR="0077223F" w:rsidRPr="000420A7">
        <w:rPr>
          <w:rFonts w:asciiTheme="majorHAnsi" w:hAnsiTheme="majorHAnsi"/>
          <w:b/>
          <w:color w:val="974806" w:themeColor="accent1"/>
          <w:sz w:val="24"/>
          <w:szCs w:val="24"/>
        </w:rPr>
        <w:t>Economic Development</w:t>
      </w:r>
      <w:r>
        <w:rPr>
          <w:rFonts w:asciiTheme="majorHAnsi" w:hAnsiTheme="majorHAnsi"/>
          <w:b/>
          <w:color w:val="974806" w:themeColor="accent1"/>
          <w:sz w:val="24"/>
          <w:szCs w:val="24"/>
        </w:rPr>
        <w:t xml:space="preserve"> </w:t>
      </w:r>
      <w:r w:rsidR="00E377AE">
        <w:rPr>
          <w:rFonts w:asciiTheme="majorHAnsi" w:hAnsiTheme="majorHAnsi"/>
          <w:b/>
          <w:color w:val="974806" w:themeColor="accent1"/>
          <w:sz w:val="24"/>
          <w:szCs w:val="24"/>
        </w:rPr>
        <w:t>Goal 2.</w:t>
      </w:r>
      <w:proofErr w:type="gramEnd"/>
      <w:r w:rsidR="00E377AE">
        <w:rPr>
          <w:rFonts w:asciiTheme="majorHAnsi" w:hAnsiTheme="majorHAnsi"/>
          <w:b/>
          <w:color w:val="974806" w:themeColor="accent1"/>
          <w:sz w:val="24"/>
          <w:szCs w:val="24"/>
        </w:rPr>
        <w:t xml:space="preserve"> Support the</w:t>
      </w:r>
      <w:r w:rsidR="0077223F" w:rsidRPr="000420A7">
        <w:rPr>
          <w:rFonts w:asciiTheme="majorHAnsi" w:hAnsiTheme="majorHAnsi"/>
          <w:b/>
          <w:color w:val="974806" w:themeColor="accent1"/>
          <w:sz w:val="24"/>
          <w:szCs w:val="24"/>
        </w:rPr>
        <w:t xml:space="preserve"> maintenance of local businesses.</w:t>
      </w:r>
    </w:p>
    <w:p w:rsidR="00075AAE" w:rsidRDefault="00075AAE" w:rsidP="00E7729C">
      <w:pPr>
        <w:spacing w:after="0" w:line="240" w:lineRule="auto"/>
        <w:rPr>
          <w:rFonts w:eastAsia="Times New Roman" w:cs="Times New Roman"/>
        </w:rPr>
      </w:pPr>
    </w:p>
    <w:p w:rsidR="0077223F" w:rsidRPr="009B2DE3" w:rsidRDefault="009B2DE3" w:rsidP="00D716B1">
      <w:pPr>
        <w:pStyle w:val="ListParagraph"/>
        <w:numPr>
          <w:ilvl w:val="0"/>
          <w:numId w:val="33"/>
        </w:numPr>
        <w:spacing w:after="0" w:line="240" w:lineRule="auto"/>
        <w:rPr>
          <w:rFonts w:eastAsia="Times New Roman" w:cs="Times New Roman"/>
        </w:rPr>
      </w:pPr>
      <w:r>
        <w:rPr>
          <w:rFonts w:eastAsia="Times New Roman" w:cs="Times New Roman"/>
        </w:rPr>
        <w:t xml:space="preserve"> </w:t>
      </w:r>
      <w:r w:rsidR="0077223F" w:rsidRPr="009B2DE3">
        <w:rPr>
          <w:rFonts w:eastAsia="Times New Roman" w:cs="Times New Roman"/>
        </w:rPr>
        <w:t>Investigate feasibility of using a rolling type "multi-year" permit process for event venues for appropriate locations.</w:t>
      </w:r>
    </w:p>
    <w:p w:rsidR="00257D92" w:rsidRDefault="00257D92" w:rsidP="00E7729C">
      <w:pPr>
        <w:spacing w:after="0" w:line="240" w:lineRule="auto"/>
        <w:rPr>
          <w:rFonts w:eastAsia="Times New Roman" w:cs="Times New Roman"/>
        </w:rPr>
      </w:pPr>
    </w:p>
    <w:p w:rsidR="0077223F" w:rsidRPr="009B2DE3" w:rsidRDefault="009B2DE3" w:rsidP="00D716B1">
      <w:pPr>
        <w:pStyle w:val="ListParagraph"/>
        <w:numPr>
          <w:ilvl w:val="0"/>
          <w:numId w:val="33"/>
        </w:numPr>
        <w:spacing w:after="0" w:line="240" w:lineRule="auto"/>
        <w:rPr>
          <w:rFonts w:eastAsia="Times New Roman" w:cs="Times New Roman"/>
        </w:rPr>
      </w:pPr>
      <w:r>
        <w:rPr>
          <w:rFonts w:eastAsia="Times New Roman" w:cs="Times New Roman"/>
        </w:rPr>
        <w:t xml:space="preserve"> </w:t>
      </w:r>
      <w:r w:rsidR="0077223F" w:rsidRPr="009B2DE3">
        <w:rPr>
          <w:rFonts w:eastAsia="Times New Roman" w:cs="Times New Roman"/>
        </w:rPr>
        <w:t>Work to streamline regulations to encourage agritourism.</w:t>
      </w:r>
    </w:p>
    <w:p w:rsidR="00075AAE" w:rsidRDefault="00075AAE" w:rsidP="00E7729C">
      <w:pPr>
        <w:spacing w:after="0" w:line="240" w:lineRule="auto"/>
        <w:rPr>
          <w:rFonts w:eastAsia="Times New Roman" w:cs="Times New Roman"/>
        </w:rPr>
      </w:pPr>
    </w:p>
    <w:p w:rsidR="0077223F" w:rsidRPr="009B2DE3" w:rsidRDefault="009B2DE3" w:rsidP="00D716B1">
      <w:pPr>
        <w:pStyle w:val="ListParagraph"/>
        <w:numPr>
          <w:ilvl w:val="0"/>
          <w:numId w:val="33"/>
        </w:numPr>
        <w:spacing w:after="0" w:line="240" w:lineRule="auto"/>
        <w:rPr>
          <w:rFonts w:eastAsia="Times New Roman" w:cs="Times New Roman"/>
        </w:rPr>
      </w:pPr>
      <w:r>
        <w:rPr>
          <w:rFonts w:eastAsia="Times New Roman" w:cs="Times New Roman"/>
        </w:rPr>
        <w:t xml:space="preserve"> </w:t>
      </w:r>
      <w:r w:rsidR="0077223F" w:rsidRPr="009B2DE3">
        <w:rPr>
          <w:rFonts w:eastAsia="Times New Roman" w:cs="Times New Roman"/>
        </w:rPr>
        <w:t>Encourage compact residential development in the downtown core as defined by Urban Village Center, Neighborhood Commercial and Highway/Tourist Commercial zones.</w:t>
      </w:r>
    </w:p>
    <w:p w:rsidR="00075AAE" w:rsidRDefault="00075AAE" w:rsidP="00E7729C">
      <w:pPr>
        <w:spacing w:after="0" w:line="240" w:lineRule="auto"/>
        <w:rPr>
          <w:rFonts w:eastAsia="Times New Roman" w:cs="Times New Roman"/>
        </w:rPr>
      </w:pPr>
    </w:p>
    <w:p w:rsidR="0077223F" w:rsidRPr="009B2DE3" w:rsidRDefault="009B2DE3" w:rsidP="00D716B1">
      <w:pPr>
        <w:pStyle w:val="ListParagraph"/>
        <w:numPr>
          <w:ilvl w:val="0"/>
          <w:numId w:val="33"/>
        </w:numPr>
        <w:spacing w:after="0" w:line="240" w:lineRule="auto"/>
        <w:rPr>
          <w:rFonts w:eastAsia="Times New Roman" w:cs="Times New Roman"/>
        </w:rPr>
      </w:pPr>
      <w:r>
        <w:rPr>
          <w:rFonts w:eastAsia="Times New Roman" w:cs="Times New Roman"/>
        </w:rPr>
        <w:t xml:space="preserve"> </w:t>
      </w:r>
      <w:r w:rsidR="0077223F" w:rsidRPr="009B2DE3">
        <w:rPr>
          <w:rFonts w:eastAsia="Times New Roman" w:cs="Times New Roman"/>
        </w:rPr>
        <w:t xml:space="preserve">Encourage </w:t>
      </w:r>
      <w:proofErr w:type="gramStart"/>
      <w:r w:rsidR="0077223F" w:rsidRPr="009B2DE3">
        <w:rPr>
          <w:rFonts w:eastAsia="Times New Roman" w:cs="Times New Roman"/>
        </w:rPr>
        <w:t>development that build</w:t>
      </w:r>
      <w:proofErr w:type="gramEnd"/>
      <w:r w:rsidR="0077223F" w:rsidRPr="009B2DE3">
        <w:rPr>
          <w:rFonts w:eastAsia="Times New Roman" w:cs="Times New Roman"/>
        </w:rPr>
        <w:t xml:space="preserve"> projects compatible with Kingston's current design.</w:t>
      </w:r>
    </w:p>
    <w:p w:rsidR="00653892" w:rsidRDefault="00653892" w:rsidP="00E7729C">
      <w:pPr>
        <w:spacing w:after="0" w:line="240" w:lineRule="auto"/>
        <w:rPr>
          <w:rFonts w:eastAsia="Times New Roman" w:cs="Times New Roman"/>
        </w:rPr>
      </w:pPr>
    </w:p>
    <w:p w:rsidR="0077223F" w:rsidRPr="009B2DE3" w:rsidRDefault="009B2DE3" w:rsidP="00D716B1">
      <w:pPr>
        <w:pStyle w:val="ListParagraph"/>
        <w:numPr>
          <w:ilvl w:val="0"/>
          <w:numId w:val="33"/>
        </w:numPr>
        <w:spacing w:after="0" w:line="240" w:lineRule="auto"/>
        <w:rPr>
          <w:rFonts w:eastAsia="Times New Roman" w:cs="Times New Roman"/>
        </w:rPr>
      </w:pPr>
      <w:r>
        <w:rPr>
          <w:rFonts w:eastAsia="Times New Roman" w:cs="Times New Roman"/>
        </w:rPr>
        <w:t xml:space="preserve"> </w:t>
      </w:r>
      <w:r w:rsidR="0077223F" w:rsidRPr="009B2DE3">
        <w:rPr>
          <w:rFonts w:eastAsia="Times New Roman" w:cs="Times New Roman"/>
        </w:rPr>
        <w:t>Encourage small business development and business incubators.</w:t>
      </w:r>
    </w:p>
    <w:p w:rsidR="00075AAE" w:rsidRDefault="00075AAE" w:rsidP="00E7729C">
      <w:pPr>
        <w:spacing w:after="0" w:line="240" w:lineRule="auto"/>
        <w:rPr>
          <w:rFonts w:asciiTheme="majorHAnsi" w:hAnsiTheme="majorHAnsi"/>
          <w:b/>
          <w:color w:val="974806" w:themeColor="accent1"/>
          <w:sz w:val="24"/>
          <w:szCs w:val="24"/>
        </w:rPr>
      </w:pPr>
    </w:p>
    <w:p w:rsidR="0077223F" w:rsidRPr="000420A7" w:rsidRDefault="00A348B2" w:rsidP="00E7729C">
      <w:pPr>
        <w:spacing w:after="0" w:line="240" w:lineRule="auto"/>
        <w:rPr>
          <w:rFonts w:asciiTheme="majorHAnsi" w:hAnsiTheme="majorHAnsi"/>
          <w:b/>
          <w:color w:val="974806" w:themeColor="accent1"/>
          <w:sz w:val="24"/>
          <w:szCs w:val="24"/>
        </w:rPr>
      </w:pPr>
      <w:proofErr w:type="gramStart"/>
      <w:r w:rsidRPr="000420A7">
        <w:rPr>
          <w:rFonts w:asciiTheme="majorHAnsi" w:hAnsiTheme="majorHAnsi"/>
          <w:b/>
          <w:color w:val="974806" w:themeColor="accent1"/>
          <w:sz w:val="24"/>
          <w:szCs w:val="24"/>
        </w:rPr>
        <w:lastRenderedPageBreak/>
        <w:t xml:space="preserve">Kingston </w:t>
      </w:r>
      <w:r w:rsidR="0077223F" w:rsidRPr="000420A7">
        <w:rPr>
          <w:rFonts w:asciiTheme="majorHAnsi" w:hAnsiTheme="majorHAnsi"/>
          <w:b/>
          <w:color w:val="974806" w:themeColor="accent1"/>
          <w:sz w:val="24"/>
          <w:szCs w:val="24"/>
        </w:rPr>
        <w:t>Economic Development</w:t>
      </w:r>
      <w:r>
        <w:rPr>
          <w:rFonts w:asciiTheme="majorHAnsi" w:hAnsiTheme="majorHAnsi"/>
          <w:b/>
          <w:color w:val="974806" w:themeColor="accent1"/>
          <w:sz w:val="24"/>
          <w:szCs w:val="24"/>
        </w:rPr>
        <w:t xml:space="preserve"> </w:t>
      </w:r>
      <w:r w:rsidR="0077223F" w:rsidRPr="000420A7">
        <w:rPr>
          <w:rFonts w:asciiTheme="majorHAnsi" w:hAnsiTheme="majorHAnsi"/>
          <w:b/>
          <w:color w:val="974806" w:themeColor="accent1"/>
          <w:sz w:val="24"/>
          <w:szCs w:val="24"/>
        </w:rPr>
        <w:t>Goal 3.</w:t>
      </w:r>
      <w:proofErr w:type="gramEnd"/>
      <w:r w:rsidR="0077223F" w:rsidRPr="000420A7">
        <w:rPr>
          <w:rFonts w:asciiTheme="majorHAnsi" w:hAnsiTheme="majorHAnsi"/>
          <w:b/>
          <w:color w:val="974806" w:themeColor="accent1"/>
          <w:sz w:val="24"/>
          <w:szCs w:val="24"/>
        </w:rPr>
        <w:t xml:space="preserve"> Support tourism to enhance the local economy. </w:t>
      </w:r>
    </w:p>
    <w:p w:rsidR="00075AAE" w:rsidRDefault="00075AAE" w:rsidP="00E7729C">
      <w:pPr>
        <w:spacing w:after="0" w:line="240" w:lineRule="auto"/>
        <w:rPr>
          <w:rFonts w:eastAsia="Times New Roman" w:cs="Times New Roman"/>
          <w:color w:val="000000"/>
        </w:rPr>
      </w:pP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77223F" w:rsidRPr="009B2DE3">
        <w:rPr>
          <w:rFonts w:eastAsia="Times New Roman" w:cs="Times New Roman"/>
          <w:color w:val="000000"/>
        </w:rPr>
        <w:t>Support the development of bed and breakfasts and small lodging venues in the Kingston area.</w:t>
      </w:r>
    </w:p>
    <w:p w:rsidR="00075AAE" w:rsidRDefault="00075AAE" w:rsidP="00E7729C">
      <w:pPr>
        <w:spacing w:after="0" w:line="240" w:lineRule="auto"/>
        <w:rPr>
          <w:rFonts w:eastAsia="Times New Roman" w:cs="Times New Roman"/>
          <w:color w:val="000000"/>
        </w:rPr>
      </w:pP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77223F" w:rsidRPr="009B2DE3">
        <w:rPr>
          <w:rFonts w:eastAsia="Times New Roman" w:cs="Times New Roman"/>
          <w:color w:val="000000"/>
        </w:rPr>
        <w:t>Facilitate the development entry/exit signage consistent with area identity.</w:t>
      </w:r>
    </w:p>
    <w:p w:rsidR="00075AAE" w:rsidRDefault="00075AAE" w:rsidP="00E7729C">
      <w:pPr>
        <w:spacing w:after="0" w:line="240" w:lineRule="auto"/>
        <w:rPr>
          <w:rFonts w:eastAsia="Times New Roman" w:cs="Times New Roman"/>
          <w:color w:val="000000"/>
        </w:rPr>
      </w:pP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77223F" w:rsidRPr="009B2DE3">
        <w:rPr>
          <w:rFonts w:eastAsia="Times New Roman" w:cs="Times New Roman"/>
          <w:color w:val="000000"/>
        </w:rPr>
        <w:t>Facilitate the development of a downtown way-finding system consistent with area identity.</w:t>
      </w:r>
    </w:p>
    <w:p w:rsidR="00075AAE" w:rsidRDefault="00B80217" w:rsidP="00E7729C">
      <w:pPr>
        <w:spacing w:after="0" w:line="240" w:lineRule="auto"/>
        <w:rPr>
          <w:rFonts w:eastAsia="Times New Roman" w:cs="Times New Roman"/>
          <w:color w:val="000000"/>
        </w:rPr>
      </w:pPr>
      <w:r>
        <w:rPr>
          <w:rFonts w:asciiTheme="majorHAnsi" w:hAnsiTheme="majorHAnsi"/>
          <w:b/>
          <w:noProof/>
          <w:color w:val="974806" w:themeColor="accent1"/>
          <w:sz w:val="24"/>
          <w:szCs w:val="24"/>
        </w:rPr>
        <w:drawing>
          <wp:anchor distT="0" distB="0" distL="114300" distR="114300" simplePos="0" relativeHeight="252253184" behindDoc="1" locked="0" layoutInCell="1" allowOverlap="1" wp14:anchorId="6FA74E5A" wp14:editId="0075C38B">
            <wp:simplePos x="0" y="0"/>
            <wp:positionH relativeFrom="column">
              <wp:posOffset>2694940</wp:posOffset>
            </wp:positionH>
            <wp:positionV relativeFrom="paragraph">
              <wp:posOffset>139065</wp:posOffset>
            </wp:positionV>
            <wp:extent cx="2648585" cy="1503045"/>
            <wp:effectExtent l="0" t="0" r="0" b="1905"/>
            <wp:wrapTight wrapText="bothSides">
              <wp:wrapPolygon edited="0">
                <wp:start x="0" y="0"/>
                <wp:lineTo x="0" y="21354"/>
                <wp:lineTo x="21439" y="21354"/>
                <wp:lineTo x="21439" y="0"/>
                <wp:lineTo x="0" y="0"/>
              </wp:wrapPolygon>
            </wp:wrapTight>
            <wp:docPr id="49" name="Picture 49" descr="C:\Users\ecourt\AppData\Local\Microsoft\Windows\Temporary Internet Files\Content.Outlook\142SQ73X\Kingston Beac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court\AppData\Local\Microsoft\Windows\Temporary Internet Files\Content.Outlook\142SQ73X\Kingston Beach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8585" cy="1503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77223F" w:rsidRPr="009B2DE3">
        <w:rPr>
          <w:rFonts w:eastAsia="Times New Roman" w:cs="Times New Roman"/>
          <w:color w:val="000000"/>
        </w:rPr>
        <w:t>Foster partnerships with the North Kitsap Tourism Coalition, Visit Kitsap, the Port of Kingston, the Kingston Chamber of Commerce, the Greater Kingston Economic Development Committee and other organizations to promote tourism and business development.</w:t>
      </w:r>
    </w:p>
    <w:p w:rsidR="00075AAE" w:rsidRDefault="00075AAE" w:rsidP="00E7729C">
      <w:pPr>
        <w:spacing w:after="0" w:line="240" w:lineRule="auto"/>
        <w:rPr>
          <w:rFonts w:asciiTheme="majorHAnsi" w:hAnsiTheme="majorHAnsi"/>
          <w:b/>
          <w:color w:val="974806" w:themeColor="accent1"/>
          <w:sz w:val="24"/>
          <w:szCs w:val="24"/>
        </w:rPr>
      </w:pPr>
    </w:p>
    <w:p w:rsidR="00DB1513" w:rsidRPr="00EE6FC5" w:rsidRDefault="00DB1513" w:rsidP="00E7729C">
      <w:pPr>
        <w:spacing w:after="0" w:line="240" w:lineRule="auto"/>
        <w:rPr>
          <w:rFonts w:ascii="Century Gothic" w:hAnsi="Century Gothic"/>
          <w:color w:val="984806" w:themeColor="accent6" w:themeShade="80"/>
          <w:sz w:val="24"/>
          <w:szCs w:val="24"/>
        </w:rPr>
      </w:pPr>
      <w:r w:rsidRPr="00EE6FC5">
        <w:rPr>
          <w:rFonts w:ascii="Century Gothic" w:hAnsi="Century Gothic"/>
          <w:color w:val="984806" w:themeColor="accent6" w:themeShade="80"/>
          <w:sz w:val="24"/>
          <w:szCs w:val="24"/>
        </w:rPr>
        <w:t>Environment</w:t>
      </w:r>
    </w:p>
    <w:p w:rsidR="00DB1513" w:rsidRDefault="00DB1513" w:rsidP="00E7729C">
      <w:pPr>
        <w:spacing w:after="0" w:line="240" w:lineRule="auto"/>
        <w:rPr>
          <w:rFonts w:asciiTheme="majorHAnsi" w:hAnsiTheme="majorHAnsi"/>
          <w:b/>
          <w:color w:val="974806" w:themeColor="accent1"/>
          <w:sz w:val="24"/>
          <w:szCs w:val="24"/>
        </w:rPr>
      </w:pPr>
    </w:p>
    <w:p w:rsidR="0077223F" w:rsidRPr="000420A7" w:rsidRDefault="00A348B2" w:rsidP="00E7729C">
      <w:pPr>
        <w:spacing w:after="0" w:line="240" w:lineRule="auto"/>
        <w:rPr>
          <w:rFonts w:asciiTheme="majorHAnsi" w:hAnsiTheme="majorHAnsi"/>
          <w:b/>
          <w:color w:val="974806" w:themeColor="accent1"/>
          <w:sz w:val="24"/>
          <w:szCs w:val="24"/>
        </w:rPr>
      </w:pPr>
      <w:proofErr w:type="gramStart"/>
      <w:r w:rsidRPr="000420A7">
        <w:rPr>
          <w:rFonts w:asciiTheme="majorHAnsi" w:hAnsiTheme="majorHAnsi"/>
          <w:b/>
          <w:color w:val="974806" w:themeColor="accent1"/>
          <w:sz w:val="24"/>
          <w:szCs w:val="24"/>
        </w:rPr>
        <w:t xml:space="preserve">Kingston </w:t>
      </w:r>
      <w:r w:rsidR="0077223F" w:rsidRPr="000420A7">
        <w:rPr>
          <w:rFonts w:asciiTheme="majorHAnsi" w:hAnsiTheme="majorHAnsi"/>
          <w:b/>
          <w:color w:val="974806" w:themeColor="accent1"/>
          <w:sz w:val="24"/>
          <w:szCs w:val="24"/>
        </w:rPr>
        <w:t>Environment</w:t>
      </w:r>
      <w:r>
        <w:rPr>
          <w:rFonts w:asciiTheme="majorHAnsi" w:hAnsiTheme="majorHAnsi"/>
          <w:b/>
          <w:color w:val="974806" w:themeColor="accent1"/>
          <w:sz w:val="24"/>
          <w:szCs w:val="24"/>
        </w:rPr>
        <w:t xml:space="preserve"> </w:t>
      </w:r>
      <w:r w:rsidR="0077223F" w:rsidRPr="000420A7">
        <w:rPr>
          <w:rFonts w:asciiTheme="majorHAnsi" w:hAnsiTheme="majorHAnsi"/>
          <w:b/>
          <w:color w:val="974806" w:themeColor="accent1"/>
          <w:sz w:val="24"/>
          <w:szCs w:val="24"/>
        </w:rPr>
        <w:t xml:space="preserve">Goal </w:t>
      </w:r>
      <w:r w:rsidR="00A01EBD">
        <w:rPr>
          <w:rFonts w:asciiTheme="majorHAnsi" w:hAnsiTheme="majorHAnsi"/>
          <w:b/>
          <w:color w:val="974806" w:themeColor="accent1"/>
          <w:sz w:val="24"/>
          <w:szCs w:val="24"/>
        </w:rPr>
        <w:t>4</w:t>
      </w:r>
      <w:r w:rsidR="0077223F" w:rsidRPr="000420A7">
        <w:rPr>
          <w:rFonts w:asciiTheme="majorHAnsi" w:hAnsiTheme="majorHAnsi"/>
          <w:b/>
          <w:color w:val="974806" w:themeColor="accent1"/>
          <w:sz w:val="24"/>
          <w:szCs w:val="24"/>
        </w:rPr>
        <w:t>.</w:t>
      </w:r>
      <w:proofErr w:type="gramEnd"/>
      <w:r w:rsidR="00D37250">
        <w:rPr>
          <w:rFonts w:asciiTheme="majorHAnsi" w:hAnsiTheme="majorHAnsi"/>
          <w:b/>
          <w:color w:val="974806" w:themeColor="accent1"/>
          <w:sz w:val="24"/>
          <w:szCs w:val="24"/>
        </w:rPr>
        <w:t xml:space="preserve"> </w:t>
      </w:r>
      <w:r w:rsidR="0077223F" w:rsidRPr="000420A7">
        <w:rPr>
          <w:rFonts w:asciiTheme="majorHAnsi" w:hAnsiTheme="majorHAnsi"/>
          <w:b/>
          <w:color w:val="974806" w:themeColor="accent1"/>
          <w:sz w:val="24"/>
          <w:szCs w:val="24"/>
        </w:rPr>
        <w:t>Protect and work to restore wildlife habitat, marine shorelines, and other natural areas around Kingston. </w:t>
      </w:r>
    </w:p>
    <w:p w:rsidR="00075AAE" w:rsidRDefault="00075AAE" w:rsidP="00E7729C">
      <w:pPr>
        <w:spacing w:after="0" w:line="240" w:lineRule="auto"/>
        <w:rPr>
          <w:rFonts w:eastAsia="Times New Roman" w:cs="Times New Roman"/>
        </w:rPr>
      </w:pPr>
    </w:p>
    <w:p w:rsidR="0077223F" w:rsidRPr="009B2DE3" w:rsidRDefault="009B2DE3" w:rsidP="00D716B1">
      <w:pPr>
        <w:pStyle w:val="ListParagraph"/>
        <w:numPr>
          <w:ilvl w:val="0"/>
          <w:numId w:val="33"/>
        </w:numPr>
        <w:spacing w:after="0" w:line="240" w:lineRule="auto"/>
        <w:rPr>
          <w:rFonts w:eastAsia="Times New Roman" w:cs="Times New Roman"/>
        </w:rPr>
      </w:pPr>
      <w:r>
        <w:rPr>
          <w:rFonts w:eastAsia="Times New Roman" w:cs="Times New Roman"/>
        </w:rPr>
        <w:t xml:space="preserve"> </w:t>
      </w:r>
      <w:r w:rsidR="0077223F" w:rsidRPr="009B2DE3">
        <w:rPr>
          <w:rFonts w:eastAsia="Times New Roman" w:cs="Times New Roman"/>
        </w:rPr>
        <w:t>Support community work with non-profit groups to acquire land for conservation and preservation of wildlife habitat.</w:t>
      </w:r>
    </w:p>
    <w:p w:rsidR="00075AAE" w:rsidRDefault="00075AAE" w:rsidP="00E7729C">
      <w:pPr>
        <w:spacing w:after="0" w:line="240" w:lineRule="auto"/>
        <w:rPr>
          <w:rFonts w:eastAsia="Times New Roman" w:cs="Times New Roman"/>
        </w:rPr>
      </w:pPr>
    </w:p>
    <w:p w:rsidR="0077223F" w:rsidRPr="009B2DE3" w:rsidRDefault="009B2DE3" w:rsidP="00D716B1">
      <w:pPr>
        <w:pStyle w:val="ListParagraph"/>
        <w:numPr>
          <w:ilvl w:val="0"/>
          <w:numId w:val="33"/>
        </w:numPr>
        <w:spacing w:after="0" w:line="240" w:lineRule="auto"/>
        <w:rPr>
          <w:rFonts w:eastAsia="Times New Roman" w:cs="Times New Roman"/>
        </w:rPr>
      </w:pPr>
      <w:r>
        <w:rPr>
          <w:rFonts w:eastAsia="Times New Roman" w:cs="Times New Roman"/>
        </w:rPr>
        <w:t xml:space="preserve"> </w:t>
      </w:r>
      <w:r w:rsidR="0077223F" w:rsidRPr="009B2DE3">
        <w:rPr>
          <w:rFonts w:eastAsia="Times New Roman" w:cs="Times New Roman"/>
        </w:rPr>
        <w:t>Participate in the West Sound Watersheds Council and support Puget Sound Salmon Recovery programs. </w:t>
      </w:r>
    </w:p>
    <w:p w:rsidR="00C41484" w:rsidRPr="0077223F" w:rsidRDefault="00C41484" w:rsidP="00E7729C">
      <w:pPr>
        <w:spacing w:after="0" w:line="240" w:lineRule="auto"/>
        <w:rPr>
          <w:rFonts w:eastAsia="Times New Roman" w:cs="Times New Roman"/>
        </w:rPr>
      </w:pPr>
    </w:p>
    <w:p w:rsidR="0077223F" w:rsidRPr="009B2DE3" w:rsidRDefault="009B2DE3" w:rsidP="00D716B1">
      <w:pPr>
        <w:pStyle w:val="ListParagraph"/>
        <w:numPr>
          <w:ilvl w:val="0"/>
          <w:numId w:val="33"/>
        </w:numPr>
        <w:spacing w:after="0" w:line="240" w:lineRule="auto"/>
        <w:rPr>
          <w:rFonts w:eastAsia="Times New Roman" w:cs="Times New Roman"/>
        </w:rPr>
      </w:pPr>
      <w:r>
        <w:rPr>
          <w:rFonts w:eastAsia="Times New Roman" w:cs="Times New Roman"/>
        </w:rPr>
        <w:t xml:space="preserve"> </w:t>
      </w:r>
      <w:r w:rsidR="0077223F" w:rsidRPr="009B2DE3">
        <w:rPr>
          <w:rFonts w:eastAsia="Times New Roman" w:cs="Times New Roman"/>
        </w:rPr>
        <w:t>As feasible, acquire shoreline property and investigate easements in Kingston for public stewardship and habitat protection.</w:t>
      </w:r>
    </w:p>
    <w:p w:rsidR="00075AAE" w:rsidRDefault="00075AAE" w:rsidP="00E7729C">
      <w:pPr>
        <w:spacing w:after="0" w:line="240" w:lineRule="auto"/>
        <w:rPr>
          <w:rFonts w:asciiTheme="majorHAnsi" w:hAnsiTheme="majorHAnsi"/>
          <w:b/>
          <w:color w:val="974806" w:themeColor="accent1"/>
          <w:sz w:val="24"/>
          <w:szCs w:val="24"/>
        </w:rPr>
      </w:pPr>
    </w:p>
    <w:p w:rsidR="0077223F" w:rsidRDefault="00A348B2" w:rsidP="00E7729C">
      <w:pPr>
        <w:spacing w:after="0" w:line="240" w:lineRule="auto"/>
        <w:rPr>
          <w:rFonts w:asciiTheme="majorHAnsi" w:hAnsiTheme="majorHAnsi"/>
          <w:b/>
          <w:color w:val="974806" w:themeColor="accent1"/>
          <w:sz w:val="24"/>
          <w:szCs w:val="24"/>
        </w:rPr>
      </w:pPr>
      <w:proofErr w:type="gramStart"/>
      <w:r w:rsidRPr="000420A7">
        <w:rPr>
          <w:rFonts w:asciiTheme="majorHAnsi" w:hAnsiTheme="majorHAnsi"/>
          <w:b/>
          <w:color w:val="974806" w:themeColor="accent1"/>
          <w:sz w:val="24"/>
          <w:szCs w:val="24"/>
        </w:rPr>
        <w:t xml:space="preserve">Kingston </w:t>
      </w:r>
      <w:r w:rsidR="0077223F" w:rsidRPr="000420A7">
        <w:rPr>
          <w:rFonts w:asciiTheme="majorHAnsi" w:hAnsiTheme="majorHAnsi"/>
          <w:b/>
          <w:color w:val="974806" w:themeColor="accent1"/>
          <w:sz w:val="24"/>
          <w:szCs w:val="24"/>
        </w:rPr>
        <w:t>Environment</w:t>
      </w:r>
      <w:r>
        <w:rPr>
          <w:rFonts w:asciiTheme="majorHAnsi" w:hAnsiTheme="majorHAnsi"/>
          <w:b/>
          <w:color w:val="974806" w:themeColor="accent1"/>
          <w:sz w:val="24"/>
          <w:szCs w:val="24"/>
        </w:rPr>
        <w:t xml:space="preserve"> </w:t>
      </w:r>
      <w:r w:rsidR="00A01EBD">
        <w:rPr>
          <w:rFonts w:asciiTheme="majorHAnsi" w:hAnsiTheme="majorHAnsi"/>
          <w:b/>
          <w:color w:val="974806" w:themeColor="accent1"/>
          <w:sz w:val="24"/>
          <w:szCs w:val="24"/>
        </w:rPr>
        <w:t>Goal 5</w:t>
      </w:r>
      <w:r w:rsidR="0077223F" w:rsidRPr="000420A7">
        <w:rPr>
          <w:rFonts w:asciiTheme="majorHAnsi" w:hAnsiTheme="majorHAnsi"/>
          <w:b/>
          <w:color w:val="974806" w:themeColor="accent1"/>
          <w:sz w:val="24"/>
          <w:szCs w:val="24"/>
        </w:rPr>
        <w:t>.</w:t>
      </w:r>
      <w:proofErr w:type="gramEnd"/>
      <w:r w:rsidR="0077223F" w:rsidRPr="000420A7">
        <w:rPr>
          <w:rFonts w:asciiTheme="majorHAnsi" w:hAnsiTheme="majorHAnsi"/>
          <w:b/>
          <w:color w:val="974806" w:themeColor="accent1"/>
          <w:sz w:val="24"/>
          <w:szCs w:val="24"/>
        </w:rPr>
        <w:t> Coordinate an integrated network of spaces that could expand recreational opportunities for both residents and visitors, and takes advantage of Kingston’s visual amenities and natural environment.</w:t>
      </w:r>
    </w:p>
    <w:p w:rsidR="00653892" w:rsidRPr="000420A7" w:rsidRDefault="00653892" w:rsidP="00E7729C">
      <w:pPr>
        <w:spacing w:after="0" w:line="240" w:lineRule="auto"/>
        <w:rPr>
          <w:rFonts w:asciiTheme="majorHAnsi" w:hAnsiTheme="majorHAnsi"/>
          <w:b/>
          <w:color w:val="974806" w:themeColor="accent1"/>
          <w:sz w:val="24"/>
          <w:szCs w:val="24"/>
        </w:rPr>
      </w:pPr>
    </w:p>
    <w:p w:rsidR="0077223F" w:rsidRPr="0077223F" w:rsidRDefault="009B2DE3" w:rsidP="00F56466">
      <w:pPr>
        <w:pStyle w:val="ListParagraph"/>
        <w:numPr>
          <w:ilvl w:val="0"/>
          <w:numId w:val="33"/>
        </w:numPr>
        <w:spacing w:after="0" w:line="240" w:lineRule="auto"/>
        <w:rPr>
          <w:rFonts w:eastAsia="Times New Roman" w:cs="Times New Roman"/>
        </w:rPr>
      </w:pPr>
      <w:r>
        <w:rPr>
          <w:rFonts w:eastAsia="Times New Roman" w:cs="Times New Roman"/>
        </w:rPr>
        <w:t xml:space="preserve"> </w:t>
      </w:r>
      <w:r w:rsidR="0077223F" w:rsidRPr="0077223F">
        <w:rPr>
          <w:rFonts w:eastAsia="Times New Roman" w:cs="Times New Roman"/>
        </w:rPr>
        <w:t>As feasible, wo</w:t>
      </w:r>
      <w:r w:rsidR="0077223F" w:rsidRPr="00F56466">
        <w:rPr>
          <w:rFonts w:eastAsia="Times New Roman" w:cs="Times New Roman"/>
          <w:color w:val="000000"/>
        </w:rPr>
        <w:t>rk with non-profit groups to acquire land for open space conservation and trails network</w:t>
      </w:r>
      <w:r w:rsidR="0077223F" w:rsidRPr="0077223F">
        <w:rPr>
          <w:rFonts w:eastAsia="Times New Roman" w:cs="Times New Roman"/>
        </w:rPr>
        <w:t>.</w:t>
      </w:r>
    </w:p>
    <w:p w:rsidR="00075AAE" w:rsidRDefault="00075AAE" w:rsidP="00E7729C">
      <w:pPr>
        <w:spacing w:after="0" w:line="240" w:lineRule="auto"/>
        <w:rPr>
          <w:rFonts w:asciiTheme="majorHAnsi" w:hAnsiTheme="majorHAnsi"/>
          <w:b/>
          <w:color w:val="974806" w:themeColor="accent1"/>
          <w:sz w:val="24"/>
          <w:szCs w:val="24"/>
        </w:rPr>
      </w:pPr>
    </w:p>
    <w:p w:rsidR="002E5CE3" w:rsidRDefault="002E5CE3" w:rsidP="00E7729C">
      <w:pPr>
        <w:spacing w:after="0" w:line="240" w:lineRule="auto"/>
        <w:rPr>
          <w:rFonts w:asciiTheme="majorHAnsi" w:hAnsiTheme="majorHAnsi"/>
          <w:b/>
          <w:color w:val="974806" w:themeColor="accent1"/>
          <w:sz w:val="24"/>
          <w:szCs w:val="24"/>
        </w:rPr>
      </w:pPr>
    </w:p>
    <w:p w:rsidR="002E5CE3" w:rsidRPr="00EE6FC5" w:rsidRDefault="002E5CE3" w:rsidP="00E7729C">
      <w:pPr>
        <w:spacing w:after="0" w:line="240" w:lineRule="auto"/>
        <w:rPr>
          <w:rFonts w:ascii="Century Gothic" w:hAnsi="Century Gothic"/>
          <w:color w:val="984806" w:themeColor="accent6" w:themeShade="80"/>
          <w:sz w:val="24"/>
          <w:szCs w:val="24"/>
        </w:rPr>
      </w:pPr>
      <w:r w:rsidRPr="00EE6FC5">
        <w:rPr>
          <w:rFonts w:ascii="Century Gothic" w:hAnsi="Century Gothic"/>
          <w:color w:val="984806" w:themeColor="accent6" w:themeShade="80"/>
          <w:sz w:val="24"/>
          <w:szCs w:val="24"/>
        </w:rPr>
        <w:t xml:space="preserve">Parks, Trails and Open Space </w:t>
      </w:r>
    </w:p>
    <w:p w:rsidR="002E5CE3" w:rsidRDefault="002E5CE3" w:rsidP="00E7729C">
      <w:pPr>
        <w:spacing w:after="0" w:line="240" w:lineRule="auto"/>
        <w:rPr>
          <w:rFonts w:asciiTheme="majorHAnsi" w:hAnsiTheme="majorHAnsi"/>
          <w:b/>
          <w:color w:val="974806" w:themeColor="accent1"/>
          <w:sz w:val="24"/>
          <w:szCs w:val="24"/>
        </w:rPr>
      </w:pPr>
    </w:p>
    <w:p w:rsidR="0077223F" w:rsidRPr="002569F4" w:rsidRDefault="00A348B2" w:rsidP="00E7729C">
      <w:pPr>
        <w:spacing w:after="0" w:line="240" w:lineRule="auto"/>
        <w:rPr>
          <w:rFonts w:asciiTheme="majorHAnsi" w:hAnsiTheme="majorHAnsi"/>
          <w:b/>
          <w:color w:val="974806" w:themeColor="accent1"/>
          <w:sz w:val="24"/>
          <w:szCs w:val="24"/>
        </w:rPr>
      </w:pPr>
      <w:r w:rsidRPr="000420A7">
        <w:rPr>
          <w:rFonts w:asciiTheme="majorHAnsi" w:hAnsiTheme="majorHAnsi"/>
          <w:b/>
          <w:color w:val="974806" w:themeColor="accent1"/>
          <w:sz w:val="24"/>
          <w:szCs w:val="24"/>
        </w:rPr>
        <w:t xml:space="preserve">Kingston </w:t>
      </w:r>
      <w:r w:rsidR="0077223F" w:rsidRPr="000420A7">
        <w:rPr>
          <w:rFonts w:asciiTheme="majorHAnsi" w:hAnsiTheme="majorHAnsi"/>
          <w:b/>
          <w:color w:val="974806" w:themeColor="accent1"/>
          <w:sz w:val="24"/>
          <w:szCs w:val="24"/>
        </w:rPr>
        <w:t>Parks, Trails and Open Space</w:t>
      </w:r>
      <w:r>
        <w:rPr>
          <w:rFonts w:asciiTheme="majorHAnsi" w:hAnsiTheme="majorHAnsi"/>
          <w:b/>
          <w:color w:val="974806" w:themeColor="accent1"/>
          <w:sz w:val="24"/>
          <w:szCs w:val="24"/>
        </w:rPr>
        <w:t xml:space="preserve"> </w:t>
      </w:r>
      <w:r w:rsidR="0077223F" w:rsidRPr="000420A7">
        <w:rPr>
          <w:rFonts w:asciiTheme="majorHAnsi" w:hAnsiTheme="majorHAnsi"/>
          <w:b/>
          <w:color w:val="974806" w:themeColor="accent1"/>
          <w:sz w:val="24"/>
          <w:szCs w:val="24"/>
        </w:rPr>
        <w:t>G</w:t>
      </w:r>
      <w:r w:rsidR="00A01EBD">
        <w:rPr>
          <w:rFonts w:asciiTheme="majorHAnsi" w:hAnsiTheme="majorHAnsi"/>
          <w:b/>
          <w:color w:val="974806" w:themeColor="accent1"/>
          <w:sz w:val="24"/>
          <w:szCs w:val="24"/>
        </w:rPr>
        <w:t>oal 6</w:t>
      </w:r>
      <w:r w:rsidR="0077223F" w:rsidRPr="000420A7">
        <w:rPr>
          <w:rFonts w:asciiTheme="majorHAnsi" w:hAnsiTheme="majorHAnsi"/>
          <w:b/>
          <w:color w:val="974806" w:themeColor="accent1"/>
          <w:sz w:val="24"/>
          <w:szCs w:val="24"/>
        </w:rPr>
        <w:t>.</w:t>
      </w:r>
      <w:r w:rsidR="00D37250">
        <w:rPr>
          <w:rFonts w:asciiTheme="majorHAnsi" w:hAnsiTheme="majorHAnsi"/>
          <w:b/>
          <w:color w:val="974806" w:themeColor="accent1"/>
          <w:sz w:val="24"/>
          <w:szCs w:val="24"/>
        </w:rPr>
        <w:t xml:space="preserve"> </w:t>
      </w:r>
      <w:r w:rsidR="0077223F" w:rsidRPr="000420A7">
        <w:rPr>
          <w:rFonts w:asciiTheme="majorHAnsi" w:hAnsiTheme="majorHAnsi"/>
          <w:b/>
          <w:color w:val="974806" w:themeColor="accent1"/>
          <w:sz w:val="24"/>
          <w:szCs w:val="24"/>
        </w:rPr>
        <w:t xml:space="preserve">Encourage participation of community organizations and residents in the planning, </w:t>
      </w:r>
      <w:r w:rsidR="0077223F" w:rsidRPr="00075AAE">
        <w:rPr>
          <w:rFonts w:asciiTheme="majorHAnsi" w:hAnsiTheme="majorHAnsi"/>
          <w:b/>
          <w:color w:val="974806" w:themeColor="accent1"/>
          <w:sz w:val="24"/>
          <w:szCs w:val="24"/>
        </w:rPr>
        <w:t>development and authorized use of parks, community facilities, libraries and senior centers.</w:t>
      </w:r>
    </w:p>
    <w:p w:rsidR="00075AAE" w:rsidRDefault="00075AAE" w:rsidP="00E7729C">
      <w:pPr>
        <w:spacing w:after="0" w:line="240" w:lineRule="auto"/>
        <w:rPr>
          <w:rFonts w:eastAsia="Times New Roman" w:cs="Times New Roman"/>
          <w:color w:val="000000"/>
        </w:rPr>
      </w:pP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77223F" w:rsidRPr="009B2DE3">
        <w:rPr>
          <w:rFonts w:eastAsia="Times New Roman" w:cs="Times New Roman"/>
          <w:color w:val="000000"/>
        </w:rPr>
        <w:t>Consult with the community organizations and residents concerning the disposition or repurposing of public land and facilities that have parks, trails and recreation potential.</w:t>
      </w:r>
    </w:p>
    <w:p w:rsidR="00075AAE" w:rsidRDefault="00075AAE" w:rsidP="00E7729C">
      <w:pPr>
        <w:spacing w:after="0" w:line="240" w:lineRule="auto"/>
        <w:rPr>
          <w:rFonts w:eastAsia="Times New Roman" w:cs="Times New Roman"/>
          <w:color w:val="000000"/>
        </w:rPr>
      </w:pP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77223F" w:rsidRPr="009B2DE3">
        <w:rPr>
          <w:rFonts w:eastAsia="Times New Roman" w:cs="Times New Roman"/>
          <w:color w:val="000000"/>
        </w:rPr>
        <w:t xml:space="preserve">Coordinate with other local jurisdictions, community organizations and residents in developing long range plans, budgets and usage regulations for public facilities, parks and open space. </w:t>
      </w:r>
    </w:p>
    <w:p w:rsidR="00075AAE" w:rsidRDefault="00075AAE" w:rsidP="00E7729C">
      <w:pPr>
        <w:spacing w:after="0" w:line="240" w:lineRule="auto"/>
        <w:rPr>
          <w:rFonts w:asciiTheme="majorHAnsi" w:hAnsiTheme="majorHAnsi"/>
          <w:b/>
          <w:color w:val="974806" w:themeColor="accent1"/>
          <w:sz w:val="24"/>
          <w:szCs w:val="24"/>
        </w:rPr>
      </w:pPr>
    </w:p>
    <w:p w:rsidR="0077223F" w:rsidRPr="002569F4" w:rsidRDefault="00A348B2" w:rsidP="00E7729C">
      <w:pPr>
        <w:spacing w:after="0" w:line="240" w:lineRule="auto"/>
        <w:rPr>
          <w:rFonts w:asciiTheme="majorHAnsi" w:hAnsiTheme="majorHAnsi"/>
          <w:b/>
          <w:color w:val="974806" w:themeColor="accent1"/>
          <w:sz w:val="24"/>
          <w:szCs w:val="24"/>
        </w:rPr>
      </w:pPr>
      <w:r w:rsidRPr="000420A7">
        <w:rPr>
          <w:rFonts w:asciiTheme="majorHAnsi" w:hAnsiTheme="majorHAnsi"/>
          <w:b/>
          <w:color w:val="974806" w:themeColor="accent1"/>
          <w:sz w:val="24"/>
          <w:szCs w:val="24"/>
        </w:rPr>
        <w:t xml:space="preserve">Kingston </w:t>
      </w:r>
      <w:r w:rsidR="0077223F" w:rsidRPr="000420A7">
        <w:rPr>
          <w:rFonts w:asciiTheme="majorHAnsi" w:hAnsiTheme="majorHAnsi"/>
          <w:b/>
          <w:color w:val="974806" w:themeColor="accent1"/>
          <w:sz w:val="24"/>
          <w:szCs w:val="24"/>
        </w:rPr>
        <w:t>Parks, Trails and Open Space</w:t>
      </w:r>
      <w:r w:rsidR="00A01EBD">
        <w:rPr>
          <w:rFonts w:asciiTheme="majorHAnsi" w:hAnsiTheme="majorHAnsi"/>
          <w:b/>
          <w:color w:val="974806" w:themeColor="accent1"/>
          <w:sz w:val="24"/>
          <w:szCs w:val="24"/>
        </w:rPr>
        <w:t xml:space="preserve"> Goal 7</w:t>
      </w:r>
      <w:r w:rsidR="0077223F" w:rsidRPr="000420A7">
        <w:rPr>
          <w:rFonts w:asciiTheme="majorHAnsi" w:hAnsiTheme="majorHAnsi"/>
          <w:b/>
          <w:color w:val="974806" w:themeColor="accent1"/>
          <w:sz w:val="24"/>
          <w:szCs w:val="24"/>
        </w:rPr>
        <w:t>. Pursue the creation of a more walkable community by supporting development of pedestrian pathways, sidewalks and trails that connect people to places.</w:t>
      </w:r>
    </w:p>
    <w:p w:rsidR="00075AAE" w:rsidRDefault="00075AAE" w:rsidP="00E7729C">
      <w:pPr>
        <w:spacing w:after="0" w:line="240" w:lineRule="auto"/>
        <w:rPr>
          <w:rFonts w:eastAsia="Times New Roman" w:cs="Times New Roman"/>
          <w:color w:val="000000"/>
        </w:rPr>
      </w:pPr>
    </w:p>
    <w:p w:rsidR="0077223F" w:rsidRPr="009B2DE3" w:rsidRDefault="00D420D5" w:rsidP="00D716B1">
      <w:pPr>
        <w:pStyle w:val="ListParagraph"/>
        <w:numPr>
          <w:ilvl w:val="0"/>
          <w:numId w:val="33"/>
        </w:numPr>
        <w:spacing w:after="0" w:line="240" w:lineRule="auto"/>
        <w:rPr>
          <w:rFonts w:eastAsia="Times New Roman" w:cs="Times New Roman"/>
          <w:color w:val="000000"/>
        </w:rPr>
      </w:pPr>
      <w:r w:rsidRPr="007F7223">
        <w:rPr>
          <w:rFonts w:ascii="Palatino Linotype" w:eastAsia="Times New Roman" w:hAnsi="Palatino Linotype" w:cs="Arial"/>
          <w:bCs/>
          <w:noProof/>
        </w:rPr>
        <w:drawing>
          <wp:anchor distT="182880" distB="182880" distL="182880" distR="182880" simplePos="0" relativeHeight="252122112" behindDoc="1" locked="0" layoutInCell="1" allowOverlap="1" wp14:anchorId="40DB4DE3" wp14:editId="3847E59E">
            <wp:simplePos x="0" y="0"/>
            <wp:positionH relativeFrom="column">
              <wp:posOffset>1385570</wp:posOffset>
            </wp:positionH>
            <wp:positionV relativeFrom="paragraph">
              <wp:posOffset>281940</wp:posOffset>
            </wp:positionV>
            <wp:extent cx="4114800" cy="1234440"/>
            <wp:effectExtent l="0" t="0" r="0" b="3810"/>
            <wp:wrapSquare wrapText="bothSides"/>
            <wp:docPr id="29" name="Picture 29" descr="Downtown Kingston">
              <a:hlinkClick xmlns:a="http://schemas.openxmlformats.org/drawingml/2006/main" r:id="rId14" tgtFrame="&quot;_blank&quot;" tooltip="&quot;Downtown Kingst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town Kingston">
                      <a:hlinkClick r:id="rId14" tgtFrame="&quot;_blank&quot;" tooltip="&quot;Downtown Kingston&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DE3">
        <w:rPr>
          <w:rFonts w:eastAsia="Times New Roman" w:cs="Times New Roman"/>
        </w:rPr>
        <w:t xml:space="preserve"> </w:t>
      </w:r>
      <w:r w:rsidR="0077223F" w:rsidRPr="009B2DE3">
        <w:rPr>
          <w:rFonts w:eastAsia="Times New Roman" w:cs="Times New Roman"/>
          <w:color w:val="000000"/>
        </w:rPr>
        <w:t>As feasible, support recommendations identified in the Kingston Trails Plan.</w:t>
      </w:r>
    </w:p>
    <w:p w:rsidR="00075AAE" w:rsidRDefault="00075AAE" w:rsidP="00E7729C">
      <w:pPr>
        <w:spacing w:after="0" w:line="240" w:lineRule="auto"/>
        <w:rPr>
          <w:rFonts w:eastAsia="Times New Roman" w:cs="Times New Roman"/>
          <w:color w:val="000000"/>
        </w:rPr>
      </w:pP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77223F" w:rsidRPr="009B2DE3">
        <w:rPr>
          <w:rFonts w:eastAsia="Times New Roman" w:cs="Times New Roman"/>
          <w:color w:val="000000"/>
        </w:rPr>
        <w:t>Coordinate with state, Tribal, and non-governmental groups and Kingston residents to acquire land for trails, community connectors and open space corridors.</w:t>
      </w:r>
    </w:p>
    <w:p w:rsidR="00075AAE" w:rsidRDefault="00075AAE" w:rsidP="00E7729C">
      <w:pPr>
        <w:spacing w:after="0" w:line="240" w:lineRule="auto"/>
        <w:rPr>
          <w:rFonts w:eastAsia="Times New Roman" w:cs="Times New Roman"/>
          <w:color w:val="000000"/>
        </w:rPr>
      </w:pP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77223F" w:rsidRPr="009B2DE3">
        <w:rPr>
          <w:rFonts w:eastAsia="Times New Roman" w:cs="Times New Roman"/>
          <w:color w:val="000000"/>
        </w:rPr>
        <w:t>Coordinate maintenance and operation support for parks, trails and open space with other jurisdictions and supporting community groups.</w:t>
      </w:r>
    </w:p>
    <w:p w:rsidR="00075AAE" w:rsidRDefault="00075AAE" w:rsidP="00E7729C">
      <w:pPr>
        <w:spacing w:after="0" w:line="240" w:lineRule="auto"/>
        <w:rPr>
          <w:rFonts w:eastAsia="Times New Roman" w:cs="Times New Roman"/>
          <w:color w:val="000000"/>
        </w:rPr>
      </w:pP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77223F" w:rsidRPr="009B2DE3">
        <w:rPr>
          <w:rFonts w:eastAsia="Times New Roman" w:cs="Times New Roman"/>
          <w:color w:val="000000"/>
        </w:rPr>
        <w:t>Encourage Kingston residents to review budgets for Parks, Recreation and Open space for the Kingston area.</w:t>
      </w:r>
    </w:p>
    <w:p w:rsidR="00075AAE" w:rsidRDefault="00075AAE" w:rsidP="00E7729C">
      <w:pPr>
        <w:spacing w:after="0" w:line="240" w:lineRule="auto"/>
        <w:rPr>
          <w:rFonts w:eastAsia="Times New Roman" w:cs="Times New Roman"/>
          <w:color w:val="000000"/>
        </w:rPr>
      </w:pP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77223F" w:rsidRPr="009B2DE3">
        <w:rPr>
          <w:rFonts w:eastAsia="Times New Roman" w:cs="Times New Roman"/>
          <w:color w:val="000000"/>
        </w:rPr>
        <w:t>Coordinate with the local jurisdictions, state agencies, and community groups to create and enhance water related recreation, facilities and public access.</w:t>
      </w:r>
    </w:p>
    <w:p w:rsidR="00075AAE" w:rsidRDefault="00075AAE" w:rsidP="00E7729C">
      <w:pPr>
        <w:spacing w:after="0" w:line="240" w:lineRule="auto"/>
        <w:rPr>
          <w:rFonts w:eastAsia="Times New Roman" w:cs="Times New Roman"/>
          <w:color w:val="000000"/>
        </w:rPr>
      </w:pP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lastRenderedPageBreak/>
        <w:t xml:space="preserve"> </w:t>
      </w:r>
      <w:r w:rsidR="0077223F" w:rsidRPr="009B2DE3">
        <w:rPr>
          <w:rFonts w:eastAsia="Times New Roman" w:cs="Times New Roman"/>
          <w:color w:val="000000"/>
        </w:rPr>
        <w:t>Safety and security shall be considered when reviewing plans for trails, pathways, and greenways to connect parks, shoreline and recreational resources throughout the Kingston area.</w:t>
      </w:r>
    </w:p>
    <w:p w:rsidR="00075AAE" w:rsidRDefault="00075AAE" w:rsidP="00E7729C">
      <w:pPr>
        <w:spacing w:after="0" w:line="240" w:lineRule="auto"/>
        <w:rPr>
          <w:rFonts w:eastAsia="Times New Roman" w:cs="Times New Roman"/>
          <w:color w:val="000000"/>
        </w:rPr>
      </w:pP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77223F" w:rsidRPr="009B2DE3">
        <w:rPr>
          <w:rFonts w:eastAsia="Times New Roman" w:cs="Times New Roman"/>
          <w:color w:val="000000"/>
        </w:rPr>
        <w:t>Encourage the establishment of a trails system</w:t>
      </w:r>
      <w:r w:rsidR="00AA3F65" w:rsidRPr="009B2DE3">
        <w:rPr>
          <w:rFonts w:eastAsia="Times New Roman" w:cs="Times New Roman"/>
          <w:color w:val="000000"/>
        </w:rPr>
        <w:t xml:space="preserve"> </w:t>
      </w:r>
      <w:r w:rsidR="0077223F" w:rsidRPr="009B2DE3">
        <w:rPr>
          <w:rFonts w:eastAsia="Times New Roman" w:cs="Times New Roman"/>
          <w:color w:val="000000"/>
        </w:rPr>
        <w:t>sign program that identifies access points and destinations.</w:t>
      </w:r>
    </w:p>
    <w:p w:rsidR="00075AAE" w:rsidRDefault="00075AAE" w:rsidP="00E7729C">
      <w:pPr>
        <w:spacing w:after="0" w:line="240" w:lineRule="auto"/>
        <w:rPr>
          <w:rFonts w:asciiTheme="majorHAnsi" w:hAnsiTheme="majorHAnsi"/>
          <w:b/>
          <w:color w:val="974806" w:themeColor="accent1"/>
          <w:sz w:val="24"/>
          <w:szCs w:val="24"/>
        </w:rPr>
      </w:pPr>
    </w:p>
    <w:p w:rsidR="0077223F" w:rsidRPr="000420A7" w:rsidRDefault="00C96736" w:rsidP="00E7729C">
      <w:pPr>
        <w:spacing w:after="0" w:line="240" w:lineRule="auto"/>
        <w:rPr>
          <w:rFonts w:asciiTheme="majorHAnsi" w:hAnsiTheme="majorHAnsi"/>
          <w:b/>
          <w:color w:val="974806" w:themeColor="accent1"/>
          <w:sz w:val="24"/>
          <w:szCs w:val="24"/>
        </w:rPr>
      </w:pPr>
      <w:r>
        <w:rPr>
          <w:rFonts w:eastAsia="Times New Roman" w:cs="Times New Roman"/>
          <w:noProof/>
          <w:color w:val="000000"/>
        </w:rPr>
        <w:drawing>
          <wp:anchor distT="0" distB="0" distL="114300" distR="114300" simplePos="0" relativeHeight="252254208" behindDoc="1" locked="0" layoutInCell="1" allowOverlap="1" wp14:anchorId="3940AFC5" wp14:editId="01A3FC73">
            <wp:simplePos x="0" y="0"/>
            <wp:positionH relativeFrom="column">
              <wp:posOffset>1830070</wp:posOffset>
            </wp:positionH>
            <wp:positionV relativeFrom="paragraph">
              <wp:posOffset>378460</wp:posOffset>
            </wp:positionV>
            <wp:extent cx="3783330" cy="1174115"/>
            <wp:effectExtent l="0" t="0" r="7620" b="6985"/>
            <wp:wrapThrough wrapText="bothSides">
              <wp:wrapPolygon edited="0">
                <wp:start x="0" y="0"/>
                <wp:lineTo x="0" y="21378"/>
                <wp:lineTo x="21535" y="21378"/>
                <wp:lineTo x="21535" y="0"/>
                <wp:lineTo x="0" y="0"/>
              </wp:wrapPolygon>
            </wp:wrapThrough>
            <wp:docPr id="57" name="Picture 57" descr="C:\Users\ecourt\AppData\Local\Microsoft\Windows\Temporary Internet Files\Content.Outlook\142SQ73X\bucklake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court\AppData\Local\Microsoft\Windows\Temporary Internet Files\Content.Outlook\142SQ73X\bucklake1 (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083" t="29015" r="1731" b="26425"/>
                    <a:stretch/>
                  </pic:blipFill>
                  <pic:spPr bwMode="auto">
                    <a:xfrm>
                      <a:off x="0" y="0"/>
                      <a:ext cx="3783330" cy="1174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48B2" w:rsidRPr="000420A7">
        <w:rPr>
          <w:rFonts w:asciiTheme="majorHAnsi" w:hAnsiTheme="majorHAnsi"/>
          <w:b/>
          <w:color w:val="974806" w:themeColor="accent1"/>
          <w:sz w:val="24"/>
          <w:szCs w:val="24"/>
        </w:rPr>
        <w:t xml:space="preserve">Kingston </w:t>
      </w:r>
      <w:r w:rsidR="0077223F" w:rsidRPr="000420A7">
        <w:rPr>
          <w:rFonts w:asciiTheme="majorHAnsi" w:hAnsiTheme="majorHAnsi"/>
          <w:b/>
          <w:color w:val="974806" w:themeColor="accent1"/>
          <w:sz w:val="24"/>
          <w:szCs w:val="24"/>
        </w:rPr>
        <w:t>Parks, Trails and Open Space</w:t>
      </w:r>
      <w:r w:rsidR="00A348B2">
        <w:rPr>
          <w:rFonts w:asciiTheme="majorHAnsi" w:hAnsiTheme="majorHAnsi"/>
          <w:b/>
          <w:color w:val="974806" w:themeColor="accent1"/>
          <w:sz w:val="24"/>
          <w:szCs w:val="24"/>
        </w:rPr>
        <w:t xml:space="preserve"> </w:t>
      </w:r>
      <w:r w:rsidR="0077223F" w:rsidRPr="000420A7">
        <w:rPr>
          <w:rFonts w:asciiTheme="majorHAnsi" w:hAnsiTheme="majorHAnsi"/>
          <w:b/>
          <w:color w:val="974806" w:themeColor="accent1"/>
          <w:sz w:val="24"/>
          <w:szCs w:val="24"/>
        </w:rPr>
        <w:t xml:space="preserve">Goal </w:t>
      </w:r>
      <w:r w:rsidR="00A01EBD">
        <w:rPr>
          <w:rFonts w:asciiTheme="majorHAnsi" w:hAnsiTheme="majorHAnsi"/>
          <w:b/>
          <w:color w:val="974806" w:themeColor="accent1"/>
          <w:sz w:val="24"/>
          <w:szCs w:val="24"/>
        </w:rPr>
        <w:t>8</w:t>
      </w:r>
      <w:r w:rsidR="0077223F" w:rsidRPr="000420A7">
        <w:rPr>
          <w:rFonts w:asciiTheme="majorHAnsi" w:hAnsiTheme="majorHAnsi"/>
          <w:b/>
          <w:color w:val="974806" w:themeColor="accent1"/>
          <w:sz w:val="24"/>
          <w:szCs w:val="24"/>
        </w:rPr>
        <w:t>. Create bicycle routes, multiuse pathways, and bike storage facilities to provide safe, secure and efficient bicycle connections for commuter, visitor, fitness and recreational riders.</w:t>
      </w:r>
    </w:p>
    <w:p w:rsidR="00075AAE" w:rsidRDefault="00075AAE" w:rsidP="00E7729C">
      <w:pPr>
        <w:spacing w:after="0" w:line="240" w:lineRule="auto"/>
        <w:rPr>
          <w:rFonts w:eastAsia="Times New Roman" w:cs="Times New Roman"/>
          <w:color w:val="000000"/>
        </w:rPr>
      </w:pP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77223F" w:rsidRPr="009B2DE3">
        <w:rPr>
          <w:rFonts w:eastAsia="Times New Roman" w:cs="Times New Roman"/>
          <w:color w:val="000000"/>
        </w:rPr>
        <w:t>Consult and coordinate with Kingston area community groups to define, and prioritize Kingston area bike routes.</w:t>
      </w:r>
    </w:p>
    <w:p w:rsidR="00931461" w:rsidRPr="0077223F" w:rsidRDefault="00931461" w:rsidP="00E7729C">
      <w:pPr>
        <w:spacing w:after="0" w:line="240" w:lineRule="auto"/>
        <w:rPr>
          <w:rFonts w:eastAsia="Times New Roman" w:cs="Times New Roman"/>
          <w:color w:val="000000"/>
        </w:rPr>
      </w:pP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77223F" w:rsidRPr="009B2DE3">
        <w:rPr>
          <w:rFonts w:eastAsia="Times New Roman" w:cs="Times New Roman"/>
          <w:color w:val="000000"/>
        </w:rPr>
        <w:t>Ensure that local bike routes connect with regional bike routes.</w:t>
      </w:r>
    </w:p>
    <w:p w:rsidR="00075AAE" w:rsidRDefault="00075AAE" w:rsidP="00E7729C">
      <w:pPr>
        <w:spacing w:after="0" w:line="240" w:lineRule="auto"/>
        <w:rPr>
          <w:rFonts w:eastAsia="Times New Roman" w:cs="Times New Roman"/>
          <w:color w:val="000000"/>
        </w:rPr>
      </w:pP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77223F" w:rsidRPr="009B2DE3">
        <w:rPr>
          <w:rFonts w:eastAsia="Times New Roman" w:cs="Times New Roman"/>
          <w:color w:val="000000"/>
        </w:rPr>
        <w:t xml:space="preserve">Support and promote the Kitsap Peninsula Water Trail. </w:t>
      </w:r>
    </w:p>
    <w:p w:rsidR="00075AAE" w:rsidRDefault="00075AAE" w:rsidP="00E7729C">
      <w:pPr>
        <w:spacing w:after="0" w:line="240" w:lineRule="auto"/>
        <w:rPr>
          <w:rFonts w:eastAsia="Times New Roman" w:cs="Times New Roman"/>
          <w:color w:val="000000"/>
        </w:rPr>
      </w:pP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77223F" w:rsidRPr="009B2DE3">
        <w:rPr>
          <w:rFonts w:eastAsia="Times New Roman" w:cs="Times New Roman"/>
          <w:color w:val="000000"/>
        </w:rPr>
        <w:t>Coordinate with state agencies and community organizations to ensure that public use of tidelands and public waterfront property protects water quality and sensitive areas while also allowing for public recreation.</w:t>
      </w:r>
    </w:p>
    <w:p w:rsidR="0077223F" w:rsidRDefault="0077223F" w:rsidP="00E7729C">
      <w:pPr>
        <w:spacing w:after="0" w:line="240" w:lineRule="auto"/>
        <w:rPr>
          <w:rFonts w:asciiTheme="majorHAnsi" w:hAnsiTheme="majorHAnsi"/>
          <w:b/>
          <w:color w:val="974806" w:themeColor="accent1"/>
          <w:sz w:val="28"/>
          <w:szCs w:val="28"/>
        </w:rPr>
      </w:pPr>
    </w:p>
    <w:p w:rsidR="0077223F" w:rsidRPr="000420A7" w:rsidRDefault="00A348B2" w:rsidP="00E7729C">
      <w:pPr>
        <w:spacing w:after="0" w:line="240" w:lineRule="auto"/>
        <w:rPr>
          <w:rFonts w:asciiTheme="majorHAnsi" w:hAnsiTheme="majorHAnsi"/>
          <w:b/>
          <w:color w:val="974806" w:themeColor="accent1"/>
          <w:sz w:val="24"/>
          <w:szCs w:val="24"/>
        </w:rPr>
      </w:pPr>
      <w:r w:rsidRPr="000420A7">
        <w:rPr>
          <w:rFonts w:asciiTheme="majorHAnsi" w:hAnsiTheme="majorHAnsi"/>
          <w:b/>
          <w:color w:val="974806" w:themeColor="accent1"/>
          <w:sz w:val="24"/>
          <w:szCs w:val="24"/>
        </w:rPr>
        <w:t xml:space="preserve">Kingston </w:t>
      </w:r>
      <w:r w:rsidR="00075AAE" w:rsidRPr="000420A7">
        <w:rPr>
          <w:rFonts w:asciiTheme="majorHAnsi" w:hAnsiTheme="majorHAnsi"/>
          <w:b/>
          <w:color w:val="974806" w:themeColor="accent1"/>
          <w:sz w:val="24"/>
          <w:szCs w:val="24"/>
        </w:rPr>
        <w:t>Parks, Trails and Open Space</w:t>
      </w:r>
      <w:r>
        <w:rPr>
          <w:rFonts w:asciiTheme="majorHAnsi" w:hAnsiTheme="majorHAnsi"/>
          <w:b/>
          <w:color w:val="974806" w:themeColor="accent1"/>
          <w:sz w:val="24"/>
          <w:szCs w:val="24"/>
        </w:rPr>
        <w:t xml:space="preserve"> </w:t>
      </w:r>
      <w:r w:rsidR="0077223F" w:rsidRPr="000420A7">
        <w:rPr>
          <w:rFonts w:asciiTheme="majorHAnsi" w:hAnsiTheme="majorHAnsi"/>
          <w:b/>
          <w:color w:val="974806" w:themeColor="accent1"/>
          <w:sz w:val="24"/>
          <w:szCs w:val="24"/>
        </w:rPr>
        <w:t xml:space="preserve">Goal </w:t>
      </w:r>
      <w:r w:rsidR="00A01EBD">
        <w:rPr>
          <w:rFonts w:asciiTheme="majorHAnsi" w:hAnsiTheme="majorHAnsi"/>
          <w:b/>
          <w:color w:val="974806" w:themeColor="accent1"/>
          <w:sz w:val="24"/>
          <w:szCs w:val="24"/>
        </w:rPr>
        <w:t>9</w:t>
      </w:r>
      <w:r w:rsidR="0077223F" w:rsidRPr="000420A7">
        <w:rPr>
          <w:rFonts w:asciiTheme="majorHAnsi" w:hAnsiTheme="majorHAnsi"/>
          <w:b/>
          <w:color w:val="974806" w:themeColor="accent1"/>
          <w:sz w:val="24"/>
          <w:szCs w:val="24"/>
        </w:rPr>
        <w:t>.</w:t>
      </w:r>
      <w:r w:rsidR="00D37250">
        <w:rPr>
          <w:rFonts w:asciiTheme="majorHAnsi" w:hAnsiTheme="majorHAnsi"/>
          <w:b/>
          <w:color w:val="974806" w:themeColor="accent1"/>
          <w:sz w:val="24"/>
          <w:szCs w:val="24"/>
        </w:rPr>
        <w:t xml:space="preserve"> </w:t>
      </w:r>
      <w:r w:rsidR="0077223F" w:rsidRPr="000420A7">
        <w:rPr>
          <w:rFonts w:asciiTheme="majorHAnsi" w:hAnsiTheme="majorHAnsi"/>
          <w:b/>
          <w:color w:val="974806" w:themeColor="accent1"/>
          <w:sz w:val="24"/>
          <w:szCs w:val="24"/>
        </w:rPr>
        <w:t>Provide and maintain Parks and Fields and community facilities to support sports, recreational, educational, and social activities for the community.</w:t>
      </w:r>
    </w:p>
    <w:p w:rsidR="0077223F" w:rsidRDefault="0077223F" w:rsidP="00E7729C">
      <w:pPr>
        <w:spacing w:after="0" w:line="240" w:lineRule="auto"/>
        <w:rPr>
          <w:rFonts w:eastAsia="Times New Roman" w:cs="Times New Roman"/>
          <w:color w:val="000000"/>
        </w:rPr>
      </w:pP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77223F" w:rsidRPr="009B2DE3">
        <w:rPr>
          <w:rFonts w:eastAsia="Times New Roman" w:cs="Times New Roman"/>
          <w:color w:val="000000"/>
        </w:rPr>
        <w:t>Consult with state agencies and local jurisdictions to provide parks, open space, fields, and facilities that support active and passive recreation.</w:t>
      </w:r>
      <w:r w:rsidR="00D37250" w:rsidRPr="009B2DE3">
        <w:rPr>
          <w:rFonts w:eastAsia="Times New Roman" w:cs="Times New Roman"/>
          <w:color w:val="000000"/>
        </w:rPr>
        <w:t xml:space="preserve"> </w:t>
      </w:r>
    </w:p>
    <w:p w:rsidR="0077223F" w:rsidRDefault="0077223F" w:rsidP="00E7729C">
      <w:pPr>
        <w:spacing w:after="0" w:line="240" w:lineRule="auto"/>
        <w:rPr>
          <w:rFonts w:eastAsia="Times New Roman" w:cs="Times New Roman"/>
          <w:color w:val="000000"/>
        </w:rPr>
      </w:pP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77223F" w:rsidRPr="009B2DE3">
        <w:rPr>
          <w:rFonts w:eastAsia="Times New Roman" w:cs="Times New Roman"/>
          <w:color w:val="000000"/>
        </w:rPr>
        <w:t xml:space="preserve">Encourage public participation in development of plans for maintenance and operation for parks, open space, fields, and facilities in the Kingston area including volunteer efforts. </w:t>
      </w:r>
    </w:p>
    <w:p w:rsidR="00EC2A92" w:rsidRPr="0077223F" w:rsidRDefault="00EC2A92" w:rsidP="00E7729C">
      <w:pPr>
        <w:spacing w:after="0" w:line="240" w:lineRule="auto"/>
        <w:rPr>
          <w:rFonts w:eastAsia="Times New Roman" w:cs="Times New Roman"/>
          <w:color w:val="000000"/>
        </w:rPr>
      </w:pPr>
    </w:p>
    <w:p w:rsidR="00EC2A92"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color w:val="000000"/>
        </w:rPr>
        <w:t xml:space="preserve"> </w:t>
      </w:r>
      <w:r w:rsidR="00EC2A92" w:rsidRPr="009B2DE3">
        <w:rPr>
          <w:rFonts w:eastAsia="Times New Roman" w:cs="Times New Roman"/>
          <w:color w:val="000000"/>
        </w:rPr>
        <w:t>Encourage public participation of community organizations and residents in the planning, development, operation, authorized use and maintenance of parks, trails, community facilities, libraries, sports fields and senior centers.</w:t>
      </w:r>
      <w:r w:rsidR="00A348B2" w:rsidRPr="009B2DE3">
        <w:rPr>
          <w:rFonts w:eastAsia="Times New Roman" w:cs="Times New Roman"/>
          <w:color w:val="000000"/>
        </w:rPr>
        <w:t xml:space="preserve"> </w:t>
      </w:r>
    </w:p>
    <w:p w:rsidR="0093422A" w:rsidRDefault="0093422A" w:rsidP="00E7729C">
      <w:pPr>
        <w:spacing w:after="0" w:line="240" w:lineRule="auto"/>
        <w:rPr>
          <w:rFonts w:ascii="Century Gothic" w:hAnsi="Century Gothic"/>
          <w:color w:val="984806" w:themeColor="accent6" w:themeShade="80"/>
          <w:sz w:val="24"/>
          <w:szCs w:val="24"/>
        </w:rPr>
      </w:pPr>
    </w:p>
    <w:p w:rsidR="00EC2A92" w:rsidRPr="00EE6FC5" w:rsidRDefault="002E5CE3" w:rsidP="00E7729C">
      <w:pPr>
        <w:spacing w:after="0" w:line="240" w:lineRule="auto"/>
        <w:rPr>
          <w:rFonts w:ascii="Century Gothic" w:hAnsi="Century Gothic"/>
          <w:color w:val="984806" w:themeColor="accent6" w:themeShade="80"/>
          <w:sz w:val="24"/>
          <w:szCs w:val="24"/>
        </w:rPr>
      </w:pPr>
      <w:r w:rsidRPr="00EE6FC5">
        <w:rPr>
          <w:rFonts w:ascii="Century Gothic" w:hAnsi="Century Gothic"/>
          <w:color w:val="984806" w:themeColor="accent6" w:themeShade="80"/>
          <w:sz w:val="24"/>
          <w:szCs w:val="24"/>
        </w:rPr>
        <w:t>Transportation</w:t>
      </w:r>
    </w:p>
    <w:p w:rsidR="002E5CE3" w:rsidRPr="002E5CE3" w:rsidRDefault="002E5CE3" w:rsidP="00E7729C">
      <w:pPr>
        <w:spacing w:after="0" w:line="240" w:lineRule="auto"/>
        <w:rPr>
          <w:rFonts w:asciiTheme="majorHAnsi" w:hAnsiTheme="majorHAnsi"/>
          <w:color w:val="974806" w:themeColor="accent1"/>
          <w:sz w:val="28"/>
          <w:szCs w:val="28"/>
        </w:rPr>
      </w:pPr>
    </w:p>
    <w:p w:rsidR="0077223F" w:rsidRPr="000420A7" w:rsidRDefault="00A348B2" w:rsidP="00E7729C">
      <w:pPr>
        <w:spacing w:after="0" w:line="240" w:lineRule="auto"/>
        <w:rPr>
          <w:rFonts w:asciiTheme="majorHAnsi" w:hAnsiTheme="majorHAnsi"/>
          <w:b/>
          <w:color w:val="974806" w:themeColor="accent1"/>
          <w:sz w:val="24"/>
          <w:szCs w:val="24"/>
        </w:rPr>
      </w:pPr>
      <w:proofErr w:type="gramStart"/>
      <w:r w:rsidRPr="000420A7">
        <w:rPr>
          <w:rFonts w:asciiTheme="majorHAnsi" w:hAnsiTheme="majorHAnsi"/>
          <w:b/>
          <w:color w:val="974806" w:themeColor="accent1"/>
          <w:sz w:val="24"/>
          <w:szCs w:val="24"/>
        </w:rPr>
        <w:t xml:space="preserve">Kingston </w:t>
      </w:r>
      <w:r w:rsidR="0077223F" w:rsidRPr="000420A7">
        <w:rPr>
          <w:rFonts w:asciiTheme="majorHAnsi" w:hAnsiTheme="majorHAnsi"/>
          <w:b/>
          <w:color w:val="974806" w:themeColor="accent1"/>
          <w:sz w:val="24"/>
          <w:szCs w:val="24"/>
        </w:rPr>
        <w:t>Transportation</w:t>
      </w:r>
      <w:r>
        <w:rPr>
          <w:rFonts w:asciiTheme="majorHAnsi" w:hAnsiTheme="majorHAnsi"/>
          <w:b/>
          <w:color w:val="974806" w:themeColor="accent1"/>
          <w:sz w:val="24"/>
          <w:szCs w:val="24"/>
        </w:rPr>
        <w:t xml:space="preserve"> </w:t>
      </w:r>
      <w:r w:rsidR="0077223F" w:rsidRPr="000420A7">
        <w:rPr>
          <w:rFonts w:asciiTheme="majorHAnsi" w:hAnsiTheme="majorHAnsi"/>
          <w:b/>
          <w:color w:val="974806" w:themeColor="accent1"/>
          <w:sz w:val="24"/>
          <w:szCs w:val="24"/>
        </w:rPr>
        <w:t>Goal 1</w:t>
      </w:r>
      <w:r w:rsidR="00A01EBD">
        <w:rPr>
          <w:rFonts w:asciiTheme="majorHAnsi" w:hAnsiTheme="majorHAnsi"/>
          <w:b/>
          <w:color w:val="974806" w:themeColor="accent1"/>
          <w:sz w:val="24"/>
          <w:szCs w:val="24"/>
        </w:rPr>
        <w:t>0</w:t>
      </w:r>
      <w:r w:rsidR="0077223F" w:rsidRPr="000420A7">
        <w:rPr>
          <w:rFonts w:asciiTheme="majorHAnsi" w:hAnsiTheme="majorHAnsi"/>
          <w:b/>
          <w:color w:val="974806" w:themeColor="accent1"/>
          <w:sz w:val="24"/>
          <w:szCs w:val="24"/>
        </w:rPr>
        <w:t>.</w:t>
      </w:r>
      <w:proofErr w:type="gramEnd"/>
      <w:r w:rsidR="0077223F" w:rsidRPr="000420A7">
        <w:rPr>
          <w:rFonts w:asciiTheme="majorHAnsi" w:hAnsiTheme="majorHAnsi"/>
          <w:b/>
          <w:color w:val="974806" w:themeColor="accent1"/>
          <w:sz w:val="24"/>
          <w:szCs w:val="24"/>
        </w:rPr>
        <w:t xml:space="preserve"> Work with WSDOT to </w:t>
      </w:r>
      <w:r w:rsidR="0077223F" w:rsidRPr="0093422A">
        <w:rPr>
          <w:rFonts w:asciiTheme="majorHAnsi" w:hAnsiTheme="majorHAnsi"/>
          <w:b/>
          <w:color w:val="974806" w:themeColor="accent1"/>
          <w:sz w:val="24"/>
          <w:szCs w:val="24"/>
        </w:rPr>
        <w:t>attempt to reduce</w:t>
      </w:r>
      <w:r w:rsidR="00D37250">
        <w:rPr>
          <w:rFonts w:asciiTheme="majorHAnsi" w:hAnsiTheme="majorHAnsi"/>
          <w:b/>
          <w:color w:val="974806" w:themeColor="accent1"/>
          <w:sz w:val="24"/>
          <w:szCs w:val="24"/>
        </w:rPr>
        <w:t xml:space="preserve"> </w:t>
      </w:r>
      <w:r w:rsidR="007F7450">
        <w:rPr>
          <w:rFonts w:asciiTheme="majorHAnsi" w:hAnsiTheme="majorHAnsi"/>
          <w:b/>
          <w:color w:val="974806" w:themeColor="accent1"/>
          <w:sz w:val="24"/>
          <w:szCs w:val="24"/>
        </w:rPr>
        <w:t>traffic issues.</w:t>
      </w:r>
    </w:p>
    <w:p w:rsidR="00A32797" w:rsidRDefault="00A32797" w:rsidP="00E7729C">
      <w:pPr>
        <w:spacing w:after="0" w:line="240" w:lineRule="auto"/>
        <w:rPr>
          <w:rFonts w:eastAsia="Times New Roman" w:cs="Times New Roman"/>
        </w:rPr>
      </w:pPr>
    </w:p>
    <w:p w:rsidR="0077223F" w:rsidRPr="009B2DE3" w:rsidRDefault="009B2DE3" w:rsidP="00D716B1">
      <w:pPr>
        <w:pStyle w:val="ListParagraph"/>
        <w:numPr>
          <w:ilvl w:val="0"/>
          <w:numId w:val="33"/>
        </w:numPr>
        <w:spacing w:after="0" w:line="240" w:lineRule="auto"/>
        <w:rPr>
          <w:rFonts w:eastAsia="Times New Roman" w:cs="Times New Roman"/>
        </w:rPr>
      </w:pPr>
      <w:r>
        <w:rPr>
          <w:rFonts w:eastAsia="Times New Roman" w:cs="Times New Roman"/>
        </w:rPr>
        <w:t xml:space="preserve"> </w:t>
      </w:r>
      <w:r w:rsidR="0077223F" w:rsidRPr="009B2DE3">
        <w:rPr>
          <w:rFonts w:eastAsia="Times New Roman" w:cs="Times New Roman"/>
        </w:rPr>
        <w:t>Encourage WSDOT to reduce the back up of queued ferry traffic in downtown Kingston and optimize the use of the ferry holding lot.</w:t>
      </w:r>
    </w:p>
    <w:p w:rsidR="00A32797" w:rsidRDefault="00A32797" w:rsidP="00E7729C">
      <w:pPr>
        <w:spacing w:after="0" w:line="240" w:lineRule="auto"/>
        <w:rPr>
          <w:rFonts w:eastAsia="Times New Roman" w:cs="Times New Roman"/>
        </w:rPr>
      </w:pPr>
    </w:p>
    <w:p w:rsidR="0077223F" w:rsidRPr="009B2DE3" w:rsidRDefault="009B2DE3" w:rsidP="00D716B1">
      <w:pPr>
        <w:pStyle w:val="ListParagraph"/>
        <w:numPr>
          <w:ilvl w:val="0"/>
          <w:numId w:val="33"/>
        </w:numPr>
        <w:spacing w:after="0" w:line="240" w:lineRule="auto"/>
        <w:rPr>
          <w:rFonts w:eastAsia="Times New Roman" w:cs="Times New Roman"/>
        </w:rPr>
      </w:pPr>
      <w:r>
        <w:rPr>
          <w:rFonts w:eastAsia="Times New Roman" w:cs="Times New Roman"/>
        </w:rPr>
        <w:t xml:space="preserve"> </w:t>
      </w:r>
      <w:r w:rsidR="0077223F" w:rsidRPr="009B2DE3">
        <w:rPr>
          <w:rFonts w:eastAsia="Times New Roman" w:cs="Times New Roman"/>
        </w:rPr>
        <w:t>Encourage WSF to provide a third overflow ferry boat during periods of high ferry demand and ferry wait times.</w:t>
      </w:r>
    </w:p>
    <w:p w:rsidR="00A32797" w:rsidRDefault="00A32797" w:rsidP="00E7729C">
      <w:pPr>
        <w:spacing w:after="0" w:line="240" w:lineRule="auto"/>
        <w:rPr>
          <w:rFonts w:eastAsia="Times New Roman" w:cs="Times New Roman"/>
        </w:rPr>
      </w:pPr>
    </w:p>
    <w:p w:rsidR="0077223F" w:rsidRPr="009B2DE3" w:rsidRDefault="009B2DE3" w:rsidP="00D716B1">
      <w:pPr>
        <w:pStyle w:val="ListParagraph"/>
        <w:numPr>
          <w:ilvl w:val="0"/>
          <w:numId w:val="33"/>
        </w:numPr>
        <w:spacing w:after="0" w:line="240" w:lineRule="auto"/>
        <w:rPr>
          <w:rFonts w:eastAsia="Times New Roman" w:cs="Times New Roman"/>
        </w:rPr>
      </w:pPr>
      <w:r>
        <w:rPr>
          <w:rFonts w:eastAsia="Times New Roman" w:cs="Times New Roman"/>
        </w:rPr>
        <w:t xml:space="preserve"> </w:t>
      </w:r>
      <w:r w:rsidR="0077223F" w:rsidRPr="009B2DE3">
        <w:rPr>
          <w:rFonts w:eastAsia="Times New Roman" w:cs="Times New Roman"/>
        </w:rPr>
        <w:t>Encourage WSDOT to pursue the rerouting of ferry traffic to the present outbound ferry traffic lane and investigate of the feasibility of using the current WSDOT parking lot as auxiliary holding area.</w:t>
      </w:r>
    </w:p>
    <w:p w:rsidR="00A32797" w:rsidRDefault="00A32797" w:rsidP="00E7729C">
      <w:pPr>
        <w:spacing w:after="0" w:line="240" w:lineRule="auto"/>
        <w:rPr>
          <w:rFonts w:asciiTheme="majorHAnsi" w:hAnsiTheme="majorHAnsi"/>
          <w:b/>
          <w:color w:val="974806" w:themeColor="accent1"/>
          <w:sz w:val="28"/>
          <w:szCs w:val="28"/>
        </w:rPr>
      </w:pPr>
    </w:p>
    <w:p w:rsidR="0077223F" w:rsidRPr="000420A7" w:rsidRDefault="00A348B2" w:rsidP="00E7729C">
      <w:pPr>
        <w:spacing w:after="0" w:line="240" w:lineRule="auto"/>
        <w:rPr>
          <w:rFonts w:asciiTheme="majorHAnsi" w:hAnsiTheme="majorHAnsi"/>
          <w:b/>
          <w:color w:val="974806" w:themeColor="accent1"/>
          <w:sz w:val="24"/>
          <w:szCs w:val="24"/>
        </w:rPr>
      </w:pPr>
      <w:proofErr w:type="gramStart"/>
      <w:r w:rsidRPr="000420A7">
        <w:rPr>
          <w:rFonts w:asciiTheme="majorHAnsi" w:hAnsiTheme="majorHAnsi"/>
          <w:b/>
          <w:color w:val="974806" w:themeColor="accent1"/>
          <w:sz w:val="24"/>
          <w:szCs w:val="24"/>
        </w:rPr>
        <w:t xml:space="preserve">Kingston </w:t>
      </w:r>
      <w:r w:rsidR="0077223F" w:rsidRPr="000420A7">
        <w:rPr>
          <w:rFonts w:asciiTheme="majorHAnsi" w:hAnsiTheme="majorHAnsi"/>
          <w:b/>
          <w:color w:val="974806" w:themeColor="accent1"/>
          <w:sz w:val="24"/>
          <w:szCs w:val="24"/>
        </w:rPr>
        <w:t>Transportation</w:t>
      </w:r>
      <w:r>
        <w:rPr>
          <w:rFonts w:asciiTheme="majorHAnsi" w:hAnsiTheme="majorHAnsi"/>
          <w:b/>
          <w:color w:val="974806" w:themeColor="accent1"/>
          <w:sz w:val="24"/>
          <w:szCs w:val="24"/>
        </w:rPr>
        <w:t xml:space="preserve"> </w:t>
      </w:r>
      <w:r w:rsidR="00A01EBD">
        <w:rPr>
          <w:rFonts w:asciiTheme="majorHAnsi" w:hAnsiTheme="majorHAnsi"/>
          <w:b/>
          <w:color w:val="974806" w:themeColor="accent1"/>
          <w:sz w:val="24"/>
          <w:szCs w:val="24"/>
        </w:rPr>
        <w:t>Goal 11</w:t>
      </w:r>
      <w:r w:rsidR="0077223F" w:rsidRPr="000420A7">
        <w:rPr>
          <w:rFonts w:asciiTheme="majorHAnsi" w:hAnsiTheme="majorHAnsi"/>
          <w:b/>
          <w:color w:val="974806" w:themeColor="accent1"/>
          <w:sz w:val="24"/>
          <w:szCs w:val="24"/>
        </w:rPr>
        <w:t>.</w:t>
      </w:r>
      <w:proofErr w:type="gramEnd"/>
      <w:r w:rsidR="0077223F" w:rsidRPr="000420A7">
        <w:rPr>
          <w:rFonts w:asciiTheme="majorHAnsi" w:hAnsiTheme="majorHAnsi"/>
          <w:b/>
          <w:color w:val="974806" w:themeColor="accent1"/>
          <w:sz w:val="24"/>
          <w:szCs w:val="24"/>
        </w:rPr>
        <w:t xml:space="preserve"> Enhance the aesthetic values</w:t>
      </w:r>
      <w:r w:rsidR="00257D92">
        <w:rPr>
          <w:rFonts w:asciiTheme="majorHAnsi" w:hAnsiTheme="majorHAnsi"/>
          <w:b/>
          <w:color w:val="974806" w:themeColor="accent1"/>
          <w:sz w:val="24"/>
          <w:szCs w:val="24"/>
        </w:rPr>
        <w:t xml:space="preserve"> of the streetscape in Kingston as identified in the </w:t>
      </w:r>
      <w:r w:rsidR="00257D92" w:rsidRPr="00257D92">
        <w:rPr>
          <w:rFonts w:asciiTheme="majorHAnsi" w:hAnsiTheme="majorHAnsi"/>
          <w:b/>
          <w:i/>
          <w:color w:val="974806" w:themeColor="accent1"/>
          <w:sz w:val="24"/>
          <w:szCs w:val="24"/>
        </w:rPr>
        <w:t>Kingston Complete Streets</w:t>
      </w:r>
      <w:r w:rsidR="00257D92">
        <w:rPr>
          <w:rFonts w:asciiTheme="majorHAnsi" w:hAnsiTheme="majorHAnsi"/>
          <w:b/>
          <w:color w:val="974806" w:themeColor="accent1"/>
          <w:sz w:val="24"/>
          <w:szCs w:val="24"/>
        </w:rPr>
        <w:t xml:space="preserve"> study.</w:t>
      </w:r>
    </w:p>
    <w:p w:rsidR="00A32797" w:rsidRDefault="00A32797" w:rsidP="00E7729C">
      <w:pPr>
        <w:spacing w:after="0" w:line="240" w:lineRule="auto"/>
        <w:rPr>
          <w:rFonts w:eastAsia="Times New Roman" w:cs="Times New Roman"/>
        </w:rPr>
      </w:pPr>
    </w:p>
    <w:p w:rsidR="0077223F" w:rsidRPr="009B2DE3" w:rsidRDefault="00C96736" w:rsidP="007E7585">
      <w:pPr>
        <w:pStyle w:val="ListParagraph"/>
        <w:numPr>
          <w:ilvl w:val="0"/>
          <w:numId w:val="33"/>
        </w:numPr>
        <w:spacing w:after="0" w:line="240" w:lineRule="auto"/>
        <w:rPr>
          <w:rFonts w:eastAsia="Times New Roman" w:cs="Times New Roman"/>
        </w:rPr>
      </w:pPr>
      <w:r>
        <w:rPr>
          <w:rFonts w:eastAsia="Times New Roman" w:cs="Times New Roman"/>
          <w:noProof/>
        </w:rPr>
        <w:drawing>
          <wp:anchor distT="0" distB="0" distL="114300" distR="114300" simplePos="0" relativeHeight="252301312" behindDoc="1" locked="0" layoutInCell="1" allowOverlap="1" wp14:anchorId="0B188021" wp14:editId="45F815E1">
            <wp:simplePos x="0" y="0"/>
            <wp:positionH relativeFrom="column">
              <wp:posOffset>3240405</wp:posOffset>
            </wp:positionH>
            <wp:positionV relativeFrom="paragraph">
              <wp:posOffset>367030</wp:posOffset>
            </wp:positionV>
            <wp:extent cx="2017395" cy="1703070"/>
            <wp:effectExtent l="0" t="0" r="1905" b="0"/>
            <wp:wrapTight wrapText="bothSides">
              <wp:wrapPolygon edited="0">
                <wp:start x="0" y="0"/>
                <wp:lineTo x="0" y="21262"/>
                <wp:lineTo x="21416" y="21262"/>
                <wp:lineTo x="21416" y="0"/>
                <wp:lineTo x="0" y="0"/>
              </wp:wrapPolygon>
            </wp:wrapTight>
            <wp:docPr id="306" name="Picture 306" descr="C:\Users\ecourt\AppData\Local\Microsoft\Windows\Temporary Internet Files\Content.Outlook\142SQ73X\h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court\AppData\Local\Microsoft\Windows\Temporary Internet Files\Content.Outlook\142SQ73X\hors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7395"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DE3">
        <w:rPr>
          <w:rFonts w:eastAsia="Times New Roman" w:cs="Times New Roman"/>
        </w:rPr>
        <w:t xml:space="preserve"> </w:t>
      </w:r>
      <w:r w:rsidR="0077223F" w:rsidRPr="009B2DE3">
        <w:rPr>
          <w:rFonts w:eastAsia="Times New Roman" w:cs="Times New Roman"/>
        </w:rPr>
        <w:t>Within the Kingston UGA, ensure</w:t>
      </w:r>
      <w:r w:rsidR="009B2DE3">
        <w:rPr>
          <w:rFonts w:eastAsia="Times New Roman" w:cs="Times New Roman"/>
        </w:rPr>
        <w:t xml:space="preserve"> the design standards are follow</w:t>
      </w:r>
      <w:r w:rsidR="0077223F" w:rsidRPr="009B2DE3">
        <w:rPr>
          <w:rFonts w:eastAsia="Times New Roman" w:cs="Times New Roman"/>
        </w:rPr>
        <w:t>ed.</w:t>
      </w:r>
    </w:p>
    <w:p w:rsidR="009B2DE3" w:rsidRDefault="009B2DE3" w:rsidP="009B2DE3">
      <w:pPr>
        <w:pStyle w:val="ListParagraph"/>
        <w:spacing w:after="0" w:line="240" w:lineRule="auto"/>
        <w:ind w:left="0"/>
        <w:rPr>
          <w:rFonts w:eastAsia="Times New Roman" w:cs="Times New Roman"/>
        </w:rPr>
      </w:pPr>
    </w:p>
    <w:p w:rsidR="0077223F" w:rsidRPr="009B2DE3" w:rsidRDefault="009B2DE3" w:rsidP="00D716B1">
      <w:pPr>
        <w:pStyle w:val="ListParagraph"/>
        <w:numPr>
          <w:ilvl w:val="0"/>
          <w:numId w:val="33"/>
        </w:numPr>
        <w:spacing w:after="0" w:line="240" w:lineRule="auto"/>
        <w:rPr>
          <w:rFonts w:eastAsia="Times New Roman" w:cs="Times New Roman"/>
        </w:rPr>
      </w:pPr>
      <w:r>
        <w:rPr>
          <w:rFonts w:eastAsia="Times New Roman" w:cs="Times New Roman"/>
        </w:rPr>
        <w:t xml:space="preserve"> </w:t>
      </w:r>
      <w:r w:rsidR="0077223F" w:rsidRPr="009B2DE3">
        <w:rPr>
          <w:rFonts w:eastAsia="Times New Roman" w:cs="Times New Roman"/>
        </w:rPr>
        <w:t>Consider updating the Kingston Design Standards with focus on aesthetics of streets, sidewalks, and associated amenities. </w:t>
      </w:r>
    </w:p>
    <w:p w:rsidR="00075AAE" w:rsidRDefault="00075AAE" w:rsidP="00E7729C">
      <w:pPr>
        <w:spacing w:after="0" w:line="240" w:lineRule="auto"/>
        <w:rPr>
          <w:rFonts w:asciiTheme="majorHAnsi" w:hAnsiTheme="majorHAnsi"/>
          <w:b/>
          <w:color w:val="974806" w:themeColor="accent1"/>
          <w:sz w:val="24"/>
          <w:szCs w:val="24"/>
        </w:rPr>
      </w:pPr>
    </w:p>
    <w:p w:rsidR="0077223F" w:rsidRPr="000420A7" w:rsidRDefault="00A348B2" w:rsidP="00E7729C">
      <w:pPr>
        <w:spacing w:after="0" w:line="240" w:lineRule="auto"/>
        <w:rPr>
          <w:rFonts w:asciiTheme="majorHAnsi" w:hAnsiTheme="majorHAnsi"/>
          <w:b/>
          <w:color w:val="974806" w:themeColor="accent1"/>
          <w:sz w:val="24"/>
          <w:szCs w:val="24"/>
        </w:rPr>
      </w:pPr>
      <w:proofErr w:type="gramStart"/>
      <w:r w:rsidRPr="000420A7">
        <w:rPr>
          <w:rFonts w:asciiTheme="majorHAnsi" w:hAnsiTheme="majorHAnsi"/>
          <w:b/>
          <w:color w:val="974806" w:themeColor="accent1"/>
          <w:sz w:val="24"/>
          <w:szCs w:val="24"/>
        </w:rPr>
        <w:t xml:space="preserve">Kingston </w:t>
      </w:r>
      <w:r w:rsidR="0077223F" w:rsidRPr="000420A7">
        <w:rPr>
          <w:rFonts w:asciiTheme="majorHAnsi" w:hAnsiTheme="majorHAnsi"/>
          <w:b/>
          <w:color w:val="974806" w:themeColor="accent1"/>
          <w:sz w:val="24"/>
          <w:szCs w:val="24"/>
        </w:rPr>
        <w:t>Transportation</w:t>
      </w:r>
      <w:r>
        <w:rPr>
          <w:rFonts w:asciiTheme="majorHAnsi" w:hAnsiTheme="majorHAnsi"/>
          <w:b/>
          <w:color w:val="974806" w:themeColor="accent1"/>
          <w:sz w:val="24"/>
          <w:szCs w:val="24"/>
        </w:rPr>
        <w:t xml:space="preserve"> </w:t>
      </w:r>
      <w:r w:rsidR="0077223F" w:rsidRPr="000420A7">
        <w:rPr>
          <w:rFonts w:asciiTheme="majorHAnsi" w:hAnsiTheme="majorHAnsi"/>
          <w:b/>
          <w:color w:val="974806" w:themeColor="accent1"/>
          <w:sz w:val="24"/>
          <w:szCs w:val="24"/>
        </w:rPr>
        <w:t>Goal 3.</w:t>
      </w:r>
      <w:proofErr w:type="gramEnd"/>
      <w:r w:rsidR="0077223F" w:rsidRPr="000420A7">
        <w:rPr>
          <w:rFonts w:asciiTheme="majorHAnsi" w:hAnsiTheme="majorHAnsi"/>
          <w:b/>
          <w:color w:val="974806" w:themeColor="accent1"/>
          <w:sz w:val="24"/>
          <w:szCs w:val="24"/>
        </w:rPr>
        <w:t xml:space="preserve"> Work to improve safety for pedestrians, bicycles, and vehicles within the Kingston Urban Growth Area.</w:t>
      </w:r>
    </w:p>
    <w:p w:rsidR="00075AAE" w:rsidRDefault="00075AAE" w:rsidP="00E7729C">
      <w:pPr>
        <w:spacing w:after="0" w:line="240" w:lineRule="auto"/>
        <w:rPr>
          <w:rFonts w:eastAsia="Times New Roman" w:cs="Times New Roman"/>
        </w:rPr>
      </w:pPr>
    </w:p>
    <w:p w:rsidR="0077223F" w:rsidRPr="009B2DE3" w:rsidRDefault="009B2DE3" w:rsidP="00D716B1">
      <w:pPr>
        <w:pStyle w:val="ListParagraph"/>
        <w:numPr>
          <w:ilvl w:val="0"/>
          <w:numId w:val="33"/>
        </w:numPr>
        <w:spacing w:after="0" w:line="240" w:lineRule="auto"/>
        <w:rPr>
          <w:rFonts w:eastAsia="Times New Roman" w:cs="Times New Roman"/>
        </w:rPr>
      </w:pPr>
      <w:r>
        <w:rPr>
          <w:rFonts w:eastAsia="Times New Roman" w:cs="Times New Roman"/>
        </w:rPr>
        <w:t xml:space="preserve"> </w:t>
      </w:r>
      <w:r w:rsidR="0077223F" w:rsidRPr="009B2DE3">
        <w:rPr>
          <w:rFonts w:eastAsia="Times New Roman" w:cs="Times New Roman"/>
        </w:rPr>
        <w:t>Encourage connectivity between developments. </w:t>
      </w:r>
    </w:p>
    <w:p w:rsidR="00931461" w:rsidRDefault="00931461" w:rsidP="00E7729C">
      <w:pPr>
        <w:spacing w:after="0" w:line="240" w:lineRule="auto"/>
        <w:rPr>
          <w:rFonts w:eastAsia="Times New Roman" w:cs="Times New Roman"/>
        </w:rPr>
      </w:pPr>
    </w:p>
    <w:p w:rsidR="0077223F" w:rsidRPr="009B2DE3" w:rsidRDefault="009B2DE3" w:rsidP="00D716B1">
      <w:pPr>
        <w:pStyle w:val="ListParagraph"/>
        <w:numPr>
          <w:ilvl w:val="0"/>
          <w:numId w:val="33"/>
        </w:numPr>
        <w:spacing w:after="0" w:line="240" w:lineRule="auto"/>
        <w:rPr>
          <w:rFonts w:eastAsia="Times New Roman" w:cs="Times New Roman"/>
        </w:rPr>
      </w:pPr>
      <w:r>
        <w:rPr>
          <w:rFonts w:eastAsia="Times New Roman" w:cs="Times New Roman"/>
        </w:rPr>
        <w:t xml:space="preserve"> </w:t>
      </w:r>
      <w:r w:rsidR="0077223F" w:rsidRPr="009B2DE3">
        <w:rPr>
          <w:rFonts w:eastAsia="Times New Roman" w:cs="Times New Roman"/>
        </w:rPr>
        <w:t>Coordinate with WSF to improve pedestrian and bicycle access to the ferry dock.</w:t>
      </w:r>
    </w:p>
    <w:p w:rsidR="00075AAE" w:rsidRDefault="00075AAE" w:rsidP="00E7729C">
      <w:pPr>
        <w:spacing w:after="0" w:line="240" w:lineRule="auto"/>
        <w:rPr>
          <w:rFonts w:asciiTheme="majorHAnsi" w:hAnsiTheme="majorHAnsi"/>
          <w:b/>
          <w:color w:val="974806" w:themeColor="accent1"/>
          <w:sz w:val="24"/>
          <w:szCs w:val="24"/>
        </w:rPr>
      </w:pPr>
    </w:p>
    <w:p w:rsidR="0077223F" w:rsidRPr="000420A7" w:rsidRDefault="00A348B2" w:rsidP="00E7729C">
      <w:pPr>
        <w:spacing w:after="0" w:line="240" w:lineRule="auto"/>
        <w:rPr>
          <w:rFonts w:asciiTheme="majorHAnsi" w:hAnsiTheme="majorHAnsi"/>
          <w:b/>
          <w:color w:val="974806" w:themeColor="accent1"/>
          <w:sz w:val="24"/>
          <w:szCs w:val="24"/>
        </w:rPr>
      </w:pPr>
      <w:proofErr w:type="gramStart"/>
      <w:r w:rsidRPr="000420A7">
        <w:rPr>
          <w:rFonts w:asciiTheme="majorHAnsi" w:hAnsiTheme="majorHAnsi"/>
          <w:b/>
          <w:color w:val="974806" w:themeColor="accent1"/>
          <w:sz w:val="24"/>
          <w:szCs w:val="24"/>
        </w:rPr>
        <w:t xml:space="preserve">Kingston </w:t>
      </w:r>
      <w:r w:rsidR="0077223F" w:rsidRPr="000420A7">
        <w:rPr>
          <w:rFonts w:asciiTheme="majorHAnsi" w:hAnsiTheme="majorHAnsi"/>
          <w:b/>
          <w:color w:val="974806" w:themeColor="accent1"/>
          <w:sz w:val="24"/>
          <w:szCs w:val="24"/>
        </w:rPr>
        <w:t>Transportation</w:t>
      </w:r>
      <w:r>
        <w:rPr>
          <w:rFonts w:asciiTheme="majorHAnsi" w:hAnsiTheme="majorHAnsi"/>
          <w:b/>
          <w:color w:val="974806" w:themeColor="accent1"/>
          <w:sz w:val="24"/>
          <w:szCs w:val="24"/>
        </w:rPr>
        <w:t xml:space="preserve"> </w:t>
      </w:r>
      <w:r w:rsidR="0077223F" w:rsidRPr="000420A7">
        <w:rPr>
          <w:rFonts w:asciiTheme="majorHAnsi" w:hAnsiTheme="majorHAnsi"/>
          <w:b/>
          <w:color w:val="974806" w:themeColor="accent1"/>
          <w:sz w:val="24"/>
          <w:szCs w:val="24"/>
        </w:rPr>
        <w:t>Goa</w:t>
      </w:r>
      <w:r w:rsidR="00A01EBD">
        <w:rPr>
          <w:rFonts w:asciiTheme="majorHAnsi" w:hAnsiTheme="majorHAnsi"/>
          <w:b/>
          <w:color w:val="974806" w:themeColor="accent1"/>
          <w:sz w:val="24"/>
          <w:szCs w:val="24"/>
        </w:rPr>
        <w:t>l 12</w:t>
      </w:r>
      <w:r w:rsidR="0077223F" w:rsidRPr="000420A7">
        <w:rPr>
          <w:rFonts w:asciiTheme="majorHAnsi" w:hAnsiTheme="majorHAnsi"/>
          <w:b/>
          <w:color w:val="974806" w:themeColor="accent1"/>
          <w:sz w:val="24"/>
          <w:szCs w:val="24"/>
        </w:rPr>
        <w:t>.</w:t>
      </w:r>
      <w:proofErr w:type="gramEnd"/>
      <w:r w:rsidR="00D37250">
        <w:rPr>
          <w:rFonts w:asciiTheme="majorHAnsi" w:hAnsiTheme="majorHAnsi"/>
          <w:b/>
          <w:color w:val="974806" w:themeColor="accent1"/>
          <w:sz w:val="24"/>
          <w:szCs w:val="24"/>
        </w:rPr>
        <w:t xml:space="preserve"> </w:t>
      </w:r>
      <w:r w:rsidR="0077223F" w:rsidRPr="000420A7">
        <w:rPr>
          <w:rFonts w:asciiTheme="majorHAnsi" w:hAnsiTheme="majorHAnsi"/>
          <w:b/>
          <w:color w:val="974806" w:themeColor="accent1"/>
          <w:sz w:val="24"/>
          <w:szCs w:val="24"/>
        </w:rPr>
        <w:t>Work to ensure that an appropriate balance of long-term and short-term parking is available in the downtown area.</w:t>
      </w:r>
    </w:p>
    <w:p w:rsidR="00075AAE" w:rsidRDefault="00075AAE" w:rsidP="00E7729C">
      <w:pPr>
        <w:spacing w:after="0" w:line="240" w:lineRule="auto"/>
        <w:rPr>
          <w:rFonts w:eastAsia="Times New Roman" w:cs="Times New Roman"/>
        </w:rPr>
      </w:pPr>
    </w:p>
    <w:p w:rsidR="0077223F" w:rsidRPr="009B2DE3" w:rsidRDefault="009B2DE3" w:rsidP="00D716B1">
      <w:pPr>
        <w:pStyle w:val="ListParagraph"/>
        <w:numPr>
          <w:ilvl w:val="0"/>
          <w:numId w:val="33"/>
        </w:numPr>
        <w:spacing w:after="0" w:line="240" w:lineRule="auto"/>
        <w:rPr>
          <w:rFonts w:eastAsia="Times New Roman" w:cs="Times New Roman"/>
        </w:rPr>
      </w:pPr>
      <w:r>
        <w:rPr>
          <w:rFonts w:eastAsia="Times New Roman" w:cs="Times New Roman"/>
        </w:rPr>
        <w:t xml:space="preserve"> </w:t>
      </w:r>
      <w:r w:rsidR="00517115" w:rsidRPr="009B2DE3">
        <w:rPr>
          <w:rFonts w:eastAsia="Times New Roman" w:cs="Times New Roman"/>
        </w:rPr>
        <w:t xml:space="preserve">Through </w:t>
      </w:r>
      <w:r w:rsidR="0077223F" w:rsidRPr="009B2DE3">
        <w:rPr>
          <w:rFonts w:eastAsia="Times New Roman" w:cs="Times New Roman"/>
        </w:rPr>
        <w:t>public-private and public-public partnerships</w:t>
      </w:r>
      <w:r w:rsidR="00517115" w:rsidRPr="009B2DE3">
        <w:rPr>
          <w:rFonts w:eastAsia="Times New Roman" w:cs="Times New Roman"/>
        </w:rPr>
        <w:t xml:space="preserve">, review the existing </w:t>
      </w:r>
      <w:r w:rsidR="0077223F" w:rsidRPr="009B2DE3">
        <w:rPr>
          <w:rFonts w:eastAsia="Times New Roman" w:cs="Times New Roman"/>
        </w:rPr>
        <w:t>public parking availability, and accessibility within Kingston.</w:t>
      </w:r>
    </w:p>
    <w:p w:rsidR="00517115" w:rsidRDefault="00517115" w:rsidP="00E7729C">
      <w:pPr>
        <w:spacing w:after="0" w:line="240" w:lineRule="auto"/>
        <w:rPr>
          <w:rFonts w:eastAsia="Times New Roman" w:cs="Times New Roman"/>
        </w:rPr>
      </w:pPr>
    </w:p>
    <w:p w:rsidR="00517115" w:rsidRPr="0093422A" w:rsidRDefault="009B2DE3" w:rsidP="00D716B1">
      <w:pPr>
        <w:pStyle w:val="ListParagraph"/>
        <w:numPr>
          <w:ilvl w:val="0"/>
          <w:numId w:val="33"/>
        </w:numPr>
        <w:spacing w:after="0" w:line="240" w:lineRule="auto"/>
        <w:rPr>
          <w:rFonts w:eastAsia="Times New Roman" w:cs="Times New Roman"/>
        </w:rPr>
      </w:pPr>
      <w:r w:rsidRPr="0093422A">
        <w:rPr>
          <w:rFonts w:eastAsia="Times New Roman" w:cs="Times New Roman"/>
        </w:rPr>
        <w:lastRenderedPageBreak/>
        <w:t xml:space="preserve"> </w:t>
      </w:r>
      <w:r w:rsidR="00517115" w:rsidRPr="0093422A">
        <w:rPr>
          <w:rFonts w:eastAsia="Times New Roman" w:cs="Times New Roman"/>
        </w:rPr>
        <w:t>After public parking availability and accessibility</w:t>
      </w:r>
      <w:r w:rsidR="00A348B2" w:rsidRPr="0093422A">
        <w:rPr>
          <w:rFonts w:eastAsia="Times New Roman" w:cs="Times New Roman"/>
        </w:rPr>
        <w:t xml:space="preserve"> study is complete</w:t>
      </w:r>
      <w:r w:rsidR="00517115" w:rsidRPr="0093422A">
        <w:rPr>
          <w:rFonts w:eastAsia="Times New Roman" w:cs="Times New Roman"/>
        </w:rPr>
        <w:t>, consider updates or changes to parking</w:t>
      </w:r>
      <w:r w:rsidR="00A348B2" w:rsidRPr="0093422A">
        <w:rPr>
          <w:rFonts w:eastAsia="Times New Roman" w:cs="Times New Roman"/>
        </w:rPr>
        <w:t xml:space="preserve"> requirements</w:t>
      </w:r>
      <w:r w:rsidR="00517115" w:rsidRPr="0093422A">
        <w:rPr>
          <w:rFonts w:eastAsia="Times New Roman" w:cs="Times New Roman"/>
        </w:rPr>
        <w:t xml:space="preserve"> relating to occupancy in the Kingston UGA.</w:t>
      </w:r>
    </w:p>
    <w:p w:rsidR="00517115" w:rsidRPr="0077223F" w:rsidRDefault="00517115" w:rsidP="00E7729C">
      <w:pPr>
        <w:spacing w:after="0" w:line="240" w:lineRule="auto"/>
        <w:rPr>
          <w:rFonts w:eastAsia="Times New Roman" w:cs="Times New Roman"/>
        </w:rPr>
      </w:pPr>
    </w:p>
    <w:p w:rsidR="0077223F" w:rsidRPr="009B2DE3" w:rsidRDefault="009B2DE3" w:rsidP="00D716B1">
      <w:pPr>
        <w:pStyle w:val="ListParagraph"/>
        <w:numPr>
          <w:ilvl w:val="0"/>
          <w:numId w:val="33"/>
        </w:numPr>
        <w:spacing w:after="0" w:line="240" w:lineRule="auto"/>
        <w:rPr>
          <w:rFonts w:eastAsia="Times New Roman" w:cs="Times New Roman"/>
        </w:rPr>
      </w:pPr>
      <w:r>
        <w:rPr>
          <w:rFonts w:eastAsia="Times New Roman" w:cs="Times New Roman"/>
        </w:rPr>
        <w:t xml:space="preserve"> </w:t>
      </w:r>
      <w:r w:rsidR="0077223F" w:rsidRPr="009B2DE3">
        <w:rPr>
          <w:rFonts w:eastAsia="Times New Roman" w:cs="Times New Roman"/>
        </w:rPr>
        <w:t>As feasible implement incentive based parking programs within the Urban Village Center Zone, such as shared-use parking and on street parking.</w:t>
      </w:r>
    </w:p>
    <w:p w:rsidR="0077223F" w:rsidRDefault="0077223F" w:rsidP="00E7729C">
      <w:pPr>
        <w:spacing w:after="0" w:line="240" w:lineRule="auto"/>
        <w:rPr>
          <w:rFonts w:asciiTheme="majorHAnsi" w:hAnsiTheme="majorHAnsi"/>
          <w:b/>
          <w:color w:val="974806" w:themeColor="accent1"/>
          <w:sz w:val="28"/>
          <w:szCs w:val="28"/>
        </w:rPr>
      </w:pPr>
    </w:p>
    <w:p w:rsidR="002E5CE3" w:rsidRPr="00EE6FC5" w:rsidRDefault="002E5CE3" w:rsidP="00E7729C">
      <w:pPr>
        <w:spacing w:after="0" w:line="240" w:lineRule="auto"/>
        <w:rPr>
          <w:rFonts w:ascii="Century Gothic" w:hAnsi="Century Gothic"/>
          <w:color w:val="984806" w:themeColor="accent6" w:themeShade="80"/>
          <w:sz w:val="24"/>
          <w:szCs w:val="24"/>
        </w:rPr>
      </w:pPr>
      <w:r w:rsidRPr="00EE6FC5">
        <w:rPr>
          <w:rFonts w:ascii="Century Gothic" w:hAnsi="Century Gothic"/>
          <w:color w:val="984806" w:themeColor="accent6" w:themeShade="80"/>
          <w:sz w:val="24"/>
          <w:szCs w:val="24"/>
        </w:rPr>
        <w:t>Community</w:t>
      </w:r>
    </w:p>
    <w:p w:rsidR="002E5CE3" w:rsidRPr="002E5CE3" w:rsidRDefault="002E5CE3" w:rsidP="00E7729C">
      <w:pPr>
        <w:spacing w:after="0" w:line="240" w:lineRule="auto"/>
        <w:rPr>
          <w:rFonts w:asciiTheme="majorHAnsi" w:hAnsiTheme="majorHAnsi"/>
          <w:color w:val="974806" w:themeColor="accent1"/>
          <w:sz w:val="24"/>
          <w:szCs w:val="24"/>
        </w:rPr>
      </w:pPr>
    </w:p>
    <w:p w:rsidR="0077223F" w:rsidRPr="000420A7" w:rsidRDefault="00A348B2" w:rsidP="00E7729C">
      <w:pPr>
        <w:spacing w:after="0" w:line="240" w:lineRule="auto"/>
        <w:rPr>
          <w:rFonts w:asciiTheme="majorHAnsi" w:hAnsiTheme="majorHAnsi"/>
          <w:b/>
          <w:color w:val="974806" w:themeColor="accent1"/>
          <w:sz w:val="24"/>
          <w:szCs w:val="24"/>
        </w:rPr>
      </w:pPr>
      <w:proofErr w:type="gramStart"/>
      <w:r w:rsidRPr="000420A7">
        <w:rPr>
          <w:rFonts w:asciiTheme="majorHAnsi" w:hAnsiTheme="majorHAnsi"/>
          <w:b/>
          <w:color w:val="974806" w:themeColor="accent1"/>
          <w:sz w:val="24"/>
          <w:szCs w:val="24"/>
        </w:rPr>
        <w:t xml:space="preserve">Kingston </w:t>
      </w:r>
      <w:r w:rsidR="0077223F" w:rsidRPr="000420A7">
        <w:rPr>
          <w:rFonts w:asciiTheme="majorHAnsi" w:hAnsiTheme="majorHAnsi"/>
          <w:b/>
          <w:color w:val="974806" w:themeColor="accent1"/>
          <w:sz w:val="24"/>
          <w:szCs w:val="24"/>
        </w:rPr>
        <w:t>Community</w:t>
      </w:r>
      <w:r>
        <w:rPr>
          <w:rFonts w:asciiTheme="majorHAnsi" w:hAnsiTheme="majorHAnsi"/>
          <w:b/>
          <w:color w:val="974806" w:themeColor="accent1"/>
          <w:sz w:val="24"/>
          <w:szCs w:val="24"/>
        </w:rPr>
        <w:t xml:space="preserve"> </w:t>
      </w:r>
      <w:r w:rsidR="0077223F" w:rsidRPr="000420A7">
        <w:rPr>
          <w:rFonts w:asciiTheme="majorHAnsi" w:hAnsiTheme="majorHAnsi"/>
          <w:b/>
          <w:color w:val="974806" w:themeColor="accent1"/>
          <w:sz w:val="24"/>
          <w:szCs w:val="24"/>
        </w:rPr>
        <w:t>Goal 1</w:t>
      </w:r>
      <w:r w:rsidR="00A01EBD">
        <w:rPr>
          <w:rFonts w:asciiTheme="majorHAnsi" w:hAnsiTheme="majorHAnsi"/>
          <w:b/>
          <w:color w:val="974806" w:themeColor="accent1"/>
          <w:sz w:val="24"/>
          <w:szCs w:val="24"/>
        </w:rPr>
        <w:t>3</w:t>
      </w:r>
      <w:r w:rsidR="0077223F" w:rsidRPr="000420A7">
        <w:rPr>
          <w:rFonts w:asciiTheme="majorHAnsi" w:hAnsiTheme="majorHAnsi"/>
          <w:b/>
          <w:color w:val="974806" w:themeColor="accent1"/>
          <w:sz w:val="24"/>
          <w:szCs w:val="24"/>
        </w:rPr>
        <w:t>.</w:t>
      </w:r>
      <w:proofErr w:type="gramEnd"/>
      <w:r w:rsidR="00D37250">
        <w:rPr>
          <w:rFonts w:asciiTheme="majorHAnsi" w:hAnsiTheme="majorHAnsi"/>
          <w:b/>
          <w:color w:val="974806" w:themeColor="accent1"/>
          <w:sz w:val="24"/>
          <w:szCs w:val="24"/>
        </w:rPr>
        <w:t xml:space="preserve"> </w:t>
      </w:r>
      <w:r w:rsidR="0077223F" w:rsidRPr="000420A7">
        <w:rPr>
          <w:rFonts w:asciiTheme="majorHAnsi" w:hAnsiTheme="majorHAnsi"/>
          <w:b/>
          <w:color w:val="974806" w:themeColor="accent1"/>
          <w:sz w:val="24"/>
          <w:szCs w:val="24"/>
        </w:rPr>
        <w:t>Formalize Kingston community identity.</w:t>
      </w:r>
    </w:p>
    <w:p w:rsidR="0077223F" w:rsidRDefault="0077223F" w:rsidP="00E7729C">
      <w:pPr>
        <w:spacing w:after="0" w:line="240" w:lineRule="auto"/>
        <w:rPr>
          <w:rFonts w:eastAsia="Times New Roman" w:cs="Times New Roman"/>
        </w:rPr>
      </w:pP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77223F" w:rsidRPr="009B2DE3">
        <w:rPr>
          <w:rFonts w:eastAsia="Times New Roman" w:cs="Times New Roman"/>
          <w:color w:val="000000"/>
        </w:rPr>
        <w:t>Locate community-oriented public facilities</w:t>
      </w:r>
      <w:r w:rsidR="00D37250" w:rsidRPr="009B2DE3">
        <w:rPr>
          <w:rFonts w:eastAsia="Times New Roman" w:cs="Times New Roman"/>
          <w:color w:val="000000"/>
        </w:rPr>
        <w:t xml:space="preserve"> </w:t>
      </w:r>
      <w:r w:rsidR="0077223F" w:rsidRPr="009B2DE3">
        <w:rPr>
          <w:rFonts w:eastAsia="Times New Roman" w:cs="Times New Roman"/>
          <w:color w:val="000000"/>
        </w:rPr>
        <w:t xml:space="preserve">within the UGA. </w:t>
      </w:r>
    </w:p>
    <w:p w:rsidR="00075AAE" w:rsidRDefault="00075AAE" w:rsidP="00E7729C">
      <w:pPr>
        <w:spacing w:after="0" w:line="240" w:lineRule="auto"/>
        <w:rPr>
          <w:rFonts w:eastAsia="Times New Roman" w:cs="Times New Roman"/>
          <w:color w:val="000000"/>
        </w:rPr>
      </w:pPr>
    </w:p>
    <w:p w:rsidR="0077223F" w:rsidRPr="009B2DE3" w:rsidRDefault="00646C6C" w:rsidP="00D716B1">
      <w:pPr>
        <w:pStyle w:val="ListParagraph"/>
        <w:numPr>
          <w:ilvl w:val="0"/>
          <w:numId w:val="33"/>
        </w:numPr>
        <w:spacing w:after="0" w:line="240" w:lineRule="auto"/>
        <w:rPr>
          <w:rFonts w:eastAsia="Times New Roman" w:cs="Times New Roman"/>
          <w:color w:val="000000"/>
        </w:rPr>
      </w:pPr>
      <w:r>
        <w:rPr>
          <w:rFonts w:eastAsia="Times New Roman" w:cs="Times New Roman"/>
          <w:noProof/>
          <w:color w:val="000000"/>
        </w:rPr>
        <w:drawing>
          <wp:anchor distT="0" distB="0" distL="114300" distR="114300" simplePos="0" relativeHeight="252297216" behindDoc="1" locked="0" layoutInCell="1" allowOverlap="1" wp14:anchorId="596C3E4D" wp14:editId="289F052A">
            <wp:simplePos x="0" y="0"/>
            <wp:positionH relativeFrom="column">
              <wp:posOffset>2705735</wp:posOffset>
            </wp:positionH>
            <wp:positionV relativeFrom="paragraph">
              <wp:posOffset>31750</wp:posOffset>
            </wp:positionV>
            <wp:extent cx="2705100" cy="1758315"/>
            <wp:effectExtent l="0" t="0" r="0" b="0"/>
            <wp:wrapTight wrapText="bothSides">
              <wp:wrapPolygon edited="0">
                <wp:start x="0" y="0"/>
                <wp:lineTo x="0" y="21296"/>
                <wp:lineTo x="21448" y="21296"/>
                <wp:lineTo x="21448" y="0"/>
                <wp:lineTo x="0" y="0"/>
              </wp:wrapPolygon>
            </wp:wrapTight>
            <wp:docPr id="47" name="Picture 47" descr="C:\Users\ecourt\AppData\Local\Microsoft\Windows\Temporary Internet Files\Content.Outlook\142SQ73X\pointnopointbeac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court\AppData\Local\Microsoft\Windows\Temporary Internet Files\Content.Outlook\142SQ73X\pointnopointbeach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175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DE3">
        <w:rPr>
          <w:rFonts w:eastAsia="Times New Roman" w:cs="Times New Roman"/>
        </w:rPr>
        <w:t xml:space="preserve"> </w:t>
      </w:r>
      <w:r w:rsidR="0077223F" w:rsidRPr="009B2DE3">
        <w:rPr>
          <w:rFonts w:eastAsia="Times New Roman" w:cs="Times New Roman"/>
          <w:color w:val="000000"/>
        </w:rPr>
        <w:t>Work with the community to consider preservation and highlighting of the historic features and characteristics of Kingston in community planning and development, and design standards.</w:t>
      </w:r>
    </w:p>
    <w:p w:rsidR="00075AAE" w:rsidRDefault="00075AAE" w:rsidP="00E7729C">
      <w:pPr>
        <w:spacing w:after="0" w:line="240" w:lineRule="auto"/>
        <w:rPr>
          <w:rFonts w:eastAsia="Times New Roman" w:cs="Times New Roman"/>
          <w:color w:val="000000"/>
        </w:rPr>
      </w:pP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77223F" w:rsidRPr="009B2DE3">
        <w:rPr>
          <w:rFonts w:eastAsia="Times New Roman" w:cs="Times New Roman"/>
          <w:color w:val="000000"/>
        </w:rPr>
        <w:t>Preserve the small town character of the Kingston UGA in community planning and development.</w:t>
      </w:r>
    </w:p>
    <w:p w:rsidR="00C51C4D" w:rsidRDefault="00C51C4D" w:rsidP="00E7729C">
      <w:pPr>
        <w:spacing w:after="0" w:line="240" w:lineRule="auto"/>
        <w:rPr>
          <w:rFonts w:eastAsia="Times New Roman" w:cs="Times New Roman"/>
          <w:color w:val="000000"/>
        </w:rPr>
      </w:pPr>
    </w:p>
    <w:p w:rsidR="00C51C4D"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C51C4D" w:rsidRPr="009B2DE3">
        <w:rPr>
          <w:rFonts w:eastAsia="Times New Roman" w:cs="Times New Roman"/>
          <w:color w:val="000000"/>
        </w:rPr>
        <w:t xml:space="preserve">Work with </w:t>
      </w:r>
      <w:r w:rsidR="00E377AE">
        <w:rPr>
          <w:rFonts w:eastAsia="Times New Roman" w:cs="Times New Roman"/>
          <w:color w:val="000000"/>
        </w:rPr>
        <w:t>Kingston</w:t>
      </w:r>
      <w:r w:rsidR="006F6A19" w:rsidRPr="009B2DE3">
        <w:rPr>
          <w:rFonts w:eastAsia="Times New Roman" w:cs="Times New Roman"/>
          <w:color w:val="000000"/>
        </w:rPr>
        <w:t xml:space="preserve"> Community Advisory Council</w:t>
      </w:r>
      <w:r w:rsidR="00C51C4D" w:rsidRPr="009B2DE3">
        <w:rPr>
          <w:rFonts w:eastAsia="Times New Roman" w:cs="Times New Roman"/>
          <w:color w:val="000000"/>
        </w:rPr>
        <w:t xml:space="preserve"> to support ongoing efforts to provide severe weather shelter services and/or warming station in public buildings.</w:t>
      </w:r>
      <w:r w:rsidR="00AA3F65" w:rsidRPr="009B2DE3">
        <w:rPr>
          <w:rFonts w:eastAsia="Times New Roman" w:cs="Times New Roman"/>
          <w:color w:val="000000"/>
        </w:rPr>
        <w:t xml:space="preserve"> </w:t>
      </w:r>
    </w:p>
    <w:p w:rsidR="00C51C4D" w:rsidRPr="0065335A" w:rsidRDefault="00C51C4D" w:rsidP="00E7729C">
      <w:pPr>
        <w:spacing w:after="0" w:line="240" w:lineRule="auto"/>
        <w:rPr>
          <w:rFonts w:eastAsia="Times New Roman" w:cs="Times New Roman"/>
          <w:color w:val="000000"/>
        </w:rPr>
      </w:pPr>
    </w:p>
    <w:p w:rsidR="0077223F" w:rsidRPr="00EE6FC5" w:rsidRDefault="002E5CE3" w:rsidP="00E7729C">
      <w:pPr>
        <w:spacing w:after="0" w:line="240" w:lineRule="auto"/>
        <w:rPr>
          <w:rFonts w:ascii="Century Gothic" w:hAnsi="Century Gothic"/>
          <w:color w:val="984806" w:themeColor="accent6" w:themeShade="80"/>
          <w:sz w:val="24"/>
          <w:szCs w:val="24"/>
        </w:rPr>
      </w:pPr>
      <w:r w:rsidRPr="00EE6FC5">
        <w:rPr>
          <w:rFonts w:ascii="Century Gothic" w:hAnsi="Century Gothic"/>
          <w:color w:val="984806" w:themeColor="accent6" w:themeShade="80"/>
          <w:sz w:val="24"/>
          <w:szCs w:val="24"/>
        </w:rPr>
        <w:t>Land Use</w:t>
      </w:r>
    </w:p>
    <w:p w:rsidR="002E5CE3" w:rsidRDefault="002E5CE3" w:rsidP="00E7729C">
      <w:pPr>
        <w:spacing w:after="0" w:line="240" w:lineRule="auto"/>
        <w:rPr>
          <w:rFonts w:asciiTheme="majorHAnsi" w:hAnsiTheme="majorHAnsi"/>
          <w:b/>
          <w:color w:val="974806" w:themeColor="accent1"/>
          <w:sz w:val="24"/>
          <w:szCs w:val="24"/>
        </w:rPr>
      </w:pPr>
    </w:p>
    <w:p w:rsidR="0077223F" w:rsidRPr="000420A7" w:rsidRDefault="00A348B2" w:rsidP="00E7729C">
      <w:pPr>
        <w:spacing w:after="0" w:line="240" w:lineRule="auto"/>
        <w:rPr>
          <w:rFonts w:asciiTheme="majorHAnsi" w:hAnsiTheme="majorHAnsi"/>
          <w:b/>
          <w:color w:val="974806" w:themeColor="accent1"/>
          <w:sz w:val="24"/>
          <w:szCs w:val="24"/>
        </w:rPr>
      </w:pPr>
      <w:proofErr w:type="gramStart"/>
      <w:r w:rsidRPr="000420A7">
        <w:rPr>
          <w:rFonts w:asciiTheme="majorHAnsi" w:hAnsiTheme="majorHAnsi"/>
          <w:b/>
          <w:color w:val="974806" w:themeColor="accent1"/>
          <w:sz w:val="24"/>
          <w:szCs w:val="24"/>
        </w:rPr>
        <w:t xml:space="preserve">Kingston </w:t>
      </w:r>
      <w:r w:rsidR="0077223F" w:rsidRPr="000420A7">
        <w:rPr>
          <w:rFonts w:asciiTheme="majorHAnsi" w:hAnsiTheme="majorHAnsi"/>
          <w:b/>
          <w:color w:val="974806" w:themeColor="accent1"/>
          <w:sz w:val="24"/>
          <w:szCs w:val="24"/>
        </w:rPr>
        <w:t>Land Use Goal 1</w:t>
      </w:r>
      <w:r w:rsidR="00A01EBD">
        <w:rPr>
          <w:rFonts w:asciiTheme="majorHAnsi" w:hAnsiTheme="majorHAnsi"/>
          <w:b/>
          <w:color w:val="974806" w:themeColor="accent1"/>
          <w:sz w:val="24"/>
          <w:szCs w:val="24"/>
        </w:rPr>
        <w:t>4</w:t>
      </w:r>
      <w:r w:rsidR="0077223F" w:rsidRPr="000420A7">
        <w:rPr>
          <w:rFonts w:asciiTheme="majorHAnsi" w:hAnsiTheme="majorHAnsi"/>
          <w:b/>
          <w:color w:val="974806" w:themeColor="accent1"/>
          <w:sz w:val="24"/>
          <w:szCs w:val="24"/>
        </w:rPr>
        <w:t>.</w:t>
      </w:r>
      <w:proofErr w:type="gramEnd"/>
      <w:r w:rsidR="0077223F" w:rsidRPr="000420A7">
        <w:rPr>
          <w:rFonts w:asciiTheme="majorHAnsi" w:hAnsiTheme="majorHAnsi"/>
          <w:b/>
          <w:color w:val="974806" w:themeColor="accent1"/>
          <w:sz w:val="24"/>
          <w:szCs w:val="24"/>
        </w:rPr>
        <w:t> </w:t>
      </w:r>
      <w:r w:rsidR="00E377AE">
        <w:rPr>
          <w:rFonts w:asciiTheme="majorHAnsi" w:hAnsiTheme="majorHAnsi"/>
          <w:b/>
          <w:color w:val="974806" w:themeColor="accent1"/>
          <w:sz w:val="24"/>
          <w:szCs w:val="24"/>
        </w:rPr>
        <w:t xml:space="preserve">Involve the Kingston </w:t>
      </w:r>
      <w:r w:rsidR="0077223F" w:rsidRPr="000420A7">
        <w:rPr>
          <w:rFonts w:asciiTheme="majorHAnsi" w:hAnsiTheme="majorHAnsi"/>
          <w:b/>
          <w:color w:val="974806" w:themeColor="accent1"/>
          <w:sz w:val="24"/>
          <w:szCs w:val="24"/>
        </w:rPr>
        <w:t>community input when</w:t>
      </w:r>
      <w:r w:rsidR="00E377AE">
        <w:rPr>
          <w:rFonts w:asciiTheme="majorHAnsi" w:hAnsiTheme="majorHAnsi"/>
          <w:b/>
          <w:color w:val="974806" w:themeColor="accent1"/>
          <w:sz w:val="24"/>
          <w:szCs w:val="24"/>
        </w:rPr>
        <w:t xml:space="preserve"> proposing development regulations</w:t>
      </w:r>
      <w:r w:rsidR="0077223F" w:rsidRPr="000420A7">
        <w:rPr>
          <w:rFonts w:asciiTheme="majorHAnsi" w:hAnsiTheme="majorHAnsi"/>
          <w:b/>
          <w:color w:val="974806" w:themeColor="accent1"/>
          <w:sz w:val="24"/>
          <w:szCs w:val="24"/>
        </w:rPr>
        <w:t>.</w:t>
      </w:r>
    </w:p>
    <w:p w:rsidR="0077223F" w:rsidRDefault="0077223F" w:rsidP="00E7729C">
      <w:pPr>
        <w:spacing w:after="0" w:line="240" w:lineRule="auto"/>
        <w:rPr>
          <w:rFonts w:eastAsia="Times New Roman" w:cs="Times New Roman"/>
        </w:rPr>
      </w:pP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77223F" w:rsidRPr="009B2DE3">
        <w:rPr>
          <w:rFonts w:eastAsia="Times New Roman" w:cs="Times New Roman"/>
          <w:color w:val="000000"/>
        </w:rPr>
        <w:t>Review mixed use standards for U</w:t>
      </w:r>
      <w:r w:rsidR="006F0926" w:rsidRPr="009B2DE3">
        <w:rPr>
          <w:rFonts w:eastAsia="Times New Roman" w:cs="Times New Roman"/>
          <w:color w:val="000000"/>
        </w:rPr>
        <w:t>rban Village Center</w:t>
      </w:r>
      <w:r w:rsidR="0077223F" w:rsidRPr="009B2DE3">
        <w:rPr>
          <w:rFonts w:eastAsia="Times New Roman" w:cs="Times New Roman"/>
          <w:color w:val="000000"/>
        </w:rPr>
        <w:t xml:space="preserve"> and amend as necessary.</w:t>
      </w:r>
    </w:p>
    <w:p w:rsidR="00075AAE" w:rsidRDefault="00075AAE" w:rsidP="00E7729C">
      <w:pPr>
        <w:spacing w:after="0" w:line="240" w:lineRule="auto"/>
        <w:rPr>
          <w:rFonts w:eastAsia="Times New Roman" w:cs="Times New Roman"/>
          <w:color w:val="000000"/>
        </w:rPr>
      </w:pP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77223F" w:rsidRPr="009B2DE3">
        <w:rPr>
          <w:rFonts w:eastAsia="Times New Roman" w:cs="Times New Roman"/>
          <w:color w:val="000000"/>
        </w:rPr>
        <w:t xml:space="preserve">Increase residential density allowance in </w:t>
      </w:r>
      <w:r w:rsidR="006F0926" w:rsidRPr="009B2DE3">
        <w:rPr>
          <w:rFonts w:eastAsia="Times New Roman" w:cs="Times New Roman"/>
          <w:color w:val="000000"/>
        </w:rPr>
        <w:t>Urban Village Center</w:t>
      </w:r>
      <w:r w:rsidR="0077223F" w:rsidRPr="009B2DE3">
        <w:rPr>
          <w:rFonts w:eastAsia="Times New Roman" w:cs="Times New Roman"/>
          <w:color w:val="000000"/>
        </w:rPr>
        <w:t>.</w:t>
      </w:r>
    </w:p>
    <w:p w:rsidR="00075AAE" w:rsidRDefault="00075AAE" w:rsidP="00E7729C">
      <w:pPr>
        <w:spacing w:after="0" w:line="240" w:lineRule="auto"/>
        <w:rPr>
          <w:rFonts w:eastAsia="Times New Roman" w:cs="Times New Roman"/>
          <w:color w:val="000000"/>
        </w:rPr>
      </w:pP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77223F" w:rsidRPr="009B2DE3">
        <w:rPr>
          <w:rFonts w:eastAsia="Times New Roman" w:cs="Times New Roman"/>
          <w:color w:val="000000"/>
        </w:rPr>
        <w:t xml:space="preserve">Support the community to the extent feasible in their aspiration to identify view corridors while balancing the rights of private property owners. </w:t>
      </w:r>
    </w:p>
    <w:p w:rsidR="0077223F" w:rsidRDefault="0077223F" w:rsidP="00E7729C">
      <w:pPr>
        <w:spacing w:after="0" w:line="240" w:lineRule="auto"/>
        <w:rPr>
          <w:rFonts w:asciiTheme="majorHAnsi" w:hAnsiTheme="majorHAnsi"/>
          <w:b/>
          <w:color w:val="974806" w:themeColor="accent1"/>
          <w:sz w:val="28"/>
          <w:szCs w:val="28"/>
        </w:rPr>
      </w:pPr>
    </w:p>
    <w:p w:rsidR="0077223F" w:rsidRPr="000420A7" w:rsidRDefault="00A348B2" w:rsidP="00E7729C">
      <w:pPr>
        <w:spacing w:after="0" w:line="240" w:lineRule="auto"/>
        <w:rPr>
          <w:rFonts w:asciiTheme="majorHAnsi" w:hAnsiTheme="majorHAnsi"/>
          <w:b/>
          <w:color w:val="974806" w:themeColor="accent1"/>
          <w:sz w:val="24"/>
          <w:szCs w:val="24"/>
        </w:rPr>
      </w:pPr>
      <w:proofErr w:type="gramStart"/>
      <w:r w:rsidRPr="000420A7">
        <w:rPr>
          <w:rFonts w:asciiTheme="majorHAnsi" w:hAnsiTheme="majorHAnsi"/>
          <w:b/>
          <w:color w:val="974806" w:themeColor="accent1"/>
          <w:sz w:val="24"/>
          <w:szCs w:val="24"/>
        </w:rPr>
        <w:t xml:space="preserve">Kingston </w:t>
      </w:r>
      <w:r w:rsidR="00A01EBD">
        <w:rPr>
          <w:rFonts w:asciiTheme="majorHAnsi" w:hAnsiTheme="majorHAnsi"/>
          <w:b/>
          <w:color w:val="974806" w:themeColor="accent1"/>
          <w:sz w:val="24"/>
          <w:szCs w:val="24"/>
        </w:rPr>
        <w:t>Land Use Goal 15</w:t>
      </w:r>
      <w:r w:rsidR="0077223F" w:rsidRPr="000420A7">
        <w:rPr>
          <w:rFonts w:asciiTheme="majorHAnsi" w:hAnsiTheme="majorHAnsi"/>
          <w:b/>
          <w:color w:val="974806" w:themeColor="accent1"/>
          <w:sz w:val="24"/>
          <w:szCs w:val="24"/>
        </w:rPr>
        <w:t>.</w:t>
      </w:r>
      <w:proofErr w:type="gramEnd"/>
      <w:r w:rsidR="0077223F" w:rsidRPr="000420A7">
        <w:rPr>
          <w:rFonts w:asciiTheme="majorHAnsi" w:hAnsiTheme="majorHAnsi"/>
          <w:b/>
          <w:color w:val="974806" w:themeColor="accent1"/>
          <w:sz w:val="24"/>
          <w:szCs w:val="24"/>
        </w:rPr>
        <w:t xml:space="preserve"> Apply Kingston Design Standards in the permitting process.</w:t>
      </w:r>
    </w:p>
    <w:p w:rsidR="0077223F" w:rsidRDefault="0077223F" w:rsidP="00E7729C">
      <w:pPr>
        <w:spacing w:after="0" w:line="240" w:lineRule="auto"/>
        <w:rPr>
          <w:rFonts w:eastAsia="Times New Roman" w:cs="Times New Roman"/>
        </w:rPr>
      </w:pPr>
    </w:p>
    <w:p w:rsidR="0077223F"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6338B5">
        <w:rPr>
          <w:rFonts w:eastAsia="Times New Roman" w:cs="Times New Roman"/>
          <w:color w:val="000000"/>
        </w:rPr>
        <w:t>Explore new code provisions to support redevelopment.</w:t>
      </w:r>
    </w:p>
    <w:p w:rsidR="00931461" w:rsidRDefault="00931461" w:rsidP="00E7729C">
      <w:pPr>
        <w:spacing w:after="0" w:line="240" w:lineRule="auto"/>
        <w:rPr>
          <w:rFonts w:eastAsia="Times New Roman" w:cs="Times New Roman"/>
        </w:rPr>
      </w:pPr>
    </w:p>
    <w:p w:rsidR="00C51C4D"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C51C4D" w:rsidRPr="009B2DE3">
        <w:rPr>
          <w:rFonts w:eastAsia="Times New Roman" w:cs="Times New Roman"/>
          <w:color w:val="000000"/>
        </w:rPr>
        <w:t xml:space="preserve">Update Kingston Downtown Design Standards to address ongoing public input. </w:t>
      </w:r>
    </w:p>
    <w:p w:rsidR="00931461" w:rsidRDefault="00931461" w:rsidP="00E7729C">
      <w:pPr>
        <w:spacing w:after="0" w:line="240" w:lineRule="auto"/>
        <w:rPr>
          <w:rFonts w:eastAsia="Times New Roman" w:cs="Times New Roman"/>
        </w:rPr>
      </w:pPr>
    </w:p>
    <w:p w:rsidR="00C51C4D" w:rsidRPr="009B2DE3" w:rsidRDefault="009B2DE3" w:rsidP="00D716B1">
      <w:pPr>
        <w:pStyle w:val="ListParagraph"/>
        <w:numPr>
          <w:ilvl w:val="0"/>
          <w:numId w:val="33"/>
        </w:numPr>
        <w:spacing w:after="0" w:line="240" w:lineRule="auto"/>
        <w:rPr>
          <w:rFonts w:eastAsia="Times New Roman" w:cs="Times New Roman"/>
          <w:color w:val="000000"/>
        </w:rPr>
      </w:pPr>
      <w:r>
        <w:rPr>
          <w:rFonts w:eastAsia="Times New Roman" w:cs="Times New Roman"/>
        </w:rPr>
        <w:t xml:space="preserve"> </w:t>
      </w:r>
      <w:r w:rsidR="004076CE">
        <w:rPr>
          <w:rFonts w:eastAsia="Times New Roman" w:cs="Times New Roman"/>
          <w:color w:val="000000"/>
        </w:rPr>
        <w:t>Prioritize</w:t>
      </w:r>
      <w:r w:rsidR="007E1753" w:rsidRPr="009B2DE3">
        <w:rPr>
          <w:rFonts w:eastAsia="Times New Roman" w:cs="Times New Roman"/>
          <w:color w:val="000000"/>
        </w:rPr>
        <w:t xml:space="preserve"> the required infrastructure to encourage urban medium and high density residential uses near commercial areas and public spaces. </w:t>
      </w:r>
    </w:p>
    <w:p w:rsidR="00C51C4D" w:rsidRPr="00075AAE" w:rsidRDefault="00C51C4D" w:rsidP="00E7729C">
      <w:pPr>
        <w:spacing w:after="0" w:line="240" w:lineRule="auto"/>
        <w:rPr>
          <w:rFonts w:eastAsia="Times New Roman" w:cs="Times New Roman"/>
          <w:color w:val="000000"/>
        </w:rPr>
      </w:pPr>
    </w:p>
    <w:p w:rsidR="00E70164" w:rsidRDefault="009B6219" w:rsidP="00E70164">
      <w:pPr>
        <w:pStyle w:val="Style2"/>
        <w:rPr>
          <w:color w:val="0F243E" w:themeColor="text2" w:themeShade="80"/>
        </w:rPr>
      </w:pPr>
      <w:r w:rsidRPr="00912D1B">
        <w:rPr>
          <w:rFonts w:eastAsia="Times New Roman" w:cs="Times New Roman"/>
          <w:b/>
          <w:bCs w:val="0"/>
          <w:i/>
          <w:iCs/>
          <w:color w:val="000000"/>
        </w:rPr>
        <w:br w:type="page"/>
      </w:r>
      <w:bookmarkStart w:id="13" w:name="_Toc434504136"/>
      <w:bookmarkStart w:id="14" w:name="_Toc435436448"/>
      <w:r w:rsidR="00E70164" w:rsidRPr="00E70164">
        <w:rPr>
          <w:color w:val="0F243E" w:themeColor="text2" w:themeShade="80"/>
        </w:rPr>
        <w:lastRenderedPageBreak/>
        <w:t>Mancheste</w:t>
      </w:r>
      <w:r w:rsidR="00E70164" w:rsidRPr="00A568BC">
        <w:rPr>
          <w:color w:val="0F243E" w:themeColor="text2" w:themeShade="80"/>
        </w:rPr>
        <w:t>r</w:t>
      </w:r>
      <w:bookmarkEnd w:id="13"/>
      <w:bookmarkEnd w:id="14"/>
    </w:p>
    <w:p w:rsidR="00E70164" w:rsidRPr="005234AF" w:rsidRDefault="00E70164" w:rsidP="00E70164">
      <w:pPr>
        <w:spacing w:after="0" w:line="240" w:lineRule="auto"/>
        <w:rPr>
          <w:color w:val="0F243E" w:themeColor="text2" w:themeShade="80"/>
        </w:rPr>
      </w:pPr>
      <w:r w:rsidRPr="005234AF">
        <w:rPr>
          <w:color w:val="0F243E" w:themeColor="text2" w:themeShade="80"/>
        </w:rPr>
        <w:sym w:font="Symbol" w:char="F0B7"/>
      </w:r>
      <w:r w:rsidRPr="005234AF">
        <w:rPr>
          <w:color w:val="0F243E" w:themeColor="text2" w:themeShade="80"/>
        </w:rPr>
        <w:t xml:space="preserve"> </w:t>
      </w:r>
      <w:r w:rsidRPr="005234AF">
        <w:rPr>
          <w:color w:val="0F243E" w:themeColor="text2" w:themeShade="80"/>
        </w:rPr>
        <w:sym w:font="Symbol" w:char="F0B7"/>
      </w:r>
      <w:r w:rsidRPr="005234AF">
        <w:rPr>
          <w:color w:val="0F243E" w:themeColor="text2" w:themeShade="80"/>
        </w:rPr>
        <w:t xml:space="preserve"> </w:t>
      </w:r>
      <w:r w:rsidRPr="005234AF">
        <w:rPr>
          <w:color w:val="0F243E" w:themeColor="text2" w:themeShade="80"/>
        </w:rPr>
        <w:sym w:font="Symbol" w:char="F0B7"/>
      </w:r>
    </w:p>
    <w:p w:rsidR="00E70164" w:rsidRDefault="00E70164" w:rsidP="00E70164">
      <w:pPr>
        <w:pStyle w:val="Style2"/>
        <w:rPr>
          <w:color w:val="984806" w:themeColor="accent6" w:themeShade="80"/>
          <w:sz w:val="24"/>
          <w:szCs w:val="24"/>
        </w:rPr>
      </w:pPr>
      <w:bookmarkStart w:id="15" w:name="_Toc434504137"/>
      <w:bookmarkStart w:id="16" w:name="_Toc435436449"/>
      <w:r>
        <w:rPr>
          <w:color w:val="984806" w:themeColor="accent6" w:themeShade="80"/>
          <w:sz w:val="24"/>
          <w:szCs w:val="24"/>
        </w:rPr>
        <w:t>Vision for Manchester</w:t>
      </w:r>
      <w:bookmarkEnd w:id="15"/>
      <w:bookmarkEnd w:id="16"/>
    </w:p>
    <w:p w:rsidR="00103471" w:rsidRPr="00653DCF" w:rsidRDefault="00103471" w:rsidP="00653DCF">
      <w:pPr>
        <w:autoSpaceDE w:val="0"/>
        <w:autoSpaceDN w:val="0"/>
        <w:adjustRightInd w:val="0"/>
        <w:spacing w:after="0" w:line="240" w:lineRule="auto"/>
        <w:jc w:val="both"/>
        <w:rPr>
          <w:rFonts w:cs="ArialMT"/>
        </w:rPr>
      </w:pPr>
      <w:r w:rsidRPr="00653DCF">
        <w:rPr>
          <w:rFonts w:cs="ArialMT"/>
        </w:rPr>
        <w:t>The Manchester Community Plan is a statement of the community values and</w:t>
      </w:r>
      <w:r w:rsidR="00CE4F65">
        <w:rPr>
          <w:rFonts w:cs="ArialMT"/>
        </w:rPr>
        <w:t xml:space="preserve"> </w:t>
      </w:r>
      <w:r w:rsidRPr="00653DCF">
        <w:rPr>
          <w:rFonts w:cs="ArialMT"/>
        </w:rPr>
        <w:t>aspirations for the future. This is an effort to recognize what originally attracted visitors</w:t>
      </w:r>
      <w:r w:rsidR="00CE4F65">
        <w:rPr>
          <w:rFonts w:cs="ArialMT"/>
        </w:rPr>
        <w:t xml:space="preserve"> </w:t>
      </w:r>
      <w:r w:rsidRPr="00653DCF">
        <w:rPr>
          <w:rFonts w:cs="ArialMT"/>
        </w:rPr>
        <w:t>in the past combined with a phasing process of improvements to enhance the</w:t>
      </w:r>
      <w:r w:rsidR="00CE4F65">
        <w:rPr>
          <w:rFonts w:cs="ArialMT"/>
        </w:rPr>
        <w:t xml:space="preserve"> </w:t>
      </w:r>
      <w:r w:rsidRPr="00653DCF">
        <w:rPr>
          <w:rFonts w:cs="ArialMT"/>
        </w:rPr>
        <w:t>atmosphere and visual character of the area.</w:t>
      </w:r>
    </w:p>
    <w:p w:rsidR="00CE4F65" w:rsidRDefault="00CE4F65" w:rsidP="00653DCF">
      <w:pPr>
        <w:autoSpaceDE w:val="0"/>
        <w:autoSpaceDN w:val="0"/>
        <w:adjustRightInd w:val="0"/>
        <w:spacing w:after="0" w:line="240" w:lineRule="auto"/>
        <w:jc w:val="both"/>
        <w:rPr>
          <w:rFonts w:cs="ArialMT"/>
        </w:rPr>
      </w:pPr>
    </w:p>
    <w:p w:rsidR="00444B1B" w:rsidRPr="005234AF" w:rsidRDefault="00005A42" w:rsidP="00CE4F65">
      <w:pPr>
        <w:autoSpaceDE w:val="0"/>
        <w:autoSpaceDN w:val="0"/>
        <w:adjustRightInd w:val="0"/>
        <w:spacing w:after="0" w:line="240" w:lineRule="auto"/>
        <w:jc w:val="both"/>
        <w:rPr>
          <w:i/>
          <w:color w:val="0F243E" w:themeColor="text2" w:themeShade="80"/>
        </w:rPr>
      </w:pPr>
      <w:r>
        <w:rPr>
          <w:noProof/>
        </w:rPr>
        <w:drawing>
          <wp:anchor distT="0" distB="0" distL="114300" distR="114300" simplePos="0" relativeHeight="252286976" behindDoc="1" locked="0" layoutInCell="1" allowOverlap="1" wp14:anchorId="7795D307" wp14:editId="49CDAB47">
            <wp:simplePos x="0" y="0"/>
            <wp:positionH relativeFrom="column">
              <wp:posOffset>1544320</wp:posOffset>
            </wp:positionH>
            <wp:positionV relativeFrom="paragraph">
              <wp:posOffset>1528445</wp:posOffset>
            </wp:positionV>
            <wp:extent cx="3971925" cy="1123315"/>
            <wp:effectExtent l="19050" t="19050" r="28575" b="19685"/>
            <wp:wrapTight wrapText="bothSides">
              <wp:wrapPolygon edited="0">
                <wp:start x="-104" y="-366"/>
                <wp:lineTo x="-104" y="21612"/>
                <wp:lineTo x="21652" y="21612"/>
                <wp:lineTo x="21652" y="-366"/>
                <wp:lineTo x="-104" y="-366"/>
              </wp:wrapPolygon>
            </wp:wrapTight>
            <wp:docPr id="87" name="Picture 87" descr="C:\Users\ecourt\AppData\Local\Microsoft\Windows\Temporary Internet Files\Content.Word\Nearshore 6-6-Manchester Fuel Depot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court\AppData\Local\Microsoft\Windows\Temporary Internet Files\Content.Word\Nearshore 6-6-Manchester Fuel Depot 0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1925" cy="112331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sidR="00103471" w:rsidRPr="00653DCF">
        <w:rPr>
          <w:rFonts w:cs="ArialMT"/>
        </w:rPr>
        <w:t>When posed with the question, “What would the perfect Manchester look like?” residents</w:t>
      </w:r>
      <w:r w:rsidR="00653DCF">
        <w:rPr>
          <w:rFonts w:cs="ArialMT"/>
        </w:rPr>
        <w:t xml:space="preserve"> </w:t>
      </w:r>
      <w:r w:rsidR="00103471" w:rsidRPr="00653DCF">
        <w:rPr>
          <w:rFonts w:cs="ArialMT"/>
        </w:rPr>
        <w:t>envisioned a village center that acts as a social center with restaurants and cafes,</w:t>
      </w:r>
      <w:r w:rsidR="00653DCF">
        <w:rPr>
          <w:rFonts w:cs="ArialMT"/>
        </w:rPr>
        <w:t xml:space="preserve"> </w:t>
      </w:r>
      <w:r w:rsidR="00103471" w:rsidRPr="00653DCF">
        <w:rPr>
          <w:rFonts w:cs="ArialMT"/>
        </w:rPr>
        <w:t>augmented by a food or general store to provide basic needs. It would strive to</w:t>
      </w:r>
      <w:r w:rsidR="00CE4F65">
        <w:rPr>
          <w:rFonts w:cs="ArialMT"/>
        </w:rPr>
        <w:t xml:space="preserve"> </w:t>
      </w:r>
      <w:r w:rsidR="00103471" w:rsidRPr="00653DCF">
        <w:rPr>
          <w:rFonts w:cs="ArialMT"/>
        </w:rPr>
        <w:t>maintain the small-town charm and quaintness that Manchester currently offers. Of</w:t>
      </w:r>
      <w:r w:rsidR="00CE4F65">
        <w:rPr>
          <w:rFonts w:cs="ArialMT"/>
        </w:rPr>
        <w:t xml:space="preserve"> </w:t>
      </w:r>
      <w:r w:rsidR="00103471" w:rsidRPr="00653DCF">
        <w:rPr>
          <w:rFonts w:cs="ArialMT"/>
        </w:rPr>
        <w:t>parallel importance is the preservation of the spectacular views of the Puget Sound, the</w:t>
      </w:r>
      <w:r w:rsidR="00CE4F65">
        <w:rPr>
          <w:rFonts w:cs="ArialMT"/>
        </w:rPr>
        <w:t xml:space="preserve"> </w:t>
      </w:r>
      <w:r w:rsidR="00103471" w:rsidRPr="00653DCF">
        <w:rPr>
          <w:rFonts w:cs="ArialMT"/>
        </w:rPr>
        <w:t>cosmopolitan city of Seattle, Cascade mountain ranges, and the breathtaking view of</w:t>
      </w:r>
      <w:r w:rsidR="00CE4F65">
        <w:rPr>
          <w:rFonts w:cs="ArialMT"/>
        </w:rPr>
        <w:t xml:space="preserve"> </w:t>
      </w:r>
      <w:r w:rsidR="00103471" w:rsidRPr="00653DCF">
        <w:rPr>
          <w:rFonts w:cs="ArialMT"/>
        </w:rPr>
        <w:t>Mount Rainier. Residents wish to maintain and enhance their high quality of life as well</w:t>
      </w:r>
      <w:r w:rsidR="00CE4F65">
        <w:rPr>
          <w:rFonts w:cs="ArialMT"/>
        </w:rPr>
        <w:t xml:space="preserve"> </w:t>
      </w:r>
      <w:r w:rsidR="00103471" w:rsidRPr="00653DCF">
        <w:rPr>
          <w:rFonts w:cs="ArialMT"/>
        </w:rPr>
        <w:t>as the quality of the natural environment. Protection of wetlands, streams and wildlife</w:t>
      </w:r>
      <w:r w:rsidR="00CE4F65">
        <w:rPr>
          <w:rFonts w:cs="ArialMT"/>
        </w:rPr>
        <w:t xml:space="preserve"> </w:t>
      </w:r>
      <w:r w:rsidR="00103471" w:rsidRPr="00653DCF">
        <w:rPr>
          <w:rFonts w:cs="ArialMT"/>
        </w:rPr>
        <w:t>habitat is highly emphasized. This can be accomplished by permitting growth that</w:t>
      </w:r>
      <w:r w:rsidR="00CE4F65">
        <w:rPr>
          <w:rFonts w:cs="ArialMT"/>
        </w:rPr>
        <w:t xml:space="preserve"> </w:t>
      </w:r>
      <w:r w:rsidR="00103471" w:rsidRPr="00653DCF">
        <w:rPr>
          <w:rFonts w:cs="ArialMT"/>
        </w:rPr>
        <w:t>provides infrastructure enhancements and environmental protections while maintaining</w:t>
      </w:r>
      <w:r w:rsidR="00CE4F65">
        <w:rPr>
          <w:rFonts w:cs="ArialMT"/>
        </w:rPr>
        <w:t xml:space="preserve"> </w:t>
      </w:r>
      <w:r w:rsidR="00103471" w:rsidRPr="00653DCF">
        <w:rPr>
          <w:rFonts w:cs="ArialMT"/>
        </w:rPr>
        <w:t>Manchester’s Village atmosphere for visitors and a safe and inviting home for residents.</w:t>
      </w:r>
      <w:r w:rsidR="00CE4F65">
        <w:rPr>
          <w:rFonts w:cs="ArialMT"/>
        </w:rPr>
        <w:t xml:space="preserve"> </w:t>
      </w:r>
      <w:r w:rsidR="00444B1B" w:rsidRPr="005234AF">
        <w:rPr>
          <w:color w:val="0F243E" w:themeColor="text2" w:themeShade="80"/>
        </w:rPr>
        <w:t>Manchester Goals and Policies</w:t>
      </w:r>
    </w:p>
    <w:p w:rsidR="00C51C4D" w:rsidRPr="000420A7" w:rsidRDefault="00C51C4D" w:rsidP="00E7729C">
      <w:pPr>
        <w:spacing w:after="0" w:line="240" w:lineRule="auto"/>
        <w:rPr>
          <w:rFonts w:asciiTheme="majorHAnsi" w:hAnsiTheme="majorHAnsi"/>
          <w:b/>
          <w:color w:val="974806" w:themeColor="accent1"/>
          <w:sz w:val="24"/>
          <w:szCs w:val="24"/>
        </w:rPr>
      </w:pPr>
    </w:p>
    <w:p w:rsidR="00A568BC" w:rsidRDefault="00A568BC">
      <w:pPr>
        <w:rPr>
          <w:rFonts w:asciiTheme="majorHAnsi" w:eastAsiaTheme="majorEastAsia" w:hAnsiTheme="majorHAnsi" w:cstheme="majorBidi"/>
          <w:bCs/>
          <w:noProof/>
          <w:color w:val="0F243E" w:themeColor="text2" w:themeShade="80"/>
          <w:sz w:val="32"/>
          <w:szCs w:val="32"/>
        </w:rPr>
      </w:pPr>
      <w:r>
        <w:rPr>
          <w:color w:val="0F243E" w:themeColor="text2" w:themeShade="80"/>
        </w:rPr>
        <w:br w:type="page"/>
      </w:r>
    </w:p>
    <w:p w:rsidR="00A568BC" w:rsidRDefault="00A568BC" w:rsidP="00A568BC">
      <w:pPr>
        <w:pStyle w:val="Style2"/>
        <w:rPr>
          <w:color w:val="0F243E" w:themeColor="text2" w:themeShade="80"/>
        </w:rPr>
      </w:pPr>
      <w:bookmarkStart w:id="17" w:name="_Toc434504138"/>
      <w:bookmarkStart w:id="18" w:name="_Toc435436450"/>
      <w:r w:rsidRPr="00E70164">
        <w:rPr>
          <w:color w:val="0F243E" w:themeColor="text2" w:themeShade="80"/>
        </w:rPr>
        <w:lastRenderedPageBreak/>
        <w:t>Mancheste</w:t>
      </w:r>
      <w:r w:rsidRPr="00A568BC">
        <w:rPr>
          <w:color w:val="0F243E" w:themeColor="text2" w:themeShade="80"/>
        </w:rPr>
        <w:t>r</w:t>
      </w:r>
      <w:r>
        <w:rPr>
          <w:color w:val="0F243E" w:themeColor="text2" w:themeShade="80"/>
        </w:rPr>
        <w:t xml:space="preserve"> Goals and Policies</w:t>
      </w:r>
      <w:bookmarkEnd w:id="17"/>
      <w:bookmarkEnd w:id="18"/>
    </w:p>
    <w:p w:rsidR="00A568BC" w:rsidRDefault="00A568BC" w:rsidP="00E7729C">
      <w:pPr>
        <w:spacing w:after="0" w:line="240" w:lineRule="auto"/>
        <w:rPr>
          <w:rFonts w:ascii="Century Gothic" w:hAnsi="Century Gothic"/>
          <w:color w:val="984806" w:themeColor="accent6" w:themeShade="80"/>
          <w:sz w:val="24"/>
          <w:szCs w:val="24"/>
        </w:rPr>
      </w:pPr>
    </w:p>
    <w:p w:rsidR="007638FF" w:rsidRPr="00EE6FC5" w:rsidRDefault="007638FF" w:rsidP="00E7729C">
      <w:pPr>
        <w:spacing w:after="0" w:line="240" w:lineRule="auto"/>
        <w:rPr>
          <w:rFonts w:ascii="Century Gothic" w:hAnsi="Century Gothic"/>
          <w:color w:val="984806" w:themeColor="accent6" w:themeShade="80"/>
          <w:sz w:val="24"/>
          <w:szCs w:val="24"/>
        </w:rPr>
      </w:pPr>
      <w:r w:rsidRPr="00EE6FC5">
        <w:rPr>
          <w:rFonts w:ascii="Century Gothic" w:hAnsi="Century Gothic"/>
          <w:color w:val="984806" w:themeColor="accent6" w:themeShade="80"/>
          <w:sz w:val="24"/>
          <w:szCs w:val="24"/>
        </w:rPr>
        <w:t xml:space="preserve">Public Participation </w:t>
      </w:r>
    </w:p>
    <w:p w:rsidR="00D202FD" w:rsidRDefault="00D202FD" w:rsidP="00E7729C">
      <w:pPr>
        <w:spacing w:after="0" w:line="240" w:lineRule="auto"/>
        <w:rPr>
          <w:rFonts w:asciiTheme="majorHAnsi" w:hAnsiTheme="majorHAnsi"/>
          <w:b/>
          <w:color w:val="974806" w:themeColor="accent1"/>
          <w:sz w:val="24"/>
          <w:szCs w:val="24"/>
        </w:rPr>
      </w:pPr>
    </w:p>
    <w:p w:rsidR="007638FF" w:rsidRPr="000420A7" w:rsidRDefault="00A348B2" w:rsidP="00E7729C">
      <w:pPr>
        <w:spacing w:after="0" w:line="240" w:lineRule="auto"/>
        <w:rPr>
          <w:rFonts w:asciiTheme="majorHAnsi" w:hAnsiTheme="majorHAnsi"/>
          <w:b/>
          <w:color w:val="974806" w:themeColor="accent1"/>
          <w:sz w:val="24"/>
          <w:szCs w:val="24"/>
        </w:rPr>
      </w:pPr>
      <w:proofErr w:type="gramStart"/>
      <w:r>
        <w:rPr>
          <w:rFonts w:asciiTheme="majorHAnsi" w:hAnsiTheme="majorHAnsi"/>
          <w:b/>
          <w:color w:val="974806" w:themeColor="accent1"/>
          <w:sz w:val="24"/>
          <w:szCs w:val="24"/>
        </w:rPr>
        <w:t xml:space="preserve">Manchester </w:t>
      </w:r>
      <w:r w:rsidR="007638FF" w:rsidRPr="000420A7">
        <w:rPr>
          <w:rFonts w:asciiTheme="majorHAnsi" w:hAnsiTheme="majorHAnsi"/>
          <w:b/>
          <w:color w:val="974806" w:themeColor="accent1"/>
          <w:sz w:val="24"/>
          <w:szCs w:val="24"/>
        </w:rPr>
        <w:t>Goal 1.</w:t>
      </w:r>
      <w:proofErr w:type="gramEnd"/>
      <w:r w:rsidR="00D37250">
        <w:rPr>
          <w:rFonts w:asciiTheme="majorHAnsi" w:hAnsiTheme="majorHAnsi"/>
          <w:bCs/>
          <w:color w:val="974806" w:themeColor="accent1"/>
          <w:sz w:val="24"/>
          <w:szCs w:val="24"/>
        </w:rPr>
        <w:t xml:space="preserve"> </w:t>
      </w:r>
      <w:r w:rsidR="007638FF" w:rsidRPr="000420A7">
        <w:rPr>
          <w:rFonts w:asciiTheme="majorHAnsi" w:hAnsiTheme="majorHAnsi"/>
          <w:b/>
          <w:color w:val="974806" w:themeColor="accent1"/>
          <w:sz w:val="24"/>
          <w:szCs w:val="24"/>
        </w:rPr>
        <w:t xml:space="preserve">Increase public participation in the implementation of the Manchester Community Plan. </w:t>
      </w:r>
    </w:p>
    <w:p w:rsidR="00075AAE" w:rsidRDefault="00075AAE" w:rsidP="00E7729C">
      <w:pPr>
        <w:spacing w:after="0" w:line="240" w:lineRule="auto"/>
        <w:rPr>
          <w:rFonts w:eastAsia="Times New Roman" w:cs="Times New Roman"/>
          <w:color w:val="000000"/>
        </w:rPr>
      </w:pPr>
    </w:p>
    <w:p w:rsidR="007638FF" w:rsidRPr="009B2DE3" w:rsidRDefault="007638FF" w:rsidP="00D716B1">
      <w:pPr>
        <w:pStyle w:val="ListParagraph"/>
        <w:numPr>
          <w:ilvl w:val="0"/>
          <w:numId w:val="34"/>
        </w:numPr>
        <w:spacing w:after="0" w:line="240" w:lineRule="auto"/>
        <w:rPr>
          <w:rFonts w:eastAsia="Times New Roman" w:cs="Times New Roman"/>
          <w:color w:val="000000"/>
        </w:rPr>
      </w:pPr>
      <w:r w:rsidRPr="009B2DE3">
        <w:rPr>
          <w:rFonts w:eastAsia="Times New Roman" w:cs="Times New Roman"/>
          <w:color w:val="000000"/>
        </w:rPr>
        <w:t xml:space="preserve">Use the </w:t>
      </w:r>
      <w:r w:rsidR="00356CC3" w:rsidRPr="009B2DE3">
        <w:rPr>
          <w:rFonts w:eastAsia="Times New Roman" w:cs="Times New Roman"/>
          <w:color w:val="000000"/>
        </w:rPr>
        <w:t xml:space="preserve">Manchester community </w:t>
      </w:r>
      <w:r w:rsidRPr="009B2DE3">
        <w:rPr>
          <w:rFonts w:eastAsia="Times New Roman" w:cs="Times New Roman"/>
          <w:color w:val="000000"/>
        </w:rPr>
        <w:t>website and vehicles such as: Manchester Days, community activities (such as tree lighting) and the M</w:t>
      </w:r>
      <w:r w:rsidR="00356CC3" w:rsidRPr="009B2DE3">
        <w:rPr>
          <w:rFonts w:eastAsia="Times New Roman" w:cs="Times New Roman"/>
          <w:color w:val="000000"/>
        </w:rPr>
        <w:t>anchester Community Association</w:t>
      </w:r>
      <w:r w:rsidRPr="009B2DE3">
        <w:rPr>
          <w:rFonts w:eastAsia="Times New Roman" w:cs="Times New Roman"/>
          <w:color w:val="000000"/>
        </w:rPr>
        <w:t>’s educational programs.</w:t>
      </w:r>
    </w:p>
    <w:p w:rsidR="00356CC3" w:rsidRDefault="00356CC3" w:rsidP="00E7729C">
      <w:pPr>
        <w:spacing w:after="0" w:line="240" w:lineRule="auto"/>
        <w:rPr>
          <w:rFonts w:eastAsia="Times New Roman" w:cs="Times New Roman"/>
          <w:color w:val="000000"/>
        </w:rPr>
      </w:pPr>
    </w:p>
    <w:p w:rsidR="007638FF" w:rsidRPr="00EE6FC5" w:rsidRDefault="007638FF" w:rsidP="00E7729C">
      <w:pPr>
        <w:spacing w:after="0" w:line="240" w:lineRule="auto"/>
        <w:rPr>
          <w:rFonts w:ascii="Century Gothic" w:hAnsi="Century Gothic"/>
          <w:color w:val="984806" w:themeColor="accent6" w:themeShade="80"/>
          <w:sz w:val="24"/>
          <w:szCs w:val="24"/>
        </w:rPr>
      </w:pPr>
      <w:r w:rsidRPr="00EE6FC5">
        <w:rPr>
          <w:rFonts w:ascii="Century Gothic" w:hAnsi="Century Gothic"/>
          <w:color w:val="984806" w:themeColor="accent6" w:themeShade="80"/>
          <w:sz w:val="24"/>
          <w:szCs w:val="24"/>
        </w:rPr>
        <w:t xml:space="preserve">Zoning and Development Regulations </w:t>
      </w:r>
    </w:p>
    <w:p w:rsidR="00912D1B" w:rsidRDefault="00912D1B" w:rsidP="00E7729C">
      <w:pPr>
        <w:spacing w:after="0" w:line="240" w:lineRule="auto"/>
        <w:rPr>
          <w:rFonts w:asciiTheme="majorHAnsi" w:hAnsiTheme="majorHAnsi"/>
          <w:b/>
          <w:color w:val="974806" w:themeColor="accent1"/>
          <w:sz w:val="24"/>
          <w:szCs w:val="24"/>
        </w:rPr>
      </w:pPr>
    </w:p>
    <w:p w:rsidR="007638FF" w:rsidRPr="000420A7" w:rsidRDefault="00005A42" w:rsidP="00E7729C">
      <w:pPr>
        <w:spacing w:after="0" w:line="240" w:lineRule="auto"/>
        <w:rPr>
          <w:rFonts w:asciiTheme="majorHAnsi" w:hAnsiTheme="majorHAnsi"/>
          <w:b/>
          <w:color w:val="974806" w:themeColor="accent1"/>
          <w:sz w:val="24"/>
          <w:szCs w:val="24"/>
        </w:rPr>
      </w:pPr>
      <w:r>
        <w:rPr>
          <w:noProof/>
        </w:rPr>
        <w:drawing>
          <wp:anchor distT="0" distB="0" distL="114300" distR="114300" simplePos="0" relativeHeight="252289024" behindDoc="1" locked="0" layoutInCell="1" allowOverlap="1" wp14:anchorId="7230A6D2" wp14:editId="4F7CB2EF">
            <wp:simplePos x="0" y="0"/>
            <wp:positionH relativeFrom="column">
              <wp:posOffset>3876675</wp:posOffset>
            </wp:positionH>
            <wp:positionV relativeFrom="paragraph">
              <wp:posOffset>139700</wp:posOffset>
            </wp:positionV>
            <wp:extent cx="1609090" cy="2505075"/>
            <wp:effectExtent l="0" t="0" r="0" b="9525"/>
            <wp:wrapTight wrapText="bothSides">
              <wp:wrapPolygon edited="0">
                <wp:start x="0" y="0"/>
                <wp:lineTo x="0" y="21518"/>
                <wp:lineTo x="21225" y="21518"/>
                <wp:lineTo x="21225" y="0"/>
                <wp:lineTo x="0" y="0"/>
              </wp:wrapPolygon>
            </wp:wrapTight>
            <wp:docPr id="88" name="Picture 88" descr="C:\Users\ecourt\AppData\Local\Microsoft\Windows\Temporary Internet Files\Content.Word\Manchester Water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court\AppData\Local\Microsoft\Windows\Temporary Internet Files\Content.Word\Manchester Waterfron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9090" cy="2505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348B2">
        <w:rPr>
          <w:rFonts w:asciiTheme="majorHAnsi" w:hAnsiTheme="majorHAnsi"/>
          <w:b/>
          <w:color w:val="974806" w:themeColor="accent1"/>
          <w:sz w:val="24"/>
          <w:szCs w:val="24"/>
        </w:rPr>
        <w:t xml:space="preserve">Manchester </w:t>
      </w:r>
      <w:r w:rsidR="007638FF" w:rsidRPr="000420A7">
        <w:rPr>
          <w:rFonts w:asciiTheme="majorHAnsi" w:hAnsiTheme="majorHAnsi"/>
          <w:b/>
          <w:color w:val="974806" w:themeColor="accent1"/>
          <w:sz w:val="24"/>
          <w:szCs w:val="24"/>
        </w:rPr>
        <w:t>Goal 2.</w:t>
      </w:r>
      <w:proofErr w:type="gramEnd"/>
      <w:r w:rsidR="00D37250">
        <w:rPr>
          <w:rFonts w:asciiTheme="majorHAnsi" w:hAnsiTheme="majorHAnsi"/>
          <w:b/>
          <w:color w:val="974806" w:themeColor="accent1"/>
          <w:sz w:val="24"/>
          <w:szCs w:val="24"/>
        </w:rPr>
        <w:t xml:space="preserve"> </w:t>
      </w:r>
      <w:r w:rsidR="007638FF" w:rsidRPr="000420A7">
        <w:rPr>
          <w:rFonts w:asciiTheme="majorHAnsi" w:hAnsiTheme="majorHAnsi"/>
          <w:b/>
          <w:color w:val="974806" w:themeColor="accent1"/>
          <w:sz w:val="24"/>
          <w:szCs w:val="24"/>
        </w:rPr>
        <w:t>Maintain and manage growth, density, zoning, and land use consistent with the requirements and policies of the Manchester LAMIRD</w:t>
      </w:r>
    </w:p>
    <w:p w:rsidR="00075AAE" w:rsidRDefault="00075AAE" w:rsidP="00E7729C">
      <w:pPr>
        <w:spacing w:after="0" w:line="240" w:lineRule="auto"/>
        <w:rPr>
          <w:rFonts w:eastAsia="Times New Roman" w:cs="Times New Roman"/>
          <w:color w:val="000000"/>
        </w:rPr>
      </w:pPr>
    </w:p>
    <w:p w:rsidR="007638FF" w:rsidRPr="009B2DE3" w:rsidRDefault="007638FF" w:rsidP="00D716B1">
      <w:pPr>
        <w:pStyle w:val="ListParagraph"/>
        <w:numPr>
          <w:ilvl w:val="0"/>
          <w:numId w:val="34"/>
        </w:numPr>
        <w:spacing w:after="0" w:line="240" w:lineRule="auto"/>
        <w:rPr>
          <w:rFonts w:eastAsia="Times New Roman" w:cs="Times New Roman"/>
          <w:color w:val="000000"/>
        </w:rPr>
      </w:pPr>
      <w:r w:rsidRPr="009B2DE3">
        <w:rPr>
          <w:rFonts w:eastAsia="Times New Roman" w:cs="Times New Roman"/>
          <w:color w:val="000000"/>
        </w:rPr>
        <w:t>Mai</w:t>
      </w:r>
      <w:r w:rsidR="00274E53">
        <w:rPr>
          <w:rFonts w:eastAsia="Times New Roman" w:cs="Times New Roman"/>
          <w:color w:val="000000"/>
        </w:rPr>
        <w:t>ntain maximum height limits</w:t>
      </w:r>
      <w:r w:rsidRPr="009B2DE3">
        <w:rPr>
          <w:rFonts w:eastAsia="Times New Roman" w:cs="Times New Roman"/>
          <w:color w:val="000000"/>
        </w:rPr>
        <w:t xml:space="preserve"> feet consistent with Manchester view protection overlay</w:t>
      </w:r>
    </w:p>
    <w:p w:rsidR="00075AAE" w:rsidRDefault="00075AAE" w:rsidP="00E7729C">
      <w:pPr>
        <w:spacing w:after="0" w:line="240" w:lineRule="auto"/>
        <w:rPr>
          <w:rFonts w:eastAsia="Times New Roman" w:cs="Times New Roman"/>
          <w:color w:val="000000"/>
        </w:rPr>
      </w:pPr>
    </w:p>
    <w:p w:rsidR="007638FF" w:rsidRPr="009B2DE3" w:rsidRDefault="007638FF" w:rsidP="00D716B1">
      <w:pPr>
        <w:pStyle w:val="ListParagraph"/>
        <w:numPr>
          <w:ilvl w:val="0"/>
          <w:numId w:val="34"/>
        </w:numPr>
        <w:spacing w:after="0" w:line="240" w:lineRule="auto"/>
        <w:rPr>
          <w:rFonts w:eastAsia="Times New Roman" w:cs="Times New Roman"/>
          <w:color w:val="000000"/>
        </w:rPr>
      </w:pPr>
      <w:r w:rsidRPr="009B2DE3">
        <w:rPr>
          <w:rFonts w:eastAsia="Times New Roman" w:cs="Times New Roman"/>
          <w:color w:val="000000"/>
        </w:rPr>
        <w:t xml:space="preserve">Maintain and enforce existing code regarding legacy and nonconforming lots, </w:t>
      </w:r>
      <w:r w:rsidRPr="004202A1">
        <w:rPr>
          <w:rFonts w:eastAsia="Times New Roman" w:cs="Times New Roman"/>
          <w:color w:val="000000"/>
        </w:rPr>
        <w:t>according to Section 2.23 in the Manchester Plan Update.</w:t>
      </w:r>
    </w:p>
    <w:p w:rsidR="00075AAE" w:rsidRDefault="00075AAE" w:rsidP="00E7729C">
      <w:pPr>
        <w:spacing w:after="0" w:line="240" w:lineRule="auto"/>
        <w:rPr>
          <w:rFonts w:eastAsia="Times New Roman" w:cs="Times New Roman"/>
          <w:color w:val="000000"/>
        </w:rPr>
      </w:pPr>
    </w:p>
    <w:p w:rsidR="007638FF" w:rsidRPr="009B2DE3" w:rsidRDefault="007638FF" w:rsidP="00D716B1">
      <w:pPr>
        <w:pStyle w:val="ListParagraph"/>
        <w:numPr>
          <w:ilvl w:val="0"/>
          <w:numId w:val="34"/>
        </w:numPr>
        <w:spacing w:after="0" w:line="240" w:lineRule="auto"/>
        <w:rPr>
          <w:rFonts w:eastAsia="Times New Roman" w:cs="Times New Roman"/>
          <w:color w:val="000000"/>
        </w:rPr>
      </w:pPr>
      <w:r w:rsidRPr="009B2DE3">
        <w:rPr>
          <w:rFonts w:eastAsia="Times New Roman" w:cs="Times New Roman"/>
          <w:color w:val="000000"/>
        </w:rPr>
        <w:t>Review cluster development as it applies to the Manchester LAMIRD.</w:t>
      </w:r>
      <w:r w:rsidR="00D37250" w:rsidRPr="009B2DE3">
        <w:rPr>
          <w:rFonts w:eastAsia="Times New Roman" w:cs="Times New Roman"/>
          <w:color w:val="000000"/>
        </w:rPr>
        <w:t xml:space="preserve"> </w:t>
      </w:r>
    </w:p>
    <w:p w:rsidR="00075AAE" w:rsidRDefault="00075AAE" w:rsidP="00E7729C">
      <w:pPr>
        <w:spacing w:after="0" w:line="240" w:lineRule="auto"/>
        <w:rPr>
          <w:rFonts w:eastAsia="Times New Roman" w:cs="Times New Roman"/>
          <w:color w:val="000000"/>
        </w:rPr>
      </w:pPr>
    </w:p>
    <w:p w:rsidR="007638FF" w:rsidRPr="009B2DE3" w:rsidRDefault="007638FF" w:rsidP="00D716B1">
      <w:pPr>
        <w:pStyle w:val="ListParagraph"/>
        <w:numPr>
          <w:ilvl w:val="0"/>
          <w:numId w:val="34"/>
        </w:numPr>
        <w:spacing w:after="0" w:line="240" w:lineRule="auto"/>
        <w:rPr>
          <w:rFonts w:eastAsia="Times New Roman" w:cs="Times New Roman"/>
          <w:color w:val="000000"/>
        </w:rPr>
      </w:pPr>
      <w:r w:rsidRPr="009B2DE3">
        <w:rPr>
          <w:rFonts w:eastAsia="Times New Roman" w:cs="Times New Roman"/>
          <w:color w:val="000000"/>
        </w:rPr>
        <w:t xml:space="preserve">Protect Manchester’s existing views including but not limited to Mt. Rainier, the Cascade Mountain Range, Puget Sound and the Seattle skyline by addressing vegetation height </w:t>
      </w:r>
      <w:r w:rsidR="00356CC3" w:rsidRPr="009B2DE3">
        <w:rPr>
          <w:rFonts w:eastAsia="Times New Roman" w:cs="Times New Roman"/>
          <w:color w:val="000000"/>
        </w:rPr>
        <w:t>and density regulations.</w:t>
      </w:r>
    </w:p>
    <w:p w:rsidR="007638FF" w:rsidRPr="00656E93" w:rsidRDefault="007638FF" w:rsidP="00E7729C">
      <w:pPr>
        <w:spacing w:after="0" w:line="240" w:lineRule="auto"/>
        <w:rPr>
          <w:rFonts w:cs="Arial"/>
          <w:b/>
          <w:bCs/>
          <w:color w:val="244061"/>
        </w:rPr>
      </w:pPr>
      <w:r w:rsidRPr="00656E93">
        <w:rPr>
          <w:rFonts w:cs="Arial"/>
          <w:b/>
          <w:bCs/>
          <w:color w:val="244061"/>
        </w:rPr>
        <w:tab/>
      </w:r>
    </w:p>
    <w:p w:rsidR="0093422A" w:rsidRDefault="0093422A">
      <w:pPr>
        <w:rPr>
          <w:rFonts w:ascii="Century Gothic" w:hAnsi="Century Gothic"/>
          <w:color w:val="984806" w:themeColor="accent6" w:themeShade="80"/>
          <w:sz w:val="24"/>
          <w:szCs w:val="24"/>
        </w:rPr>
      </w:pPr>
      <w:r>
        <w:rPr>
          <w:rFonts w:ascii="Century Gothic" w:hAnsi="Century Gothic"/>
          <w:color w:val="984806" w:themeColor="accent6" w:themeShade="80"/>
          <w:sz w:val="24"/>
          <w:szCs w:val="24"/>
        </w:rPr>
        <w:br w:type="page"/>
      </w:r>
    </w:p>
    <w:p w:rsidR="007638FF" w:rsidRPr="00EE6FC5" w:rsidRDefault="000E19A4" w:rsidP="00E7729C">
      <w:pPr>
        <w:spacing w:after="0" w:line="240" w:lineRule="auto"/>
        <w:rPr>
          <w:rFonts w:ascii="Century Gothic" w:hAnsi="Century Gothic"/>
          <w:color w:val="984806" w:themeColor="accent6" w:themeShade="80"/>
          <w:sz w:val="24"/>
          <w:szCs w:val="24"/>
        </w:rPr>
      </w:pPr>
      <w:r w:rsidRPr="00EE6FC5">
        <w:rPr>
          <w:rFonts w:ascii="Century Gothic" w:hAnsi="Century Gothic"/>
          <w:color w:val="984806" w:themeColor="accent6" w:themeShade="80"/>
          <w:sz w:val="24"/>
          <w:szCs w:val="24"/>
        </w:rPr>
        <w:lastRenderedPageBreak/>
        <w:t>Environment</w:t>
      </w:r>
    </w:p>
    <w:p w:rsidR="00D202FD" w:rsidRDefault="00D202FD" w:rsidP="00E7729C">
      <w:pPr>
        <w:spacing w:after="0" w:line="240" w:lineRule="auto"/>
        <w:rPr>
          <w:rFonts w:asciiTheme="majorHAnsi" w:hAnsiTheme="majorHAnsi"/>
          <w:b/>
          <w:color w:val="974806" w:themeColor="accent1"/>
          <w:sz w:val="24"/>
          <w:szCs w:val="24"/>
        </w:rPr>
      </w:pPr>
    </w:p>
    <w:p w:rsidR="007638FF" w:rsidRPr="000420A7" w:rsidRDefault="00A348B2" w:rsidP="00E7729C">
      <w:pPr>
        <w:spacing w:after="0" w:line="240" w:lineRule="auto"/>
        <w:rPr>
          <w:rFonts w:asciiTheme="majorHAnsi" w:hAnsiTheme="majorHAnsi"/>
          <w:b/>
          <w:color w:val="974806" w:themeColor="accent1"/>
          <w:sz w:val="24"/>
          <w:szCs w:val="24"/>
        </w:rPr>
      </w:pPr>
      <w:proofErr w:type="gramStart"/>
      <w:r>
        <w:rPr>
          <w:rFonts w:asciiTheme="majorHAnsi" w:hAnsiTheme="majorHAnsi"/>
          <w:b/>
          <w:color w:val="974806" w:themeColor="accent1"/>
          <w:sz w:val="24"/>
          <w:szCs w:val="24"/>
        </w:rPr>
        <w:t xml:space="preserve">Manchester </w:t>
      </w:r>
      <w:r w:rsidR="00912D1B">
        <w:rPr>
          <w:rFonts w:asciiTheme="majorHAnsi" w:hAnsiTheme="majorHAnsi"/>
          <w:b/>
          <w:color w:val="974806" w:themeColor="accent1"/>
          <w:sz w:val="24"/>
          <w:szCs w:val="24"/>
        </w:rPr>
        <w:t>Goal 3.</w:t>
      </w:r>
      <w:proofErr w:type="gramEnd"/>
      <w:r w:rsidR="00D37250">
        <w:rPr>
          <w:rFonts w:asciiTheme="majorHAnsi" w:hAnsiTheme="majorHAnsi"/>
          <w:b/>
          <w:color w:val="974806" w:themeColor="accent1"/>
          <w:sz w:val="24"/>
          <w:szCs w:val="24"/>
        </w:rPr>
        <w:t xml:space="preserve"> </w:t>
      </w:r>
      <w:r w:rsidR="007638FF" w:rsidRPr="000420A7">
        <w:rPr>
          <w:rFonts w:asciiTheme="majorHAnsi" w:hAnsiTheme="majorHAnsi"/>
          <w:b/>
          <w:color w:val="974806" w:themeColor="accent1"/>
          <w:sz w:val="24"/>
          <w:szCs w:val="24"/>
        </w:rPr>
        <w:t>Protect and enhance the shoreline resources that add to the unique character of the Manchester LAMIRD.</w:t>
      </w:r>
      <w:r w:rsidR="00D37250">
        <w:rPr>
          <w:rFonts w:asciiTheme="majorHAnsi" w:hAnsiTheme="majorHAnsi"/>
          <w:b/>
          <w:color w:val="974806" w:themeColor="accent1"/>
          <w:sz w:val="24"/>
          <w:szCs w:val="24"/>
        </w:rPr>
        <w:t xml:space="preserve"> </w:t>
      </w:r>
    </w:p>
    <w:p w:rsidR="0065335A" w:rsidRDefault="0065335A" w:rsidP="00E7729C">
      <w:pPr>
        <w:spacing w:after="0" w:line="240" w:lineRule="auto"/>
        <w:rPr>
          <w:rFonts w:eastAsia="Times New Roman" w:cs="Times New Roman"/>
          <w:color w:val="000000"/>
        </w:rPr>
      </w:pPr>
    </w:p>
    <w:p w:rsidR="007638FF" w:rsidRPr="009B2DE3" w:rsidRDefault="007638FF" w:rsidP="00D716B1">
      <w:pPr>
        <w:pStyle w:val="ListParagraph"/>
        <w:numPr>
          <w:ilvl w:val="0"/>
          <w:numId w:val="34"/>
        </w:numPr>
        <w:spacing w:after="0" w:line="240" w:lineRule="auto"/>
        <w:rPr>
          <w:rFonts w:eastAsia="Times New Roman" w:cs="Times New Roman"/>
          <w:color w:val="000000"/>
        </w:rPr>
      </w:pPr>
      <w:r w:rsidRPr="009B2DE3">
        <w:rPr>
          <w:rFonts w:eastAsia="Times New Roman" w:cs="Times New Roman"/>
          <w:color w:val="000000"/>
        </w:rPr>
        <w:t xml:space="preserve">Coordinate with Port of Manchester to achieve a balanced use of their public shoreline facilities to create minimal environmental impact. </w:t>
      </w:r>
    </w:p>
    <w:p w:rsidR="0083103E" w:rsidRDefault="0083103E" w:rsidP="00E7729C">
      <w:pPr>
        <w:spacing w:after="0" w:line="240" w:lineRule="auto"/>
        <w:rPr>
          <w:rFonts w:eastAsia="Times New Roman" w:cs="Times New Roman"/>
          <w:color w:val="000000"/>
        </w:rPr>
      </w:pPr>
    </w:p>
    <w:p w:rsidR="007638FF" w:rsidRPr="009B2DE3" w:rsidRDefault="007638FF" w:rsidP="00D716B1">
      <w:pPr>
        <w:pStyle w:val="ListParagraph"/>
        <w:numPr>
          <w:ilvl w:val="0"/>
          <w:numId w:val="34"/>
        </w:numPr>
        <w:spacing w:after="0" w:line="240" w:lineRule="auto"/>
        <w:rPr>
          <w:rFonts w:eastAsia="Times New Roman" w:cs="Times New Roman"/>
          <w:color w:val="000000"/>
        </w:rPr>
      </w:pPr>
      <w:r w:rsidRPr="009B2DE3">
        <w:rPr>
          <w:rFonts w:eastAsia="Times New Roman" w:cs="Times New Roman"/>
          <w:color w:val="000000"/>
        </w:rPr>
        <w:t>Educate the public on issues of wildlife habitat, critical area and shoreline protection, stormwa</w:t>
      </w:r>
      <w:r w:rsidR="00FA7B3D" w:rsidRPr="009B2DE3">
        <w:rPr>
          <w:rFonts w:eastAsia="Times New Roman" w:cs="Times New Roman"/>
          <w:color w:val="000000"/>
        </w:rPr>
        <w:t>ter management and air quality.</w:t>
      </w:r>
      <w:r w:rsidR="00D37250" w:rsidRPr="009B2DE3">
        <w:rPr>
          <w:rFonts w:eastAsia="Times New Roman" w:cs="Times New Roman"/>
          <w:color w:val="000000"/>
        </w:rPr>
        <w:t xml:space="preserve"> </w:t>
      </w:r>
    </w:p>
    <w:p w:rsidR="0083103E" w:rsidRDefault="0083103E" w:rsidP="00E7729C">
      <w:pPr>
        <w:spacing w:after="0" w:line="240" w:lineRule="auto"/>
        <w:rPr>
          <w:rFonts w:eastAsia="Times New Roman" w:cs="Times New Roman"/>
          <w:color w:val="000000"/>
        </w:rPr>
      </w:pPr>
    </w:p>
    <w:p w:rsidR="007638FF" w:rsidRPr="009B2DE3" w:rsidRDefault="007638FF" w:rsidP="00D716B1">
      <w:pPr>
        <w:pStyle w:val="ListParagraph"/>
        <w:numPr>
          <w:ilvl w:val="0"/>
          <w:numId w:val="34"/>
        </w:numPr>
        <w:spacing w:after="0" w:line="240" w:lineRule="auto"/>
        <w:rPr>
          <w:rFonts w:eastAsia="Times New Roman" w:cs="Times New Roman"/>
          <w:color w:val="000000"/>
        </w:rPr>
      </w:pPr>
      <w:r w:rsidRPr="009B2DE3">
        <w:rPr>
          <w:rFonts w:eastAsia="Times New Roman" w:cs="Times New Roman"/>
          <w:color w:val="000000"/>
        </w:rPr>
        <w:t>Create a plant list that includes native, water retaining, non-invasive, and height-limited vegetation, to encourage replanting</w:t>
      </w:r>
      <w:r w:rsidR="00D37250" w:rsidRPr="009B2DE3">
        <w:rPr>
          <w:rFonts w:eastAsia="Times New Roman" w:cs="Times New Roman"/>
          <w:color w:val="000000"/>
        </w:rPr>
        <w:t xml:space="preserve"> </w:t>
      </w:r>
      <w:r w:rsidRPr="009B2DE3">
        <w:rPr>
          <w:rFonts w:eastAsia="Times New Roman" w:cs="Times New Roman"/>
          <w:color w:val="000000"/>
        </w:rPr>
        <w:t>native tree and plant species on all properties.</w:t>
      </w:r>
      <w:r w:rsidRPr="009B2DE3">
        <w:rPr>
          <w:rFonts w:eastAsia="Times New Roman" w:cs="Times New Roman"/>
          <w:color w:val="000000"/>
        </w:rPr>
        <w:tab/>
      </w:r>
    </w:p>
    <w:p w:rsidR="007638FF" w:rsidRPr="00656E93" w:rsidRDefault="007638FF" w:rsidP="00E7729C">
      <w:pPr>
        <w:spacing w:after="0" w:line="240" w:lineRule="auto"/>
        <w:rPr>
          <w:rFonts w:cs="Arial"/>
          <w:color w:val="244061"/>
        </w:rPr>
      </w:pPr>
    </w:p>
    <w:p w:rsidR="007638FF" w:rsidRPr="00EE6FC5" w:rsidRDefault="007638FF" w:rsidP="00E7729C">
      <w:pPr>
        <w:spacing w:after="0" w:line="240" w:lineRule="auto"/>
        <w:rPr>
          <w:rFonts w:ascii="Century Gothic" w:hAnsi="Century Gothic"/>
          <w:color w:val="984806" w:themeColor="accent6" w:themeShade="80"/>
          <w:sz w:val="24"/>
          <w:szCs w:val="24"/>
        </w:rPr>
      </w:pPr>
      <w:r w:rsidRPr="00EE6FC5">
        <w:rPr>
          <w:rFonts w:ascii="Century Gothic" w:hAnsi="Century Gothic"/>
          <w:color w:val="984806" w:themeColor="accent6" w:themeShade="80"/>
          <w:sz w:val="24"/>
          <w:szCs w:val="24"/>
        </w:rPr>
        <w:t>Transportation</w:t>
      </w:r>
    </w:p>
    <w:p w:rsidR="007638FF" w:rsidRPr="00656E93" w:rsidRDefault="007638FF" w:rsidP="00E7729C">
      <w:pPr>
        <w:spacing w:after="0" w:line="240" w:lineRule="auto"/>
        <w:rPr>
          <w:rFonts w:cs="Arial"/>
          <w:b/>
          <w:bCs/>
          <w:color w:val="244061"/>
        </w:rPr>
      </w:pPr>
    </w:p>
    <w:p w:rsidR="007638FF" w:rsidRPr="000420A7" w:rsidRDefault="00A348B2" w:rsidP="00E7729C">
      <w:pPr>
        <w:spacing w:after="0" w:line="240" w:lineRule="auto"/>
        <w:rPr>
          <w:rFonts w:asciiTheme="majorHAnsi" w:hAnsiTheme="majorHAnsi"/>
          <w:b/>
          <w:color w:val="974806" w:themeColor="accent1"/>
          <w:sz w:val="24"/>
          <w:szCs w:val="24"/>
        </w:rPr>
      </w:pPr>
      <w:proofErr w:type="gramStart"/>
      <w:r>
        <w:rPr>
          <w:rFonts w:asciiTheme="majorHAnsi" w:hAnsiTheme="majorHAnsi"/>
          <w:b/>
          <w:color w:val="974806" w:themeColor="accent1"/>
          <w:sz w:val="24"/>
          <w:szCs w:val="24"/>
        </w:rPr>
        <w:t xml:space="preserve">Manchester </w:t>
      </w:r>
      <w:r w:rsidR="00616C4A">
        <w:rPr>
          <w:rFonts w:asciiTheme="majorHAnsi" w:hAnsiTheme="majorHAnsi"/>
          <w:b/>
          <w:color w:val="974806" w:themeColor="accent1"/>
          <w:sz w:val="24"/>
          <w:szCs w:val="24"/>
        </w:rPr>
        <w:t>Goal 4.</w:t>
      </w:r>
      <w:proofErr w:type="gramEnd"/>
      <w:r w:rsidR="00A81CBC">
        <w:rPr>
          <w:rFonts w:asciiTheme="majorHAnsi" w:hAnsiTheme="majorHAnsi"/>
          <w:b/>
          <w:color w:val="974806" w:themeColor="accent1"/>
          <w:sz w:val="24"/>
          <w:szCs w:val="24"/>
        </w:rPr>
        <w:t xml:space="preserve"> </w:t>
      </w:r>
      <w:r w:rsidR="007638FF" w:rsidRPr="000420A7">
        <w:rPr>
          <w:rFonts w:asciiTheme="majorHAnsi" w:hAnsiTheme="majorHAnsi"/>
          <w:b/>
          <w:color w:val="974806" w:themeColor="accent1"/>
          <w:sz w:val="24"/>
          <w:szCs w:val="24"/>
        </w:rPr>
        <w:t xml:space="preserve">Provide the citizens the opportunity to participate in the development of transportation planning policy regarding street designs and development patterns that accommodate pedestrians, vehicles, transit users and bicyclists in a balanced way. </w:t>
      </w:r>
    </w:p>
    <w:p w:rsidR="00075AAE" w:rsidRDefault="00075AAE" w:rsidP="00E7729C">
      <w:pPr>
        <w:spacing w:after="0" w:line="240" w:lineRule="auto"/>
        <w:rPr>
          <w:rFonts w:eastAsia="Times New Roman" w:cs="Times New Roman"/>
          <w:color w:val="000000"/>
        </w:rPr>
      </w:pPr>
    </w:p>
    <w:p w:rsidR="007638FF" w:rsidRPr="009B2DE3" w:rsidRDefault="007638FF" w:rsidP="00D716B1">
      <w:pPr>
        <w:pStyle w:val="ListParagraph"/>
        <w:numPr>
          <w:ilvl w:val="0"/>
          <w:numId w:val="34"/>
        </w:numPr>
        <w:spacing w:after="0" w:line="240" w:lineRule="auto"/>
        <w:rPr>
          <w:rFonts w:eastAsia="Times New Roman" w:cs="Times New Roman"/>
          <w:color w:val="000000"/>
        </w:rPr>
      </w:pPr>
      <w:r w:rsidRPr="009B2DE3">
        <w:rPr>
          <w:rFonts w:eastAsia="Times New Roman" w:cs="Times New Roman"/>
          <w:color w:val="000000"/>
        </w:rPr>
        <w:t xml:space="preserve">All future County projects including but not limited to Beach Dr., Colchester Dr., Chester Rd., Main Street, Madrone Street, Alaska Avenue and California Avenue, should include continuous paved walkways for pedestrian use. These walkways should be coordinated with the Mosquito Fleet Trail Plan and/or the non-motorized trail plan. </w:t>
      </w:r>
    </w:p>
    <w:p w:rsidR="00075AAE" w:rsidRDefault="00075AAE" w:rsidP="00E7729C">
      <w:pPr>
        <w:spacing w:after="0" w:line="240" w:lineRule="auto"/>
        <w:rPr>
          <w:rFonts w:eastAsia="Times New Roman" w:cs="Times New Roman"/>
          <w:color w:val="000000"/>
        </w:rPr>
      </w:pPr>
    </w:p>
    <w:p w:rsidR="007638FF" w:rsidRPr="009B2DE3" w:rsidRDefault="00FA7B3D" w:rsidP="00D716B1">
      <w:pPr>
        <w:pStyle w:val="ListParagraph"/>
        <w:numPr>
          <w:ilvl w:val="0"/>
          <w:numId w:val="34"/>
        </w:numPr>
        <w:spacing w:after="0" w:line="240" w:lineRule="auto"/>
        <w:rPr>
          <w:rFonts w:eastAsia="Times New Roman" w:cs="Times New Roman"/>
          <w:color w:val="000000"/>
        </w:rPr>
      </w:pPr>
      <w:r w:rsidRPr="009B2DE3">
        <w:rPr>
          <w:rFonts w:eastAsia="Times New Roman" w:cs="Times New Roman"/>
          <w:color w:val="000000"/>
        </w:rPr>
        <w:t>Involve the Manchester Community Advisory Council</w:t>
      </w:r>
      <w:r w:rsidR="007638FF" w:rsidRPr="009B2DE3">
        <w:rPr>
          <w:rFonts w:eastAsia="Times New Roman" w:cs="Times New Roman"/>
          <w:color w:val="000000"/>
        </w:rPr>
        <w:t xml:space="preserve"> in the Kitsap County Public Works transportation improvement </w:t>
      </w:r>
      <w:r w:rsidR="00AA68DE" w:rsidRPr="009B2DE3">
        <w:rPr>
          <w:rFonts w:eastAsia="Times New Roman" w:cs="Times New Roman"/>
          <w:color w:val="000000"/>
        </w:rPr>
        <w:t>planning (</w:t>
      </w:r>
      <w:r w:rsidR="007638FF" w:rsidRPr="009B2DE3">
        <w:rPr>
          <w:rFonts w:eastAsia="Times New Roman" w:cs="Times New Roman"/>
          <w:color w:val="000000"/>
        </w:rPr>
        <w:t xml:space="preserve">TIP) process to provide input for and act on all public works plans that affect the Manchester LAMIRD. </w:t>
      </w:r>
    </w:p>
    <w:p w:rsidR="00912D1B" w:rsidRDefault="00912D1B" w:rsidP="00E7729C">
      <w:pPr>
        <w:spacing w:after="0" w:line="240" w:lineRule="auto"/>
        <w:rPr>
          <w:rFonts w:asciiTheme="majorHAnsi" w:hAnsiTheme="majorHAnsi"/>
          <w:b/>
          <w:color w:val="974806" w:themeColor="accent1"/>
          <w:sz w:val="24"/>
          <w:szCs w:val="24"/>
        </w:rPr>
      </w:pPr>
    </w:p>
    <w:p w:rsidR="0093422A" w:rsidRDefault="0093422A">
      <w:pPr>
        <w:rPr>
          <w:rFonts w:asciiTheme="majorHAnsi" w:hAnsiTheme="majorHAnsi"/>
          <w:b/>
          <w:color w:val="974806" w:themeColor="accent1"/>
          <w:sz w:val="24"/>
          <w:szCs w:val="24"/>
        </w:rPr>
      </w:pPr>
      <w:r>
        <w:rPr>
          <w:rFonts w:asciiTheme="majorHAnsi" w:hAnsiTheme="majorHAnsi"/>
          <w:b/>
          <w:color w:val="974806" w:themeColor="accent1"/>
          <w:sz w:val="24"/>
          <w:szCs w:val="24"/>
        </w:rPr>
        <w:br w:type="page"/>
      </w:r>
    </w:p>
    <w:p w:rsidR="007638FF" w:rsidRPr="000420A7" w:rsidRDefault="00A348B2" w:rsidP="00E7729C">
      <w:pPr>
        <w:spacing w:after="0" w:line="240" w:lineRule="auto"/>
        <w:rPr>
          <w:rFonts w:asciiTheme="majorHAnsi" w:hAnsiTheme="majorHAnsi"/>
          <w:b/>
          <w:color w:val="974806" w:themeColor="accent1"/>
          <w:sz w:val="24"/>
          <w:szCs w:val="24"/>
        </w:rPr>
      </w:pPr>
      <w:proofErr w:type="gramStart"/>
      <w:r>
        <w:rPr>
          <w:rFonts w:asciiTheme="majorHAnsi" w:hAnsiTheme="majorHAnsi"/>
          <w:b/>
          <w:color w:val="974806" w:themeColor="accent1"/>
          <w:sz w:val="24"/>
          <w:szCs w:val="24"/>
        </w:rPr>
        <w:lastRenderedPageBreak/>
        <w:t xml:space="preserve">Manchester </w:t>
      </w:r>
      <w:r w:rsidR="00616C4A">
        <w:rPr>
          <w:rFonts w:asciiTheme="majorHAnsi" w:hAnsiTheme="majorHAnsi"/>
          <w:b/>
          <w:color w:val="974806" w:themeColor="accent1"/>
          <w:sz w:val="24"/>
          <w:szCs w:val="24"/>
        </w:rPr>
        <w:t>Goal 5.</w:t>
      </w:r>
      <w:proofErr w:type="gramEnd"/>
      <w:r w:rsidR="002E5CE3">
        <w:rPr>
          <w:rFonts w:asciiTheme="majorHAnsi" w:hAnsiTheme="majorHAnsi"/>
          <w:b/>
          <w:color w:val="974806" w:themeColor="accent1"/>
          <w:sz w:val="24"/>
          <w:szCs w:val="24"/>
        </w:rPr>
        <w:t xml:space="preserve"> </w:t>
      </w:r>
      <w:r w:rsidR="007638FF" w:rsidRPr="000420A7">
        <w:rPr>
          <w:rFonts w:asciiTheme="majorHAnsi" w:hAnsiTheme="majorHAnsi"/>
          <w:b/>
          <w:color w:val="974806" w:themeColor="accent1"/>
          <w:sz w:val="24"/>
          <w:szCs w:val="24"/>
        </w:rPr>
        <w:t>Encourage the use of good design practices to reduce accidents and potential accidents by providing a safe transportation system.</w:t>
      </w:r>
    </w:p>
    <w:p w:rsidR="00912D1B" w:rsidRDefault="00912D1B" w:rsidP="00E7729C">
      <w:pPr>
        <w:spacing w:after="0" w:line="240" w:lineRule="auto"/>
        <w:rPr>
          <w:rFonts w:cs="Arial"/>
          <w:color w:val="244061"/>
        </w:rPr>
      </w:pPr>
    </w:p>
    <w:p w:rsidR="007638FF" w:rsidRPr="00F37B3A" w:rsidRDefault="007638FF" w:rsidP="00D716B1">
      <w:pPr>
        <w:pStyle w:val="ListParagraph"/>
        <w:numPr>
          <w:ilvl w:val="0"/>
          <w:numId w:val="34"/>
        </w:numPr>
        <w:spacing w:after="0" w:line="240" w:lineRule="auto"/>
        <w:rPr>
          <w:rFonts w:eastAsia="Times New Roman" w:cs="Times New Roman"/>
          <w:color w:val="000000"/>
        </w:rPr>
      </w:pPr>
      <w:r w:rsidRPr="00F37B3A">
        <w:rPr>
          <w:rFonts w:eastAsia="Times New Roman" w:cs="Times New Roman"/>
          <w:color w:val="000000"/>
        </w:rPr>
        <w:t xml:space="preserve">Any traffic analysis done in the LAMIRD should be conducted during peak traffic hours and peak </w:t>
      </w:r>
      <w:r w:rsidRPr="004202A1">
        <w:rPr>
          <w:rFonts w:eastAsia="Times New Roman" w:cs="Times New Roman"/>
          <w:color w:val="000000"/>
        </w:rPr>
        <w:t>recreational hours</w:t>
      </w:r>
      <w:r w:rsidR="00FA7B3D" w:rsidRPr="004202A1">
        <w:rPr>
          <w:rFonts w:eastAsia="Times New Roman" w:cs="Times New Roman"/>
          <w:color w:val="000000"/>
        </w:rPr>
        <w:t>, or a</w:t>
      </w:r>
      <w:r w:rsidR="004202A1" w:rsidRPr="004202A1">
        <w:rPr>
          <w:rFonts w:eastAsia="Times New Roman" w:cs="Times New Roman"/>
          <w:color w:val="000000"/>
        </w:rPr>
        <w:t>s a</w:t>
      </w:r>
      <w:r w:rsidR="00FA7B3D" w:rsidRPr="004202A1">
        <w:rPr>
          <w:rFonts w:eastAsia="Times New Roman" w:cs="Times New Roman"/>
          <w:color w:val="000000"/>
        </w:rPr>
        <w:t xml:space="preserve">pplicable </w:t>
      </w:r>
      <w:r w:rsidR="004202A1" w:rsidRPr="004202A1">
        <w:rPr>
          <w:rFonts w:eastAsia="Times New Roman" w:cs="Times New Roman"/>
          <w:color w:val="000000"/>
        </w:rPr>
        <w:t>to the specific proposal</w:t>
      </w:r>
      <w:r w:rsidRPr="004202A1">
        <w:rPr>
          <w:rFonts w:eastAsia="Times New Roman" w:cs="Times New Roman"/>
          <w:color w:val="000000"/>
        </w:rPr>
        <w:t>.</w:t>
      </w:r>
      <w:r w:rsidRPr="00F37B3A">
        <w:rPr>
          <w:rFonts w:eastAsia="Times New Roman" w:cs="Times New Roman"/>
          <w:color w:val="000000"/>
        </w:rPr>
        <w:t xml:space="preserve"> </w:t>
      </w:r>
    </w:p>
    <w:p w:rsidR="00075AAE" w:rsidRDefault="00075AAE" w:rsidP="00E7729C">
      <w:pPr>
        <w:spacing w:after="0" w:line="240" w:lineRule="auto"/>
        <w:rPr>
          <w:rFonts w:eastAsia="Times New Roman" w:cs="Times New Roman"/>
          <w:color w:val="000000"/>
        </w:rPr>
      </w:pPr>
    </w:p>
    <w:p w:rsidR="007638FF" w:rsidRPr="00F37B3A" w:rsidRDefault="00B80217" w:rsidP="00D716B1">
      <w:pPr>
        <w:pStyle w:val="ListParagraph"/>
        <w:numPr>
          <w:ilvl w:val="0"/>
          <w:numId w:val="34"/>
        </w:numPr>
        <w:spacing w:after="0" w:line="240" w:lineRule="auto"/>
        <w:rPr>
          <w:rFonts w:eastAsia="Times New Roman" w:cs="Times New Roman"/>
          <w:color w:val="000000"/>
        </w:rPr>
      </w:pPr>
      <w:r>
        <w:rPr>
          <w:rFonts w:asciiTheme="majorHAnsi" w:hAnsiTheme="majorHAnsi"/>
          <w:b/>
          <w:noProof/>
          <w:color w:val="974806" w:themeColor="accent1"/>
          <w:sz w:val="24"/>
          <w:szCs w:val="24"/>
        </w:rPr>
        <w:drawing>
          <wp:anchor distT="0" distB="0" distL="114300" distR="114300" simplePos="0" relativeHeight="252250112" behindDoc="1" locked="0" layoutInCell="1" allowOverlap="1" wp14:anchorId="7DE96359" wp14:editId="7D953614">
            <wp:simplePos x="0" y="0"/>
            <wp:positionH relativeFrom="column">
              <wp:posOffset>3048000</wp:posOffset>
            </wp:positionH>
            <wp:positionV relativeFrom="paragraph">
              <wp:posOffset>199390</wp:posOffset>
            </wp:positionV>
            <wp:extent cx="2338070" cy="1947545"/>
            <wp:effectExtent l="0" t="0" r="5080" b="0"/>
            <wp:wrapTight wrapText="bothSides">
              <wp:wrapPolygon edited="0">
                <wp:start x="0" y="0"/>
                <wp:lineTo x="0" y="21339"/>
                <wp:lineTo x="21471" y="21339"/>
                <wp:lineTo x="21471" y="0"/>
                <wp:lineTo x="0" y="0"/>
              </wp:wrapPolygon>
            </wp:wrapTight>
            <wp:docPr id="43" name="Picture 43" descr="C:\Users\ecourt\AppData\Local\Microsoft\Windows\Temporary Internet Files\Content.Outlook\142SQ73X\Nearshore 5-30 Southworth Harper 02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court\AppData\Local\Microsoft\Windows\Temporary Internet Files\Content.Outlook\142SQ73X\Nearshore 5-30 Southworth Harper 020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8070"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8FF" w:rsidRPr="00F37B3A">
        <w:rPr>
          <w:rFonts w:eastAsia="Times New Roman" w:cs="Times New Roman"/>
          <w:color w:val="000000"/>
        </w:rPr>
        <w:t>All parking lots in the Commercial District should incorporate separate entrance and exit lanes where possible.</w:t>
      </w:r>
      <w:r w:rsidR="000238DE" w:rsidRPr="00F37B3A">
        <w:rPr>
          <w:rFonts w:eastAsia="Times New Roman" w:cs="Times New Roman"/>
          <w:color w:val="000000"/>
        </w:rPr>
        <w:t xml:space="preserve"> </w:t>
      </w:r>
      <w:r w:rsidR="007638FF" w:rsidRPr="00F37B3A">
        <w:rPr>
          <w:rFonts w:eastAsia="Times New Roman" w:cs="Times New Roman"/>
          <w:color w:val="000000"/>
        </w:rPr>
        <w:t>.</w:t>
      </w:r>
      <w:r w:rsidR="00D37250" w:rsidRPr="00F37B3A">
        <w:rPr>
          <w:rFonts w:eastAsia="Times New Roman" w:cs="Times New Roman"/>
          <w:color w:val="000000"/>
        </w:rPr>
        <w:t xml:space="preserve"> </w:t>
      </w:r>
    </w:p>
    <w:p w:rsidR="00075AAE" w:rsidRDefault="00075AAE" w:rsidP="00E7729C">
      <w:pPr>
        <w:spacing w:after="0" w:line="240" w:lineRule="auto"/>
        <w:rPr>
          <w:rFonts w:eastAsia="Times New Roman" w:cs="Times New Roman"/>
          <w:color w:val="000000"/>
        </w:rPr>
      </w:pPr>
    </w:p>
    <w:p w:rsidR="007638FF" w:rsidRPr="004202A1" w:rsidRDefault="007638FF" w:rsidP="00D716B1">
      <w:pPr>
        <w:pStyle w:val="ListParagraph"/>
        <w:numPr>
          <w:ilvl w:val="0"/>
          <w:numId w:val="34"/>
        </w:numPr>
        <w:spacing w:after="0" w:line="240" w:lineRule="auto"/>
        <w:rPr>
          <w:rFonts w:eastAsia="Times New Roman" w:cs="Times New Roman"/>
          <w:color w:val="000000"/>
        </w:rPr>
      </w:pPr>
      <w:r w:rsidRPr="004202A1">
        <w:rPr>
          <w:rFonts w:eastAsia="Times New Roman" w:cs="Times New Roman"/>
          <w:color w:val="000000"/>
        </w:rPr>
        <w:t>Increase available parking in the Manchester Village Commercial district by ensuring all new development in the Manchester Village Commercial district provides parking consistent with the Manchester Design Standards (</w:t>
      </w:r>
      <w:r w:rsidR="00FA7B3D" w:rsidRPr="004202A1">
        <w:rPr>
          <w:rFonts w:eastAsia="Times New Roman" w:cs="Times New Roman"/>
          <w:color w:val="000000"/>
        </w:rPr>
        <w:t xml:space="preserve">see </w:t>
      </w:r>
      <w:r w:rsidRPr="004202A1">
        <w:rPr>
          <w:rFonts w:eastAsia="Times New Roman" w:cs="Times New Roman"/>
          <w:color w:val="000000"/>
        </w:rPr>
        <w:t>Appendix A</w:t>
      </w:r>
      <w:r w:rsidR="00FA7B3D" w:rsidRPr="004202A1">
        <w:rPr>
          <w:rFonts w:eastAsia="Times New Roman" w:cs="Times New Roman"/>
          <w:color w:val="000000"/>
        </w:rPr>
        <w:t xml:space="preserve"> in the Manchester Community Plan</w:t>
      </w:r>
      <w:r w:rsidRPr="004202A1">
        <w:rPr>
          <w:rFonts w:eastAsia="Times New Roman" w:cs="Times New Roman"/>
          <w:color w:val="000000"/>
        </w:rPr>
        <w:t xml:space="preserve">). </w:t>
      </w:r>
    </w:p>
    <w:p w:rsidR="00274E53" w:rsidRDefault="00274E53" w:rsidP="00E7729C">
      <w:pPr>
        <w:spacing w:after="0" w:line="240" w:lineRule="auto"/>
        <w:rPr>
          <w:rFonts w:ascii="Century Gothic" w:hAnsi="Century Gothic"/>
          <w:color w:val="984806" w:themeColor="accent6" w:themeShade="80"/>
          <w:sz w:val="32"/>
          <w:szCs w:val="32"/>
        </w:rPr>
      </w:pPr>
    </w:p>
    <w:p w:rsidR="007638FF" w:rsidRPr="00EE6FC5" w:rsidRDefault="002E5CE3" w:rsidP="00E7729C">
      <w:pPr>
        <w:spacing w:after="0" w:line="240" w:lineRule="auto"/>
        <w:rPr>
          <w:rFonts w:ascii="Century Gothic" w:hAnsi="Century Gothic"/>
          <w:color w:val="984806" w:themeColor="accent6" w:themeShade="80"/>
          <w:sz w:val="24"/>
          <w:szCs w:val="24"/>
        </w:rPr>
      </w:pPr>
      <w:r w:rsidRPr="00EE6FC5">
        <w:rPr>
          <w:rFonts w:ascii="Century Gothic" w:hAnsi="Century Gothic"/>
          <w:color w:val="984806" w:themeColor="accent6" w:themeShade="80"/>
          <w:sz w:val="24"/>
          <w:szCs w:val="24"/>
        </w:rPr>
        <w:t>Capital Facilities and Utilities</w:t>
      </w:r>
    </w:p>
    <w:p w:rsidR="00D202FD" w:rsidRDefault="00D202FD" w:rsidP="00E7729C">
      <w:pPr>
        <w:spacing w:after="0" w:line="240" w:lineRule="auto"/>
        <w:rPr>
          <w:rFonts w:asciiTheme="majorHAnsi" w:hAnsiTheme="majorHAnsi"/>
          <w:b/>
          <w:color w:val="974806" w:themeColor="accent1"/>
          <w:sz w:val="24"/>
          <w:szCs w:val="24"/>
        </w:rPr>
      </w:pPr>
    </w:p>
    <w:p w:rsidR="007638FF" w:rsidRPr="000420A7" w:rsidRDefault="00A348B2" w:rsidP="00E7729C">
      <w:pPr>
        <w:spacing w:after="0" w:line="240" w:lineRule="auto"/>
        <w:rPr>
          <w:rFonts w:asciiTheme="majorHAnsi" w:hAnsiTheme="majorHAnsi"/>
          <w:b/>
          <w:color w:val="974806" w:themeColor="accent1"/>
          <w:sz w:val="24"/>
          <w:szCs w:val="24"/>
        </w:rPr>
      </w:pPr>
      <w:proofErr w:type="gramStart"/>
      <w:r>
        <w:rPr>
          <w:rFonts w:asciiTheme="majorHAnsi" w:hAnsiTheme="majorHAnsi"/>
          <w:b/>
          <w:color w:val="974806" w:themeColor="accent1"/>
          <w:sz w:val="24"/>
          <w:szCs w:val="24"/>
        </w:rPr>
        <w:t xml:space="preserve">Manchester </w:t>
      </w:r>
      <w:r w:rsidR="00616C4A">
        <w:rPr>
          <w:rFonts w:asciiTheme="majorHAnsi" w:hAnsiTheme="majorHAnsi"/>
          <w:b/>
          <w:color w:val="974806" w:themeColor="accent1"/>
          <w:sz w:val="24"/>
          <w:szCs w:val="24"/>
        </w:rPr>
        <w:t>Goal 6.</w:t>
      </w:r>
      <w:proofErr w:type="gramEnd"/>
      <w:r w:rsidR="00616C4A">
        <w:rPr>
          <w:rFonts w:asciiTheme="majorHAnsi" w:hAnsiTheme="majorHAnsi"/>
          <w:b/>
          <w:color w:val="974806" w:themeColor="accent1"/>
          <w:sz w:val="24"/>
          <w:szCs w:val="24"/>
        </w:rPr>
        <w:t xml:space="preserve"> </w:t>
      </w:r>
      <w:r w:rsidR="007638FF" w:rsidRPr="000420A7">
        <w:rPr>
          <w:rFonts w:asciiTheme="majorHAnsi" w:hAnsiTheme="majorHAnsi"/>
          <w:b/>
          <w:color w:val="974806" w:themeColor="accent1"/>
          <w:sz w:val="24"/>
          <w:szCs w:val="24"/>
        </w:rPr>
        <w:t>Provide the availability of sewer service to all residents within the Manchester LAMIRD boundary without expansion of the existing sewer treatment plant.</w:t>
      </w:r>
      <w:r w:rsidR="000238DE">
        <w:rPr>
          <w:rFonts w:asciiTheme="majorHAnsi" w:hAnsiTheme="majorHAnsi"/>
          <w:b/>
          <w:color w:val="974806" w:themeColor="accent1"/>
          <w:sz w:val="24"/>
          <w:szCs w:val="24"/>
        </w:rPr>
        <w:t xml:space="preserve"> </w:t>
      </w:r>
    </w:p>
    <w:p w:rsidR="00075AAE" w:rsidRDefault="00075AAE" w:rsidP="00E7729C">
      <w:pPr>
        <w:spacing w:after="0" w:line="240" w:lineRule="auto"/>
        <w:rPr>
          <w:rFonts w:eastAsia="Times New Roman" w:cs="Times New Roman"/>
          <w:color w:val="000000"/>
        </w:rPr>
      </w:pPr>
    </w:p>
    <w:p w:rsidR="007638FF" w:rsidRPr="00F37B3A" w:rsidRDefault="007638FF" w:rsidP="00D716B1">
      <w:pPr>
        <w:pStyle w:val="ListParagraph"/>
        <w:numPr>
          <w:ilvl w:val="0"/>
          <w:numId w:val="34"/>
        </w:numPr>
        <w:spacing w:after="0" w:line="240" w:lineRule="auto"/>
        <w:rPr>
          <w:rFonts w:eastAsia="Times New Roman" w:cs="Times New Roman"/>
          <w:color w:val="000000"/>
        </w:rPr>
      </w:pPr>
      <w:r w:rsidRPr="00F37B3A">
        <w:rPr>
          <w:rFonts w:eastAsia="Times New Roman" w:cs="Times New Roman"/>
          <w:color w:val="000000"/>
        </w:rPr>
        <w:t>Provide education to property owners on benefits to having sewer connection</w:t>
      </w:r>
      <w:r w:rsidR="00D37250" w:rsidRPr="00F37B3A">
        <w:rPr>
          <w:rFonts w:eastAsia="Times New Roman" w:cs="Times New Roman"/>
          <w:color w:val="000000"/>
        </w:rPr>
        <w:t xml:space="preserve"> </w:t>
      </w:r>
    </w:p>
    <w:p w:rsidR="00912D1B" w:rsidRDefault="00912D1B" w:rsidP="00B80217">
      <w:pPr>
        <w:spacing w:after="0" w:line="240" w:lineRule="auto"/>
        <w:jc w:val="right"/>
        <w:rPr>
          <w:rFonts w:asciiTheme="majorHAnsi" w:hAnsiTheme="majorHAnsi"/>
          <w:b/>
          <w:color w:val="974806" w:themeColor="accent1"/>
          <w:sz w:val="24"/>
          <w:szCs w:val="24"/>
        </w:rPr>
      </w:pPr>
    </w:p>
    <w:p w:rsidR="007638FF" w:rsidRPr="000420A7" w:rsidRDefault="00A348B2" w:rsidP="00E7729C">
      <w:pPr>
        <w:spacing w:after="0" w:line="240" w:lineRule="auto"/>
        <w:rPr>
          <w:rFonts w:asciiTheme="majorHAnsi" w:hAnsiTheme="majorHAnsi"/>
          <w:b/>
          <w:color w:val="974806" w:themeColor="accent1"/>
          <w:sz w:val="24"/>
          <w:szCs w:val="24"/>
        </w:rPr>
      </w:pPr>
      <w:proofErr w:type="gramStart"/>
      <w:r>
        <w:rPr>
          <w:rFonts w:asciiTheme="majorHAnsi" w:hAnsiTheme="majorHAnsi"/>
          <w:b/>
          <w:color w:val="974806" w:themeColor="accent1"/>
          <w:sz w:val="24"/>
          <w:szCs w:val="24"/>
        </w:rPr>
        <w:t xml:space="preserve">Manchester </w:t>
      </w:r>
      <w:r w:rsidR="00616C4A">
        <w:rPr>
          <w:rFonts w:asciiTheme="majorHAnsi" w:hAnsiTheme="majorHAnsi"/>
          <w:b/>
          <w:color w:val="974806" w:themeColor="accent1"/>
          <w:sz w:val="24"/>
          <w:szCs w:val="24"/>
        </w:rPr>
        <w:t>Goal 7.</w:t>
      </w:r>
      <w:proofErr w:type="gramEnd"/>
      <w:r w:rsidR="00616C4A">
        <w:rPr>
          <w:rFonts w:asciiTheme="majorHAnsi" w:hAnsiTheme="majorHAnsi"/>
          <w:b/>
          <w:color w:val="974806" w:themeColor="accent1"/>
          <w:sz w:val="24"/>
          <w:szCs w:val="24"/>
        </w:rPr>
        <w:t xml:space="preserve"> </w:t>
      </w:r>
      <w:r w:rsidR="007638FF" w:rsidRPr="000420A7">
        <w:rPr>
          <w:rFonts w:asciiTheme="majorHAnsi" w:hAnsiTheme="majorHAnsi"/>
          <w:b/>
          <w:color w:val="974806" w:themeColor="accent1"/>
          <w:sz w:val="24"/>
          <w:szCs w:val="24"/>
        </w:rPr>
        <w:t>Ensure expansion of the existing sewer distribution system to all properties within the Manchester LAMIRD bou</w:t>
      </w:r>
      <w:r w:rsidR="00EB15A4">
        <w:rPr>
          <w:rFonts w:asciiTheme="majorHAnsi" w:hAnsiTheme="majorHAnsi"/>
          <w:b/>
          <w:color w:val="974806" w:themeColor="accent1"/>
          <w:sz w:val="24"/>
          <w:szCs w:val="24"/>
        </w:rPr>
        <w:t>ndary through the formation of</w:t>
      </w:r>
      <w:r w:rsidR="007638FF" w:rsidRPr="000420A7">
        <w:rPr>
          <w:rFonts w:asciiTheme="majorHAnsi" w:hAnsiTheme="majorHAnsi"/>
          <w:b/>
          <w:color w:val="974806" w:themeColor="accent1"/>
          <w:sz w:val="24"/>
          <w:szCs w:val="24"/>
        </w:rPr>
        <w:t xml:space="preserve"> utility local improvement district</w:t>
      </w:r>
      <w:r w:rsidR="00EB15A4">
        <w:rPr>
          <w:rFonts w:asciiTheme="majorHAnsi" w:hAnsiTheme="majorHAnsi"/>
          <w:b/>
          <w:color w:val="974806" w:themeColor="accent1"/>
          <w:sz w:val="24"/>
          <w:szCs w:val="24"/>
        </w:rPr>
        <w:t>s</w:t>
      </w:r>
      <w:r w:rsidR="007638FF" w:rsidRPr="000420A7">
        <w:rPr>
          <w:rFonts w:asciiTheme="majorHAnsi" w:hAnsiTheme="majorHAnsi"/>
          <w:b/>
          <w:color w:val="974806" w:themeColor="accent1"/>
          <w:sz w:val="24"/>
          <w:szCs w:val="24"/>
        </w:rPr>
        <w:t xml:space="preserve"> (ULID</w:t>
      </w:r>
      <w:r w:rsidR="00EB15A4">
        <w:rPr>
          <w:rFonts w:asciiTheme="majorHAnsi" w:hAnsiTheme="majorHAnsi"/>
          <w:b/>
          <w:color w:val="974806" w:themeColor="accent1"/>
          <w:sz w:val="24"/>
          <w:szCs w:val="24"/>
        </w:rPr>
        <w:t>s</w:t>
      </w:r>
      <w:r w:rsidR="007638FF" w:rsidRPr="000420A7">
        <w:rPr>
          <w:rFonts w:asciiTheme="majorHAnsi" w:hAnsiTheme="majorHAnsi"/>
          <w:b/>
          <w:color w:val="974806" w:themeColor="accent1"/>
          <w:sz w:val="24"/>
          <w:szCs w:val="24"/>
        </w:rPr>
        <w:t>)</w:t>
      </w:r>
      <w:r w:rsidR="00EB15A4">
        <w:rPr>
          <w:rFonts w:asciiTheme="majorHAnsi" w:hAnsiTheme="majorHAnsi"/>
          <w:b/>
          <w:color w:val="974806" w:themeColor="accent1"/>
          <w:sz w:val="24"/>
          <w:szCs w:val="24"/>
        </w:rPr>
        <w:t>.</w:t>
      </w:r>
    </w:p>
    <w:p w:rsidR="0065335A" w:rsidRDefault="0065335A" w:rsidP="00E7729C">
      <w:pPr>
        <w:spacing w:after="0" w:line="240" w:lineRule="auto"/>
        <w:rPr>
          <w:rFonts w:eastAsia="Times New Roman" w:cs="Times New Roman"/>
          <w:color w:val="000000"/>
        </w:rPr>
      </w:pPr>
    </w:p>
    <w:p w:rsidR="007638FF" w:rsidRPr="00F37B3A" w:rsidRDefault="007638FF" w:rsidP="00D716B1">
      <w:pPr>
        <w:pStyle w:val="ListParagraph"/>
        <w:numPr>
          <w:ilvl w:val="0"/>
          <w:numId w:val="34"/>
        </w:numPr>
        <w:spacing w:after="0" w:line="240" w:lineRule="auto"/>
        <w:rPr>
          <w:rFonts w:eastAsia="Times New Roman" w:cs="Times New Roman"/>
          <w:color w:val="000000"/>
        </w:rPr>
      </w:pPr>
      <w:r w:rsidRPr="00F37B3A">
        <w:rPr>
          <w:rFonts w:eastAsia="Times New Roman" w:cs="Times New Roman"/>
          <w:color w:val="000000"/>
        </w:rPr>
        <w:t>Require property owners on shorelines or near other critical areas to connect to the sewer system as required by the Kitsap Public Health District, if their current system has failed.</w:t>
      </w:r>
    </w:p>
    <w:p w:rsidR="00656E93" w:rsidRDefault="00656E93" w:rsidP="00E7729C">
      <w:pPr>
        <w:spacing w:after="0" w:line="240" w:lineRule="auto"/>
        <w:rPr>
          <w:rFonts w:cs="Arial"/>
          <w:b/>
          <w:bCs/>
          <w:color w:val="244061"/>
        </w:rPr>
      </w:pPr>
    </w:p>
    <w:p w:rsidR="007638FF" w:rsidRPr="000420A7" w:rsidRDefault="00A348B2" w:rsidP="00E7729C">
      <w:pPr>
        <w:spacing w:after="0" w:line="240" w:lineRule="auto"/>
        <w:rPr>
          <w:rFonts w:asciiTheme="majorHAnsi" w:hAnsiTheme="majorHAnsi"/>
          <w:b/>
          <w:color w:val="974806" w:themeColor="accent1"/>
          <w:sz w:val="24"/>
          <w:szCs w:val="24"/>
        </w:rPr>
      </w:pPr>
      <w:proofErr w:type="gramStart"/>
      <w:r>
        <w:rPr>
          <w:rFonts w:asciiTheme="majorHAnsi" w:hAnsiTheme="majorHAnsi"/>
          <w:b/>
          <w:color w:val="974806" w:themeColor="accent1"/>
          <w:sz w:val="24"/>
          <w:szCs w:val="24"/>
        </w:rPr>
        <w:t xml:space="preserve">Manchester </w:t>
      </w:r>
      <w:r w:rsidR="00616C4A">
        <w:rPr>
          <w:rFonts w:asciiTheme="majorHAnsi" w:hAnsiTheme="majorHAnsi"/>
          <w:b/>
          <w:color w:val="974806" w:themeColor="accent1"/>
          <w:sz w:val="24"/>
          <w:szCs w:val="24"/>
        </w:rPr>
        <w:t>Goal 8.</w:t>
      </w:r>
      <w:proofErr w:type="gramEnd"/>
      <w:r w:rsidR="00616C4A">
        <w:rPr>
          <w:rFonts w:asciiTheme="majorHAnsi" w:hAnsiTheme="majorHAnsi"/>
          <w:b/>
          <w:color w:val="974806" w:themeColor="accent1"/>
          <w:sz w:val="24"/>
          <w:szCs w:val="24"/>
        </w:rPr>
        <w:t xml:space="preserve"> </w:t>
      </w:r>
      <w:r w:rsidR="007638FF" w:rsidRPr="000420A7">
        <w:rPr>
          <w:rFonts w:asciiTheme="majorHAnsi" w:hAnsiTheme="majorHAnsi"/>
          <w:b/>
          <w:color w:val="974806" w:themeColor="accent1"/>
          <w:sz w:val="24"/>
          <w:szCs w:val="24"/>
        </w:rPr>
        <w:t>Support development of a comprehensive approach to stormwater management that encourages coordination between Transportation, Wastewater, Stormwater and private development projects.</w:t>
      </w:r>
      <w:r w:rsidR="00D37250">
        <w:rPr>
          <w:rFonts w:asciiTheme="majorHAnsi" w:hAnsiTheme="majorHAnsi"/>
          <w:b/>
          <w:color w:val="974806" w:themeColor="accent1"/>
          <w:sz w:val="24"/>
          <w:szCs w:val="24"/>
        </w:rPr>
        <w:t xml:space="preserve"> </w:t>
      </w:r>
    </w:p>
    <w:p w:rsidR="00912D1B" w:rsidRDefault="00912D1B" w:rsidP="00E7729C">
      <w:pPr>
        <w:spacing w:after="0" w:line="240" w:lineRule="auto"/>
        <w:rPr>
          <w:rFonts w:eastAsia="Times New Roman" w:cs="Times New Roman"/>
          <w:color w:val="000000"/>
        </w:rPr>
      </w:pPr>
    </w:p>
    <w:p w:rsidR="007638FF" w:rsidRPr="00F37B3A" w:rsidRDefault="007638FF" w:rsidP="00D716B1">
      <w:pPr>
        <w:pStyle w:val="ListParagraph"/>
        <w:numPr>
          <w:ilvl w:val="0"/>
          <w:numId w:val="34"/>
        </w:numPr>
        <w:spacing w:after="0" w:line="240" w:lineRule="auto"/>
        <w:rPr>
          <w:rFonts w:eastAsia="Times New Roman" w:cs="Times New Roman"/>
          <w:color w:val="000000"/>
        </w:rPr>
      </w:pPr>
      <w:r w:rsidRPr="00F37B3A">
        <w:rPr>
          <w:rFonts w:eastAsia="Times New Roman" w:cs="Times New Roman"/>
          <w:color w:val="000000"/>
        </w:rPr>
        <w:lastRenderedPageBreak/>
        <w:t xml:space="preserve">Involve the Manchester community in the assessment and prioritization of stormwater capital facility projects. </w:t>
      </w:r>
    </w:p>
    <w:p w:rsidR="00912D1B" w:rsidRDefault="00912D1B" w:rsidP="00E7729C">
      <w:pPr>
        <w:spacing w:after="0" w:line="240" w:lineRule="auto"/>
        <w:rPr>
          <w:rFonts w:eastAsia="Times New Roman" w:cs="Times New Roman"/>
          <w:color w:val="000000"/>
        </w:rPr>
      </w:pPr>
    </w:p>
    <w:p w:rsidR="00912D1B" w:rsidRPr="00F37B3A" w:rsidRDefault="007638FF" w:rsidP="00D716B1">
      <w:pPr>
        <w:pStyle w:val="ListParagraph"/>
        <w:numPr>
          <w:ilvl w:val="0"/>
          <w:numId w:val="34"/>
        </w:numPr>
        <w:spacing w:after="0" w:line="240" w:lineRule="auto"/>
        <w:rPr>
          <w:rFonts w:eastAsia="Times New Roman" w:cs="Times New Roman"/>
          <w:color w:val="000000"/>
        </w:rPr>
      </w:pPr>
      <w:r w:rsidRPr="00F37B3A">
        <w:rPr>
          <w:rFonts w:eastAsia="Times New Roman" w:cs="Times New Roman"/>
          <w:color w:val="000000"/>
        </w:rPr>
        <w:t>Continue to identify areas needing improved stormwater infrastructure within Manchester.</w:t>
      </w:r>
      <w:r w:rsidR="00D37250" w:rsidRPr="00F37B3A">
        <w:rPr>
          <w:rFonts w:eastAsia="Times New Roman" w:cs="Times New Roman"/>
          <w:color w:val="000000"/>
        </w:rPr>
        <w:t xml:space="preserve"> </w:t>
      </w:r>
    </w:p>
    <w:p w:rsidR="00616C4A" w:rsidRPr="00616C4A" w:rsidRDefault="00616C4A" w:rsidP="00E7729C">
      <w:pPr>
        <w:spacing w:after="0" w:line="240" w:lineRule="auto"/>
        <w:rPr>
          <w:rFonts w:eastAsia="Times New Roman" w:cs="Times New Roman"/>
          <w:color w:val="000000"/>
        </w:rPr>
      </w:pPr>
    </w:p>
    <w:p w:rsidR="007638FF" w:rsidRPr="000420A7" w:rsidRDefault="00A348B2" w:rsidP="00E7729C">
      <w:pPr>
        <w:spacing w:after="0" w:line="240" w:lineRule="auto"/>
        <w:rPr>
          <w:rFonts w:asciiTheme="majorHAnsi" w:hAnsiTheme="majorHAnsi"/>
          <w:b/>
          <w:color w:val="974806" w:themeColor="accent1"/>
          <w:sz w:val="24"/>
          <w:szCs w:val="24"/>
        </w:rPr>
      </w:pPr>
      <w:proofErr w:type="gramStart"/>
      <w:r>
        <w:rPr>
          <w:rFonts w:asciiTheme="majorHAnsi" w:hAnsiTheme="majorHAnsi"/>
          <w:b/>
          <w:color w:val="974806" w:themeColor="accent1"/>
          <w:sz w:val="24"/>
          <w:szCs w:val="24"/>
        </w:rPr>
        <w:t xml:space="preserve">Manchester </w:t>
      </w:r>
      <w:r w:rsidR="007638FF" w:rsidRPr="000420A7">
        <w:rPr>
          <w:rFonts w:asciiTheme="majorHAnsi" w:hAnsiTheme="majorHAnsi"/>
          <w:b/>
          <w:color w:val="974806" w:themeColor="accent1"/>
          <w:sz w:val="24"/>
          <w:szCs w:val="24"/>
        </w:rPr>
        <w:t>Goal 9.</w:t>
      </w:r>
      <w:proofErr w:type="gramEnd"/>
      <w:r w:rsidR="00D37250">
        <w:rPr>
          <w:rFonts w:asciiTheme="majorHAnsi" w:hAnsiTheme="majorHAnsi"/>
          <w:b/>
          <w:color w:val="974806" w:themeColor="accent1"/>
          <w:sz w:val="24"/>
          <w:szCs w:val="24"/>
        </w:rPr>
        <w:t xml:space="preserve"> </w:t>
      </w:r>
      <w:r w:rsidR="007638FF" w:rsidRPr="000420A7">
        <w:rPr>
          <w:rFonts w:asciiTheme="majorHAnsi" w:hAnsiTheme="majorHAnsi"/>
          <w:b/>
          <w:color w:val="974806" w:themeColor="accent1"/>
          <w:sz w:val="24"/>
          <w:szCs w:val="24"/>
        </w:rPr>
        <w:t>Ensure stormwater management systems that utilize and preserve natural drainage systems, such as streams, and construct facilities that complement these systems by taking advantage of opportunities for filtration, infiltration, and flow control where feasible and reasonable.</w:t>
      </w:r>
    </w:p>
    <w:p w:rsidR="00912D1B" w:rsidRDefault="00912D1B" w:rsidP="00E7729C">
      <w:pPr>
        <w:spacing w:after="0" w:line="240" w:lineRule="auto"/>
        <w:rPr>
          <w:rFonts w:eastAsia="Times New Roman" w:cs="Times New Roman"/>
          <w:color w:val="000000"/>
        </w:rPr>
      </w:pPr>
    </w:p>
    <w:p w:rsidR="007638FF" w:rsidRPr="00F37B3A" w:rsidRDefault="007638FF" w:rsidP="00D716B1">
      <w:pPr>
        <w:pStyle w:val="ListParagraph"/>
        <w:numPr>
          <w:ilvl w:val="0"/>
          <w:numId w:val="34"/>
        </w:numPr>
        <w:spacing w:after="0" w:line="240" w:lineRule="auto"/>
        <w:rPr>
          <w:rFonts w:eastAsia="Times New Roman" w:cs="Times New Roman"/>
          <w:color w:val="000000"/>
        </w:rPr>
      </w:pPr>
      <w:r w:rsidRPr="00F37B3A">
        <w:rPr>
          <w:rFonts w:eastAsia="Times New Roman" w:cs="Times New Roman"/>
          <w:color w:val="000000"/>
        </w:rPr>
        <w:t xml:space="preserve">Require the use of permeable surfaces and other Low Impact Development technologies in new building construction and property development. </w:t>
      </w:r>
    </w:p>
    <w:p w:rsidR="00912D1B" w:rsidRDefault="00912D1B" w:rsidP="00E7729C">
      <w:pPr>
        <w:spacing w:after="0" w:line="240" w:lineRule="auto"/>
        <w:rPr>
          <w:rFonts w:eastAsia="Times New Roman" w:cs="Times New Roman"/>
          <w:color w:val="000000"/>
        </w:rPr>
      </w:pPr>
    </w:p>
    <w:p w:rsidR="007638FF" w:rsidRPr="00F37B3A" w:rsidRDefault="00682AE5" w:rsidP="00D716B1">
      <w:pPr>
        <w:pStyle w:val="ListParagraph"/>
        <w:numPr>
          <w:ilvl w:val="0"/>
          <w:numId w:val="34"/>
        </w:numPr>
        <w:spacing w:after="0" w:line="240" w:lineRule="auto"/>
        <w:rPr>
          <w:rFonts w:eastAsia="Times New Roman" w:cs="Times New Roman"/>
          <w:color w:val="000000"/>
        </w:rPr>
      </w:pPr>
      <w:r>
        <w:rPr>
          <w:rFonts w:eastAsia="Times New Roman" w:cs="Times New Roman"/>
          <w:color w:val="000000"/>
        </w:rPr>
        <w:t>M</w:t>
      </w:r>
      <w:r w:rsidR="007638FF" w:rsidRPr="00F37B3A">
        <w:rPr>
          <w:rFonts w:eastAsia="Times New Roman" w:cs="Times New Roman"/>
          <w:color w:val="000000"/>
        </w:rPr>
        <w:t xml:space="preserve">itigate impacts of stormwater management regulations on private property owners by hosting meetings with the community when new regulations are proposed. </w:t>
      </w:r>
    </w:p>
    <w:p w:rsidR="00912D1B" w:rsidRDefault="00912D1B" w:rsidP="00E7729C">
      <w:pPr>
        <w:spacing w:after="0" w:line="240" w:lineRule="auto"/>
        <w:rPr>
          <w:rFonts w:eastAsia="Times New Roman" w:cs="Times New Roman"/>
          <w:color w:val="000000"/>
        </w:rPr>
      </w:pPr>
    </w:p>
    <w:p w:rsidR="007638FF" w:rsidRPr="00F37B3A" w:rsidRDefault="007638FF" w:rsidP="00D716B1">
      <w:pPr>
        <w:pStyle w:val="ListParagraph"/>
        <w:numPr>
          <w:ilvl w:val="0"/>
          <w:numId w:val="34"/>
        </w:numPr>
        <w:spacing w:after="0" w:line="240" w:lineRule="auto"/>
        <w:rPr>
          <w:rFonts w:eastAsia="Times New Roman" w:cs="Times New Roman"/>
          <w:color w:val="000000"/>
        </w:rPr>
      </w:pPr>
      <w:r w:rsidRPr="00F37B3A">
        <w:rPr>
          <w:rFonts w:eastAsia="Times New Roman" w:cs="Times New Roman"/>
          <w:color w:val="000000"/>
        </w:rPr>
        <w:t>Determine cumulative impacts of development on surrounding properties, and</w:t>
      </w:r>
      <w:r w:rsidR="00D37250" w:rsidRPr="00F37B3A">
        <w:rPr>
          <w:rFonts w:eastAsia="Times New Roman" w:cs="Times New Roman"/>
          <w:color w:val="000000"/>
        </w:rPr>
        <w:t xml:space="preserve"> </w:t>
      </w:r>
      <w:r w:rsidRPr="00F37B3A">
        <w:rPr>
          <w:rFonts w:eastAsia="Times New Roman" w:cs="Times New Roman"/>
          <w:color w:val="000000"/>
        </w:rPr>
        <w:t>minimize negative consequences of stormwater runoff on properties.</w:t>
      </w:r>
    </w:p>
    <w:p w:rsidR="00912D1B" w:rsidRDefault="00912D1B" w:rsidP="00E7729C">
      <w:pPr>
        <w:spacing w:after="0" w:line="240" w:lineRule="auto"/>
        <w:rPr>
          <w:rFonts w:asciiTheme="majorHAnsi" w:hAnsiTheme="majorHAnsi"/>
          <w:b/>
          <w:color w:val="974806" w:themeColor="accent1"/>
          <w:sz w:val="24"/>
          <w:szCs w:val="24"/>
        </w:rPr>
      </w:pPr>
    </w:p>
    <w:p w:rsidR="007638FF" w:rsidRPr="000420A7" w:rsidRDefault="00A348B2" w:rsidP="00E7729C">
      <w:pPr>
        <w:spacing w:after="0" w:line="240" w:lineRule="auto"/>
        <w:rPr>
          <w:rFonts w:asciiTheme="majorHAnsi" w:hAnsiTheme="majorHAnsi"/>
          <w:b/>
          <w:color w:val="974806" w:themeColor="accent1"/>
          <w:sz w:val="24"/>
          <w:szCs w:val="24"/>
        </w:rPr>
      </w:pPr>
      <w:proofErr w:type="gramStart"/>
      <w:r>
        <w:rPr>
          <w:rFonts w:asciiTheme="majorHAnsi" w:hAnsiTheme="majorHAnsi"/>
          <w:b/>
          <w:color w:val="974806" w:themeColor="accent1"/>
          <w:sz w:val="24"/>
          <w:szCs w:val="24"/>
        </w:rPr>
        <w:t xml:space="preserve">Manchester </w:t>
      </w:r>
      <w:r w:rsidR="00616C4A">
        <w:rPr>
          <w:rFonts w:asciiTheme="majorHAnsi" w:hAnsiTheme="majorHAnsi"/>
          <w:b/>
          <w:color w:val="974806" w:themeColor="accent1"/>
          <w:sz w:val="24"/>
          <w:szCs w:val="24"/>
        </w:rPr>
        <w:t>Goal 11.</w:t>
      </w:r>
      <w:proofErr w:type="gramEnd"/>
      <w:r w:rsidR="00616C4A">
        <w:rPr>
          <w:rFonts w:asciiTheme="majorHAnsi" w:hAnsiTheme="majorHAnsi"/>
          <w:b/>
          <w:color w:val="974806" w:themeColor="accent1"/>
          <w:sz w:val="24"/>
          <w:szCs w:val="24"/>
        </w:rPr>
        <w:t xml:space="preserve"> </w:t>
      </w:r>
      <w:r w:rsidR="00682AE5">
        <w:rPr>
          <w:rFonts w:asciiTheme="majorHAnsi" w:hAnsiTheme="majorHAnsi"/>
          <w:b/>
          <w:color w:val="974806" w:themeColor="accent1"/>
          <w:sz w:val="24"/>
          <w:szCs w:val="24"/>
        </w:rPr>
        <w:t>Work with Kitsap</w:t>
      </w:r>
      <w:r w:rsidR="004A3A34">
        <w:rPr>
          <w:rFonts w:asciiTheme="majorHAnsi" w:hAnsiTheme="majorHAnsi"/>
          <w:b/>
          <w:color w:val="974806" w:themeColor="accent1"/>
          <w:sz w:val="24"/>
          <w:szCs w:val="24"/>
        </w:rPr>
        <w:t xml:space="preserve"> Public</w:t>
      </w:r>
      <w:r w:rsidR="00682AE5">
        <w:rPr>
          <w:rFonts w:asciiTheme="majorHAnsi" w:hAnsiTheme="majorHAnsi"/>
          <w:b/>
          <w:color w:val="974806" w:themeColor="accent1"/>
          <w:sz w:val="24"/>
          <w:szCs w:val="24"/>
        </w:rPr>
        <w:t xml:space="preserve"> </w:t>
      </w:r>
      <w:r w:rsidR="004A3A34">
        <w:rPr>
          <w:rFonts w:asciiTheme="majorHAnsi" w:hAnsiTheme="majorHAnsi"/>
          <w:b/>
          <w:color w:val="974806" w:themeColor="accent1"/>
          <w:sz w:val="24"/>
          <w:szCs w:val="24"/>
        </w:rPr>
        <w:t xml:space="preserve">Health District and </w:t>
      </w:r>
      <w:proofErr w:type="gramStart"/>
      <w:r w:rsidR="004A3A34">
        <w:rPr>
          <w:rFonts w:asciiTheme="majorHAnsi" w:hAnsiTheme="majorHAnsi"/>
          <w:b/>
          <w:color w:val="974806" w:themeColor="accent1"/>
          <w:sz w:val="24"/>
          <w:szCs w:val="24"/>
        </w:rPr>
        <w:t>Kitsap  Sewer</w:t>
      </w:r>
      <w:proofErr w:type="gramEnd"/>
      <w:r w:rsidR="004A3A34">
        <w:rPr>
          <w:rFonts w:asciiTheme="majorHAnsi" w:hAnsiTheme="majorHAnsi"/>
          <w:b/>
          <w:color w:val="974806" w:themeColor="accent1"/>
          <w:sz w:val="24"/>
          <w:szCs w:val="24"/>
        </w:rPr>
        <w:t xml:space="preserve"> Utility to e</w:t>
      </w:r>
      <w:r w:rsidR="007638FF" w:rsidRPr="000420A7">
        <w:rPr>
          <w:rFonts w:asciiTheme="majorHAnsi" w:hAnsiTheme="majorHAnsi"/>
          <w:b/>
          <w:color w:val="974806" w:themeColor="accent1"/>
          <w:sz w:val="24"/>
          <w:szCs w:val="24"/>
        </w:rPr>
        <w:t xml:space="preserve">stablish clear </w:t>
      </w:r>
      <w:r w:rsidR="007638FF" w:rsidRPr="004A3A34">
        <w:rPr>
          <w:rFonts w:asciiTheme="majorHAnsi" w:hAnsiTheme="majorHAnsi"/>
          <w:b/>
          <w:color w:val="974806" w:themeColor="accent1"/>
          <w:sz w:val="24"/>
          <w:szCs w:val="24"/>
        </w:rPr>
        <w:t>communication between government agencies as it relates to septic and sewer issues.</w:t>
      </w:r>
    </w:p>
    <w:p w:rsidR="00075AAE" w:rsidRDefault="00075AAE" w:rsidP="00E7729C">
      <w:pPr>
        <w:spacing w:after="0" w:line="240" w:lineRule="auto"/>
        <w:rPr>
          <w:rFonts w:ascii="Century Gothic" w:hAnsi="Century Gothic"/>
          <w:color w:val="984806" w:themeColor="accent6" w:themeShade="80"/>
          <w:sz w:val="32"/>
          <w:szCs w:val="32"/>
        </w:rPr>
      </w:pPr>
    </w:p>
    <w:p w:rsidR="007638FF" w:rsidRPr="00EE6FC5" w:rsidRDefault="007638FF" w:rsidP="00E7729C">
      <w:pPr>
        <w:spacing w:after="0" w:line="240" w:lineRule="auto"/>
        <w:rPr>
          <w:rFonts w:ascii="Century Gothic" w:hAnsi="Century Gothic"/>
          <w:color w:val="984806" w:themeColor="accent6" w:themeShade="80"/>
          <w:sz w:val="24"/>
          <w:szCs w:val="24"/>
        </w:rPr>
      </w:pPr>
      <w:r w:rsidRPr="00EE6FC5">
        <w:rPr>
          <w:rFonts w:ascii="Century Gothic" w:hAnsi="Century Gothic"/>
          <w:color w:val="984806" w:themeColor="accent6" w:themeShade="80"/>
          <w:sz w:val="24"/>
          <w:szCs w:val="24"/>
        </w:rPr>
        <w:t xml:space="preserve">Public Facilities and Parks </w:t>
      </w:r>
    </w:p>
    <w:p w:rsidR="00D202FD" w:rsidRDefault="00D202FD" w:rsidP="00E7729C">
      <w:pPr>
        <w:spacing w:after="0" w:line="240" w:lineRule="auto"/>
        <w:rPr>
          <w:rFonts w:asciiTheme="majorHAnsi" w:hAnsiTheme="majorHAnsi"/>
          <w:b/>
          <w:color w:val="974806" w:themeColor="accent1"/>
          <w:sz w:val="24"/>
          <w:szCs w:val="24"/>
        </w:rPr>
      </w:pPr>
    </w:p>
    <w:p w:rsidR="007638FF" w:rsidRPr="000420A7" w:rsidRDefault="00A348B2" w:rsidP="00E7729C">
      <w:pPr>
        <w:spacing w:after="0" w:line="240" w:lineRule="auto"/>
        <w:rPr>
          <w:rFonts w:asciiTheme="majorHAnsi" w:hAnsiTheme="majorHAnsi"/>
          <w:b/>
          <w:color w:val="974806" w:themeColor="accent1"/>
          <w:sz w:val="24"/>
          <w:szCs w:val="24"/>
        </w:rPr>
      </w:pPr>
      <w:proofErr w:type="gramStart"/>
      <w:r>
        <w:rPr>
          <w:rFonts w:asciiTheme="majorHAnsi" w:hAnsiTheme="majorHAnsi"/>
          <w:b/>
          <w:color w:val="974806" w:themeColor="accent1"/>
          <w:sz w:val="24"/>
          <w:szCs w:val="24"/>
        </w:rPr>
        <w:t xml:space="preserve">Manchester </w:t>
      </w:r>
      <w:r w:rsidR="007638FF" w:rsidRPr="000420A7">
        <w:rPr>
          <w:rFonts w:asciiTheme="majorHAnsi" w:hAnsiTheme="majorHAnsi"/>
          <w:b/>
          <w:color w:val="974806" w:themeColor="accent1"/>
          <w:sz w:val="24"/>
          <w:szCs w:val="24"/>
        </w:rPr>
        <w:t>Goal 12.</w:t>
      </w:r>
      <w:proofErr w:type="gramEnd"/>
      <w:r w:rsidR="00D37250">
        <w:rPr>
          <w:rFonts w:asciiTheme="majorHAnsi" w:hAnsiTheme="majorHAnsi"/>
          <w:b/>
          <w:color w:val="974806" w:themeColor="accent1"/>
          <w:sz w:val="24"/>
          <w:szCs w:val="24"/>
        </w:rPr>
        <w:t xml:space="preserve"> </w:t>
      </w:r>
      <w:r w:rsidR="007638FF" w:rsidRPr="000420A7">
        <w:rPr>
          <w:rFonts w:asciiTheme="majorHAnsi" w:hAnsiTheme="majorHAnsi"/>
          <w:b/>
          <w:color w:val="974806" w:themeColor="accent1"/>
          <w:sz w:val="24"/>
          <w:szCs w:val="24"/>
        </w:rPr>
        <w:t>Ensure public participation for all future improvements to public facilities and parks within the Manchester LAMIRD</w:t>
      </w:r>
      <w:r w:rsidR="004202A1">
        <w:rPr>
          <w:rFonts w:asciiTheme="majorHAnsi" w:hAnsiTheme="majorHAnsi"/>
          <w:b/>
          <w:color w:val="974806" w:themeColor="accent1"/>
          <w:sz w:val="24"/>
          <w:szCs w:val="24"/>
        </w:rPr>
        <w:t>.</w:t>
      </w:r>
      <w:r w:rsidR="007638FF" w:rsidRPr="000420A7">
        <w:rPr>
          <w:rFonts w:asciiTheme="majorHAnsi" w:hAnsiTheme="majorHAnsi"/>
          <w:b/>
          <w:color w:val="974806" w:themeColor="accent1"/>
          <w:sz w:val="24"/>
          <w:szCs w:val="24"/>
        </w:rPr>
        <w:t xml:space="preserve"> </w:t>
      </w:r>
    </w:p>
    <w:p w:rsidR="00912D1B" w:rsidRDefault="00912D1B" w:rsidP="00E7729C">
      <w:pPr>
        <w:spacing w:after="0" w:line="240" w:lineRule="auto"/>
        <w:rPr>
          <w:rFonts w:eastAsia="Times New Roman" w:cs="Times New Roman"/>
          <w:color w:val="000000"/>
        </w:rPr>
      </w:pPr>
    </w:p>
    <w:p w:rsidR="007638FF" w:rsidRPr="00F37B3A" w:rsidRDefault="007638FF" w:rsidP="00D716B1">
      <w:pPr>
        <w:pStyle w:val="ListParagraph"/>
        <w:numPr>
          <w:ilvl w:val="0"/>
          <w:numId w:val="34"/>
        </w:numPr>
        <w:spacing w:after="0" w:line="240" w:lineRule="auto"/>
        <w:rPr>
          <w:rFonts w:eastAsia="Times New Roman" w:cs="Times New Roman"/>
          <w:color w:val="000000"/>
        </w:rPr>
      </w:pPr>
      <w:r w:rsidRPr="00F37B3A">
        <w:rPr>
          <w:rFonts w:eastAsia="Times New Roman" w:cs="Times New Roman"/>
          <w:color w:val="000000"/>
        </w:rPr>
        <w:t xml:space="preserve">Develop strategies for upholding private property rights while accommodating the public’s interest in experiencing the waterfront, views and recreation. </w:t>
      </w:r>
    </w:p>
    <w:p w:rsidR="00912D1B" w:rsidRDefault="00912D1B" w:rsidP="00E7729C">
      <w:pPr>
        <w:spacing w:after="0" w:line="240" w:lineRule="auto"/>
        <w:rPr>
          <w:rFonts w:asciiTheme="majorHAnsi" w:hAnsiTheme="majorHAnsi"/>
          <w:b/>
          <w:color w:val="974806" w:themeColor="accent1"/>
          <w:sz w:val="24"/>
          <w:szCs w:val="24"/>
        </w:rPr>
      </w:pPr>
    </w:p>
    <w:p w:rsidR="007638FF" w:rsidRPr="000420A7" w:rsidRDefault="00A348B2" w:rsidP="00E7729C">
      <w:pPr>
        <w:spacing w:after="0" w:line="240" w:lineRule="auto"/>
        <w:rPr>
          <w:rFonts w:asciiTheme="majorHAnsi" w:hAnsiTheme="majorHAnsi"/>
          <w:b/>
          <w:color w:val="974806" w:themeColor="accent1"/>
          <w:sz w:val="24"/>
          <w:szCs w:val="24"/>
        </w:rPr>
      </w:pPr>
      <w:proofErr w:type="gramStart"/>
      <w:r>
        <w:rPr>
          <w:rFonts w:asciiTheme="majorHAnsi" w:hAnsiTheme="majorHAnsi"/>
          <w:b/>
          <w:color w:val="974806" w:themeColor="accent1"/>
          <w:sz w:val="24"/>
          <w:szCs w:val="24"/>
        </w:rPr>
        <w:t xml:space="preserve">Manchester </w:t>
      </w:r>
      <w:r w:rsidR="00616C4A">
        <w:rPr>
          <w:rFonts w:asciiTheme="majorHAnsi" w:hAnsiTheme="majorHAnsi"/>
          <w:b/>
          <w:color w:val="974806" w:themeColor="accent1"/>
          <w:sz w:val="24"/>
          <w:szCs w:val="24"/>
        </w:rPr>
        <w:t>Goal 13.</w:t>
      </w:r>
      <w:proofErr w:type="gramEnd"/>
      <w:r w:rsidR="00A81CBC">
        <w:rPr>
          <w:rFonts w:asciiTheme="majorHAnsi" w:hAnsiTheme="majorHAnsi"/>
          <w:b/>
          <w:color w:val="974806" w:themeColor="accent1"/>
          <w:sz w:val="24"/>
          <w:szCs w:val="24"/>
        </w:rPr>
        <w:t xml:space="preserve"> </w:t>
      </w:r>
      <w:r w:rsidR="007638FF" w:rsidRPr="000420A7">
        <w:rPr>
          <w:rFonts w:asciiTheme="majorHAnsi" w:hAnsiTheme="majorHAnsi"/>
          <w:b/>
          <w:color w:val="974806" w:themeColor="accent1"/>
          <w:sz w:val="24"/>
          <w:szCs w:val="24"/>
        </w:rPr>
        <w:t xml:space="preserve">Maintain current public facilities. </w:t>
      </w:r>
    </w:p>
    <w:p w:rsidR="00912D1B" w:rsidRDefault="00912D1B" w:rsidP="00E7729C">
      <w:pPr>
        <w:spacing w:after="0" w:line="240" w:lineRule="auto"/>
        <w:rPr>
          <w:rFonts w:eastAsia="Times New Roman" w:cs="Times New Roman"/>
          <w:color w:val="000000"/>
        </w:rPr>
      </w:pPr>
    </w:p>
    <w:p w:rsidR="007638FF" w:rsidRPr="00F37B3A" w:rsidRDefault="007638FF" w:rsidP="00D716B1">
      <w:pPr>
        <w:pStyle w:val="ListParagraph"/>
        <w:numPr>
          <w:ilvl w:val="0"/>
          <w:numId w:val="34"/>
        </w:numPr>
        <w:spacing w:after="0" w:line="240" w:lineRule="auto"/>
        <w:rPr>
          <w:rFonts w:eastAsia="Times New Roman" w:cs="Times New Roman"/>
          <w:color w:val="000000"/>
        </w:rPr>
      </w:pPr>
      <w:r w:rsidRPr="00F37B3A">
        <w:rPr>
          <w:rFonts w:eastAsia="Times New Roman" w:cs="Times New Roman"/>
          <w:color w:val="000000"/>
        </w:rPr>
        <w:t xml:space="preserve">Coordinate with the Friends of the Manchester Library, the Manchester Foundation Board, and the Port of Manchester Commissioners and Kitsap County concerning any development plans for public facility improvements and additions. </w:t>
      </w:r>
    </w:p>
    <w:p w:rsidR="00656E93" w:rsidRDefault="00656E93" w:rsidP="00E7729C">
      <w:pPr>
        <w:pStyle w:val="Default"/>
        <w:rPr>
          <w:rFonts w:asciiTheme="minorHAnsi" w:hAnsiTheme="minorHAnsi" w:cs="Arial"/>
          <w:b/>
          <w:color w:val="244061"/>
          <w:sz w:val="22"/>
          <w:szCs w:val="22"/>
        </w:rPr>
      </w:pPr>
    </w:p>
    <w:p w:rsidR="007638FF" w:rsidRPr="000420A7" w:rsidRDefault="00A348B2" w:rsidP="00E7729C">
      <w:pPr>
        <w:spacing w:after="0" w:line="240" w:lineRule="auto"/>
        <w:rPr>
          <w:rFonts w:asciiTheme="majorHAnsi" w:hAnsiTheme="majorHAnsi"/>
          <w:b/>
          <w:color w:val="974806" w:themeColor="accent1"/>
          <w:sz w:val="24"/>
          <w:szCs w:val="24"/>
        </w:rPr>
      </w:pPr>
      <w:proofErr w:type="gramStart"/>
      <w:r>
        <w:rPr>
          <w:rFonts w:asciiTheme="majorHAnsi" w:hAnsiTheme="majorHAnsi"/>
          <w:b/>
          <w:color w:val="974806" w:themeColor="accent1"/>
          <w:sz w:val="24"/>
          <w:szCs w:val="24"/>
        </w:rPr>
        <w:t xml:space="preserve">Manchester </w:t>
      </w:r>
      <w:r w:rsidR="007638FF" w:rsidRPr="000420A7">
        <w:rPr>
          <w:rFonts w:asciiTheme="majorHAnsi" w:hAnsiTheme="majorHAnsi"/>
          <w:b/>
          <w:color w:val="974806" w:themeColor="accent1"/>
          <w:sz w:val="24"/>
          <w:szCs w:val="24"/>
        </w:rPr>
        <w:t>Goal 14.</w:t>
      </w:r>
      <w:proofErr w:type="gramEnd"/>
      <w:r w:rsidR="00D37250">
        <w:rPr>
          <w:rFonts w:asciiTheme="majorHAnsi" w:hAnsiTheme="majorHAnsi"/>
          <w:b/>
          <w:color w:val="974806" w:themeColor="accent1"/>
          <w:sz w:val="24"/>
          <w:szCs w:val="24"/>
        </w:rPr>
        <w:t xml:space="preserve"> </w:t>
      </w:r>
      <w:proofErr w:type="gramStart"/>
      <w:r w:rsidR="007638FF" w:rsidRPr="000420A7">
        <w:rPr>
          <w:rFonts w:asciiTheme="majorHAnsi" w:hAnsiTheme="majorHAnsi"/>
          <w:b/>
          <w:color w:val="974806" w:themeColor="accent1"/>
          <w:sz w:val="24"/>
          <w:szCs w:val="24"/>
        </w:rPr>
        <w:t>Plan for a community center within Manchester.</w:t>
      </w:r>
      <w:proofErr w:type="gramEnd"/>
    </w:p>
    <w:p w:rsidR="00656E93" w:rsidRDefault="00656E93" w:rsidP="00E7729C">
      <w:pPr>
        <w:pStyle w:val="Default"/>
        <w:rPr>
          <w:rFonts w:asciiTheme="minorHAnsi" w:hAnsiTheme="minorHAnsi" w:cs="Arial"/>
          <w:color w:val="244061"/>
          <w:sz w:val="22"/>
          <w:szCs w:val="22"/>
        </w:rPr>
      </w:pPr>
    </w:p>
    <w:p w:rsidR="007638FF" w:rsidRPr="00F37B3A" w:rsidRDefault="007638FF" w:rsidP="00D716B1">
      <w:pPr>
        <w:pStyle w:val="ListParagraph"/>
        <w:numPr>
          <w:ilvl w:val="0"/>
          <w:numId w:val="34"/>
        </w:numPr>
        <w:spacing w:after="0" w:line="240" w:lineRule="auto"/>
        <w:rPr>
          <w:rFonts w:eastAsia="Times New Roman" w:cs="Times New Roman"/>
          <w:color w:val="000000"/>
        </w:rPr>
      </w:pPr>
      <w:r w:rsidRPr="00F37B3A">
        <w:rPr>
          <w:rFonts w:eastAsia="Times New Roman" w:cs="Times New Roman"/>
          <w:color w:val="000000"/>
        </w:rPr>
        <w:t>Continue working with groups, agencies, non-profits and citizens to secure funding and land for a future community center building.</w:t>
      </w:r>
    </w:p>
    <w:p w:rsidR="00656E93" w:rsidRDefault="00656E93" w:rsidP="00E7729C">
      <w:pPr>
        <w:pStyle w:val="Default"/>
        <w:rPr>
          <w:rFonts w:asciiTheme="minorHAnsi" w:hAnsiTheme="minorHAnsi" w:cs="Arial"/>
          <w:b/>
          <w:color w:val="244061"/>
          <w:sz w:val="22"/>
          <w:szCs w:val="22"/>
        </w:rPr>
      </w:pPr>
    </w:p>
    <w:p w:rsidR="007638FF" w:rsidRPr="000420A7" w:rsidRDefault="00A348B2" w:rsidP="00E7729C">
      <w:pPr>
        <w:spacing w:after="0" w:line="240" w:lineRule="auto"/>
        <w:rPr>
          <w:rFonts w:asciiTheme="majorHAnsi" w:hAnsiTheme="majorHAnsi"/>
          <w:b/>
          <w:color w:val="974806" w:themeColor="accent1"/>
          <w:sz w:val="24"/>
          <w:szCs w:val="24"/>
        </w:rPr>
      </w:pPr>
      <w:proofErr w:type="gramStart"/>
      <w:r>
        <w:rPr>
          <w:rFonts w:asciiTheme="majorHAnsi" w:hAnsiTheme="majorHAnsi"/>
          <w:b/>
          <w:color w:val="974806" w:themeColor="accent1"/>
          <w:sz w:val="24"/>
          <w:szCs w:val="24"/>
        </w:rPr>
        <w:t xml:space="preserve">Manchester </w:t>
      </w:r>
      <w:r w:rsidR="00616C4A">
        <w:rPr>
          <w:rFonts w:asciiTheme="majorHAnsi" w:hAnsiTheme="majorHAnsi"/>
          <w:b/>
          <w:color w:val="974806" w:themeColor="accent1"/>
          <w:sz w:val="24"/>
          <w:szCs w:val="24"/>
        </w:rPr>
        <w:t>Goal 15.</w:t>
      </w:r>
      <w:proofErr w:type="gramEnd"/>
      <w:r w:rsidR="00A81CBC">
        <w:rPr>
          <w:rFonts w:asciiTheme="majorHAnsi" w:hAnsiTheme="majorHAnsi"/>
          <w:b/>
          <w:color w:val="974806" w:themeColor="accent1"/>
          <w:sz w:val="24"/>
          <w:szCs w:val="24"/>
        </w:rPr>
        <w:t xml:space="preserve"> </w:t>
      </w:r>
      <w:r w:rsidR="007638FF" w:rsidRPr="000420A7">
        <w:rPr>
          <w:rFonts w:asciiTheme="majorHAnsi" w:hAnsiTheme="majorHAnsi"/>
          <w:b/>
          <w:color w:val="974806" w:themeColor="accent1"/>
          <w:sz w:val="24"/>
          <w:szCs w:val="24"/>
        </w:rPr>
        <w:t>Expand walking and biking paths.</w:t>
      </w:r>
      <w:r w:rsidR="007638FF" w:rsidRPr="000420A7">
        <w:rPr>
          <w:rFonts w:asciiTheme="majorHAnsi" w:hAnsiTheme="majorHAnsi"/>
          <w:b/>
          <w:color w:val="974806" w:themeColor="accent1"/>
          <w:sz w:val="24"/>
          <w:szCs w:val="24"/>
        </w:rPr>
        <w:tab/>
      </w:r>
    </w:p>
    <w:p w:rsidR="00912D1B" w:rsidRDefault="00912D1B" w:rsidP="00E7729C">
      <w:pPr>
        <w:spacing w:after="0" w:line="240" w:lineRule="auto"/>
        <w:rPr>
          <w:rFonts w:eastAsia="Times New Roman" w:cs="Times New Roman"/>
          <w:color w:val="000000"/>
        </w:rPr>
      </w:pPr>
    </w:p>
    <w:p w:rsidR="007638FF" w:rsidRPr="00912D1B" w:rsidRDefault="009B2DE3" w:rsidP="009C69F0">
      <w:pPr>
        <w:pStyle w:val="ListParagraph"/>
        <w:numPr>
          <w:ilvl w:val="0"/>
          <w:numId w:val="34"/>
        </w:numPr>
        <w:spacing w:after="0" w:line="240" w:lineRule="auto"/>
        <w:rPr>
          <w:rFonts w:eastAsia="Times New Roman" w:cs="Times New Roman"/>
          <w:color w:val="000000"/>
        </w:rPr>
      </w:pPr>
      <w:r>
        <w:rPr>
          <w:rFonts w:eastAsia="Times New Roman" w:cs="Times New Roman"/>
          <w:color w:val="000000"/>
        </w:rPr>
        <w:t xml:space="preserve"> </w:t>
      </w:r>
      <w:r w:rsidR="007638FF" w:rsidRPr="00912D1B">
        <w:rPr>
          <w:rFonts w:eastAsia="Times New Roman" w:cs="Times New Roman"/>
          <w:color w:val="000000"/>
        </w:rPr>
        <w:t>Develop public right-of ways for the purpose of creating trails and providing foot access along and between the main thoroughfares to connect with Mosquito Fleet Trail and Kitsap Peninsula Water Trails.</w:t>
      </w:r>
    </w:p>
    <w:p w:rsidR="007638FF" w:rsidRPr="00912D1B" w:rsidRDefault="007638FF" w:rsidP="00E7729C">
      <w:pPr>
        <w:spacing w:after="0" w:line="240" w:lineRule="auto"/>
        <w:rPr>
          <w:rFonts w:eastAsia="Times New Roman" w:cs="Times New Roman"/>
          <w:color w:val="000000"/>
        </w:rPr>
      </w:pPr>
    </w:p>
    <w:p w:rsidR="007638FF" w:rsidRPr="00912D1B" w:rsidRDefault="009B2DE3" w:rsidP="009C69F0">
      <w:pPr>
        <w:pStyle w:val="ListParagraph"/>
        <w:numPr>
          <w:ilvl w:val="0"/>
          <w:numId w:val="34"/>
        </w:numPr>
        <w:spacing w:after="0" w:line="240" w:lineRule="auto"/>
        <w:rPr>
          <w:rFonts w:eastAsia="Times New Roman" w:cs="Times New Roman"/>
          <w:color w:val="000000"/>
        </w:rPr>
      </w:pPr>
      <w:r>
        <w:rPr>
          <w:rFonts w:eastAsia="Times New Roman" w:cs="Times New Roman"/>
          <w:color w:val="000000"/>
        </w:rPr>
        <w:t xml:space="preserve"> </w:t>
      </w:r>
      <w:r w:rsidR="007638FF" w:rsidRPr="00912D1B">
        <w:rPr>
          <w:rFonts w:eastAsia="Times New Roman" w:cs="Times New Roman"/>
          <w:color w:val="000000"/>
        </w:rPr>
        <w:t>Create a walkability map of the Manchester LAMIRD</w:t>
      </w:r>
    </w:p>
    <w:p w:rsidR="00C17C4A" w:rsidRDefault="00C17C4A" w:rsidP="00E7729C">
      <w:pPr>
        <w:rPr>
          <w:rFonts w:cs="Arial"/>
          <w:color w:val="244061"/>
        </w:rPr>
      </w:pPr>
      <w:r>
        <w:rPr>
          <w:rFonts w:cs="Arial"/>
          <w:color w:val="244061"/>
        </w:rPr>
        <w:br w:type="page"/>
      </w:r>
    </w:p>
    <w:p w:rsidR="000034D1" w:rsidRDefault="000034D1" w:rsidP="003E586C">
      <w:pPr>
        <w:pStyle w:val="Style2"/>
      </w:pPr>
      <w:bookmarkStart w:id="19" w:name="_Toc434504139"/>
      <w:bookmarkStart w:id="20" w:name="_Toc435436451"/>
      <w:r>
        <w:lastRenderedPageBreak/>
        <w:t>Silverdale Sub Area Plan</w:t>
      </w:r>
      <w:bookmarkEnd w:id="19"/>
      <w:bookmarkEnd w:id="20"/>
    </w:p>
    <w:p w:rsidR="000034D1" w:rsidRPr="003E586C" w:rsidRDefault="000034D1" w:rsidP="000034D1">
      <w:pPr>
        <w:spacing w:after="0" w:line="240" w:lineRule="auto"/>
        <w:rPr>
          <w:color w:val="0F243E" w:themeColor="text2" w:themeShade="80"/>
        </w:rPr>
      </w:pPr>
      <w:r w:rsidRPr="003E586C">
        <w:rPr>
          <w:color w:val="0F243E" w:themeColor="text2" w:themeShade="80"/>
        </w:rPr>
        <w:sym w:font="Symbol" w:char="F0B7"/>
      </w:r>
      <w:r w:rsidRPr="003E586C">
        <w:rPr>
          <w:color w:val="0F243E" w:themeColor="text2" w:themeShade="80"/>
        </w:rPr>
        <w:t xml:space="preserve"> </w:t>
      </w:r>
      <w:r w:rsidRPr="003E586C">
        <w:rPr>
          <w:color w:val="0F243E" w:themeColor="text2" w:themeShade="80"/>
        </w:rPr>
        <w:sym w:font="Symbol" w:char="F0B7"/>
      </w:r>
      <w:r w:rsidRPr="003E586C">
        <w:rPr>
          <w:color w:val="0F243E" w:themeColor="text2" w:themeShade="80"/>
        </w:rPr>
        <w:t xml:space="preserve"> </w:t>
      </w:r>
      <w:r w:rsidRPr="003E586C">
        <w:rPr>
          <w:color w:val="0F243E" w:themeColor="text2" w:themeShade="80"/>
        </w:rPr>
        <w:sym w:font="Symbol" w:char="F0B7"/>
      </w:r>
    </w:p>
    <w:p w:rsidR="005B112E" w:rsidRPr="00366728" w:rsidRDefault="004716AE" w:rsidP="00366728">
      <w:pPr>
        <w:pStyle w:val="Style2"/>
        <w:rPr>
          <w:color w:val="984806" w:themeColor="accent6" w:themeShade="80"/>
          <w:sz w:val="24"/>
          <w:szCs w:val="24"/>
        </w:rPr>
      </w:pPr>
      <w:bookmarkStart w:id="21" w:name="_Toc434504140"/>
      <w:bookmarkStart w:id="22" w:name="_Toc435436452"/>
      <w:r w:rsidRPr="000034D1">
        <w:rPr>
          <w:color w:val="984806" w:themeColor="accent6" w:themeShade="80"/>
          <w:sz w:val="24"/>
          <w:szCs w:val="24"/>
        </w:rPr>
        <w:t>Vision</w:t>
      </w:r>
      <w:r>
        <w:rPr>
          <w:color w:val="984806" w:themeColor="accent6" w:themeShade="80"/>
          <w:sz w:val="24"/>
          <w:szCs w:val="24"/>
        </w:rPr>
        <w:t xml:space="preserve"> for </w:t>
      </w:r>
      <w:r w:rsidR="005B112E">
        <w:rPr>
          <w:color w:val="984806" w:themeColor="accent6" w:themeShade="80"/>
          <w:sz w:val="24"/>
          <w:szCs w:val="24"/>
        </w:rPr>
        <w:t>Silverdale  Sub Area</w:t>
      </w:r>
      <w:bookmarkEnd w:id="21"/>
      <w:bookmarkEnd w:id="22"/>
      <w:r w:rsidR="005B112E">
        <w:rPr>
          <w:color w:val="984806" w:themeColor="accent6" w:themeShade="80"/>
          <w:sz w:val="24"/>
          <w:szCs w:val="24"/>
        </w:rPr>
        <w:t xml:space="preserve">  </w:t>
      </w:r>
    </w:p>
    <w:p w:rsidR="008F66C3" w:rsidRDefault="008F66C3" w:rsidP="00366728">
      <w:pPr>
        <w:autoSpaceDE w:val="0"/>
        <w:autoSpaceDN w:val="0"/>
        <w:adjustRightInd w:val="0"/>
        <w:spacing w:after="0" w:line="240" w:lineRule="auto"/>
        <w:rPr>
          <w:rFonts w:asciiTheme="majorHAnsi" w:eastAsiaTheme="majorEastAsia" w:hAnsiTheme="majorHAnsi" w:cstheme="majorBidi"/>
          <w:bCs/>
          <w:noProof/>
          <w:color w:val="984806" w:themeColor="accent6" w:themeShade="80"/>
          <w:sz w:val="24"/>
          <w:szCs w:val="24"/>
        </w:rPr>
      </w:pPr>
    </w:p>
    <w:p w:rsidR="007858E4" w:rsidRPr="00F56466" w:rsidRDefault="00366728" w:rsidP="00F56466">
      <w:pPr>
        <w:autoSpaceDE w:val="0"/>
        <w:autoSpaceDN w:val="0"/>
        <w:adjustRightInd w:val="0"/>
        <w:spacing w:after="0" w:line="240" w:lineRule="auto"/>
        <w:jc w:val="both"/>
        <w:rPr>
          <w:rFonts w:cs="Arial"/>
          <w:b/>
          <w:bCs/>
          <w:color w:val="003365"/>
          <w:sz w:val="24"/>
          <w:szCs w:val="24"/>
        </w:rPr>
      </w:pPr>
      <w:r w:rsidRPr="00A617F2">
        <w:rPr>
          <w:rFonts w:asciiTheme="majorHAnsi" w:eastAsiaTheme="majorEastAsia" w:hAnsiTheme="majorHAnsi" w:cstheme="majorBidi"/>
          <w:bCs/>
          <w:noProof/>
          <w:color w:val="984806" w:themeColor="accent6" w:themeShade="80"/>
          <w:sz w:val="24"/>
          <w:szCs w:val="24"/>
        </w:rPr>
        <w:t>Land</w:t>
      </w:r>
      <w:r w:rsidR="007858E4" w:rsidRPr="00A617F2">
        <w:rPr>
          <w:rFonts w:asciiTheme="majorHAnsi" w:eastAsiaTheme="majorEastAsia" w:hAnsiTheme="majorHAnsi" w:cstheme="majorBidi"/>
          <w:bCs/>
          <w:noProof/>
          <w:color w:val="984806" w:themeColor="accent6" w:themeShade="80"/>
          <w:sz w:val="24"/>
          <w:szCs w:val="24"/>
        </w:rPr>
        <w:t xml:space="preserve"> Use</w:t>
      </w:r>
      <w:r w:rsidR="00AF751F" w:rsidRPr="00A617F2">
        <w:rPr>
          <w:rFonts w:asciiTheme="majorHAnsi" w:eastAsiaTheme="majorEastAsia" w:hAnsiTheme="majorHAnsi" w:cstheme="majorBidi"/>
          <w:bCs/>
          <w:noProof/>
          <w:color w:val="984806" w:themeColor="accent6" w:themeShade="80"/>
          <w:sz w:val="24"/>
          <w:szCs w:val="24"/>
        </w:rPr>
        <w:t xml:space="preserve"> -</w:t>
      </w:r>
      <w:r w:rsidR="007858E4">
        <w:rPr>
          <w:rFonts w:ascii="Times New Roman" w:hAnsi="Times New Roman" w:cs="Times New Roman"/>
        </w:rPr>
        <w:t xml:space="preserve"> </w:t>
      </w:r>
      <w:r w:rsidRPr="00F56466">
        <w:rPr>
          <w:rFonts w:cs="Times New Roman"/>
        </w:rPr>
        <w:t>Within the UGA, Silverdale has a mix of residential development, commercial centers and light</w:t>
      </w:r>
      <w:r w:rsidR="007858E4" w:rsidRPr="00F56466">
        <w:rPr>
          <w:rFonts w:cs="Times New Roman"/>
        </w:rPr>
        <w:t xml:space="preserve"> </w:t>
      </w:r>
      <w:r w:rsidRPr="00F56466">
        <w:rPr>
          <w:rFonts w:cs="Times New Roman"/>
        </w:rPr>
        <w:t>industrial areas that serve the housing and employment needs of the community. These areas are</w:t>
      </w:r>
      <w:r w:rsidR="007858E4" w:rsidRPr="00F56466">
        <w:rPr>
          <w:rFonts w:cs="Times New Roman"/>
        </w:rPr>
        <w:t xml:space="preserve"> </w:t>
      </w:r>
      <w:r w:rsidRPr="00F56466">
        <w:rPr>
          <w:rFonts w:cs="Times New Roman"/>
        </w:rPr>
        <w:t>integrated with the natural amenities of the landscape, including the striking views of mountains</w:t>
      </w:r>
      <w:r w:rsidR="007858E4" w:rsidRPr="00F56466">
        <w:rPr>
          <w:rFonts w:cs="Times New Roman"/>
        </w:rPr>
        <w:t xml:space="preserve"> </w:t>
      </w:r>
      <w:r w:rsidRPr="00F56466">
        <w:rPr>
          <w:rFonts w:cs="Times New Roman"/>
        </w:rPr>
        <w:t>and water, and access to open space, maintaining Silverdale’s high quality of life. Community</w:t>
      </w:r>
      <w:r w:rsidR="007858E4" w:rsidRPr="00F56466">
        <w:rPr>
          <w:rFonts w:cs="Times New Roman"/>
        </w:rPr>
        <w:t xml:space="preserve"> </w:t>
      </w:r>
      <w:r w:rsidRPr="00F56466">
        <w:rPr>
          <w:rFonts w:cs="Times New Roman"/>
        </w:rPr>
        <w:t>gathering places, which provide local shopping, services and opportunities for recreation, are</w:t>
      </w:r>
      <w:r w:rsidR="007858E4" w:rsidRPr="00F56466">
        <w:rPr>
          <w:rFonts w:cs="Times New Roman"/>
        </w:rPr>
        <w:t xml:space="preserve"> </w:t>
      </w:r>
      <w:r w:rsidRPr="00F56466">
        <w:rPr>
          <w:rFonts w:cs="Times New Roman"/>
        </w:rPr>
        <w:t>interspersed throughout the area and are connected through pedestrian-friendly trail and path</w:t>
      </w:r>
      <w:r w:rsidR="00AF751F" w:rsidRPr="00F56466">
        <w:rPr>
          <w:rFonts w:cs="Times New Roman"/>
        </w:rPr>
        <w:t xml:space="preserve"> </w:t>
      </w:r>
      <w:r w:rsidRPr="00F56466">
        <w:rPr>
          <w:rFonts w:cs="Times New Roman"/>
        </w:rPr>
        <w:t>systems. Through the application of urban design guidelines, the unique characteristics of existing</w:t>
      </w:r>
      <w:r w:rsidR="007858E4" w:rsidRPr="00F56466">
        <w:rPr>
          <w:rFonts w:cs="Times New Roman"/>
        </w:rPr>
        <w:t xml:space="preserve"> </w:t>
      </w:r>
      <w:r w:rsidRPr="00F56466">
        <w:rPr>
          <w:rFonts w:cs="Times New Roman"/>
        </w:rPr>
        <w:t>districts are preserved and identities for new development are fostered.</w:t>
      </w:r>
      <w:r w:rsidRPr="00F56466">
        <w:rPr>
          <w:rFonts w:cs="Arial"/>
          <w:b/>
          <w:bCs/>
          <w:color w:val="003365"/>
          <w:sz w:val="24"/>
          <w:szCs w:val="24"/>
        </w:rPr>
        <w:t xml:space="preserve"> </w:t>
      </w:r>
      <w:r w:rsidR="007858E4" w:rsidRPr="00F56466">
        <w:rPr>
          <w:rFonts w:cs="Arial"/>
          <w:b/>
          <w:bCs/>
          <w:color w:val="003365"/>
          <w:sz w:val="24"/>
          <w:szCs w:val="24"/>
        </w:rPr>
        <w:t xml:space="preserve"> </w:t>
      </w:r>
    </w:p>
    <w:p w:rsidR="008F66C3" w:rsidRPr="00F56466" w:rsidRDefault="008F66C3" w:rsidP="00F56466">
      <w:pPr>
        <w:autoSpaceDE w:val="0"/>
        <w:autoSpaceDN w:val="0"/>
        <w:adjustRightInd w:val="0"/>
        <w:spacing w:after="0" w:line="240" w:lineRule="auto"/>
        <w:jc w:val="both"/>
        <w:rPr>
          <w:rFonts w:eastAsiaTheme="majorEastAsia" w:cstheme="majorBidi"/>
          <w:bCs/>
          <w:noProof/>
          <w:color w:val="984806" w:themeColor="accent6" w:themeShade="80"/>
          <w:sz w:val="24"/>
          <w:szCs w:val="24"/>
        </w:rPr>
      </w:pPr>
    </w:p>
    <w:p w:rsidR="007858E4" w:rsidRDefault="00366728" w:rsidP="00366728">
      <w:pPr>
        <w:autoSpaceDE w:val="0"/>
        <w:autoSpaceDN w:val="0"/>
        <w:adjustRightInd w:val="0"/>
        <w:spacing w:after="0" w:line="240" w:lineRule="auto"/>
        <w:rPr>
          <w:rFonts w:ascii="Times New Roman" w:hAnsi="Times New Roman" w:cs="Times New Roman"/>
          <w:color w:val="000000"/>
        </w:rPr>
      </w:pPr>
      <w:r w:rsidRPr="00A617F2">
        <w:rPr>
          <w:rFonts w:asciiTheme="majorHAnsi" w:eastAsiaTheme="majorEastAsia" w:hAnsiTheme="majorHAnsi" w:cstheme="majorBidi"/>
          <w:bCs/>
          <w:noProof/>
          <w:color w:val="984806" w:themeColor="accent6" w:themeShade="80"/>
          <w:sz w:val="24"/>
          <w:szCs w:val="24"/>
        </w:rPr>
        <w:t>Economic Development</w:t>
      </w:r>
      <w:r w:rsidR="007858E4" w:rsidRPr="00A617F2">
        <w:rPr>
          <w:rFonts w:asciiTheme="majorHAnsi" w:eastAsiaTheme="majorEastAsia" w:hAnsiTheme="majorHAnsi" w:cstheme="majorBidi"/>
          <w:bCs/>
          <w:noProof/>
          <w:color w:val="984806" w:themeColor="accent6" w:themeShade="80"/>
          <w:sz w:val="24"/>
          <w:szCs w:val="24"/>
        </w:rPr>
        <w:t xml:space="preserve"> </w:t>
      </w:r>
      <w:r w:rsidR="00AF751F" w:rsidRPr="00A617F2">
        <w:rPr>
          <w:rFonts w:asciiTheme="majorHAnsi" w:eastAsiaTheme="majorEastAsia" w:hAnsiTheme="majorHAnsi" w:cstheme="majorBidi"/>
          <w:bCs/>
          <w:noProof/>
          <w:color w:val="984806" w:themeColor="accent6" w:themeShade="80"/>
          <w:sz w:val="24"/>
          <w:szCs w:val="24"/>
        </w:rPr>
        <w:t>-</w:t>
      </w:r>
      <w:r w:rsidR="00AF751F">
        <w:rPr>
          <w:rFonts w:ascii="Times New Roman" w:hAnsi="Times New Roman" w:cs="Times New Roman"/>
          <w:b/>
        </w:rPr>
        <w:t xml:space="preserve"> </w:t>
      </w:r>
      <w:r w:rsidRPr="00F56466">
        <w:rPr>
          <w:rFonts w:cs="Times New Roman"/>
        </w:rPr>
        <w:t>Our status as a regional retail and service center is complemented by the expansion and</w:t>
      </w:r>
      <w:r w:rsidR="007858E4" w:rsidRPr="00F56466">
        <w:rPr>
          <w:rFonts w:cs="Times New Roman"/>
        </w:rPr>
        <w:t xml:space="preserve"> </w:t>
      </w:r>
      <w:r w:rsidRPr="00F56466">
        <w:rPr>
          <w:rFonts w:cs="Times New Roman"/>
        </w:rPr>
        <w:t>diversification of our economic base, particularly through expansion of wealth generating</w:t>
      </w:r>
      <w:r w:rsidR="007858E4" w:rsidRPr="00F56466">
        <w:rPr>
          <w:rFonts w:cs="Times New Roman"/>
        </w:rPr>
        <w:t xml:space="preserve"> </w:t>
      </w:r>
      <w:r w:rsidRPr="00F56466">
        <w:rPr>
          <w:rFonts w:cs="Times New Roman"/>
        </w:rPr>
        <w:t>businesses, as well as through development of educational opportunities.</w:t>
      </w:r>
    </w:p>
    <w:p w:rsidR="008F66C3" w:rsidRDefault="008F66C3" w:rsidP="00366728">
      <w:pPr>
        <w:autoSpaceDE w:val="0"/>
        <w:autoSpaceDN w:val="0"/>
        <w:adjustRightInd w:val="0"/>
        <w:spacing w:after="0" w:line="240" w:lineRule="auto"/>
        <w:rPr>
          <w:rFonts w:asciiTheme="majorHAnsi" w:eastAsiaTheme="majorEastAsia" w:hAnsiTheme="majorHAnsi" w:cstheme="majorBidi"/>
          <w:bCs/>
          <w:noProof/>
          <w:color w:val="984806" w:themeColor="accent6" w:themeShade="80"/>
          <w:sz w:val="24"/>
          <w:szCs w:val="24"/>
        </w:rPr>
      </w:pPr>
    </w:p>
    <w:p w:rsidR="00366728" w:rsidRDefault="00366728" w:rsidP="00366728">
      <w:pPr>
        <w:autoSpaceDE w:val="0"/>
        <w:autoSpaceDN w:val="0"/>
        <w:adjustRightInd w:val="0"/>
        <w:spacing w:after="0" w:line="240" w:lineRule="auto"/>
        <w:rPr>
          <w:rFonts w:ascii="Arial" w:hAnsi="Arial" w:cs="Arial"/>
          <w:b/>
          <w:bCs/>
          <w:color w:val="003365"/>
          <w:sz w:val="24"/>
          <w:szCs w:val="24"/>
        </w:rPr>
      </w:pPr>
      <w:r w:rsidRPr="00A617F2">
        <w:rPr>
          <w:rFonts w:asciiTheme="majorHAnsi" w:eastAsiaTheme="majorEastAsia" w:hAnsiTheme="majorHAnsi" w:cstheme="majorBidi"/>
          <w:bCs/>
          <w:noProof/>
          <w:color w:val="984806" w:themeColor="accent6" w:themeShade="80"/>
          <w:sz w:val="24"/>
          <w:szCs w:val="24"/>
        </w:rPr>
        <w:t>Transportation</w:t>
      </w:r>
      <w:r w:rsidR="00AF751F" w:rsidRPr="00A617F2">
        <w:rPr>
          <w:rFonts w:asciiTheme="majorHAnsi" w:eastAsiaTheme="majorEastAsia" w:hAnsiTheme="majorHAnsi" w:cstheme="majorBidi"/>
          <w:bCs/>
          <w:noProof/>
          <w:color w:val="984806" w:themeColor="accent6" w:themeShade="80"/>
          <w:sz w:val="24"/>
          <w:szCs w:val="24"/>
        </w:rPr>
        <w:t xml:space="preserve"> -</w:t>
      </w:r>
      <w:r w:rsidR="00AF751F">
        <w:rPr>
          <w:rFonts w:ascii="Times New Roman" w:hAnsi="Times New Roman" w:cs="Times New Roman"/>
          <w:b/>
        </w:rPr>
        <w:t xml:space="preserve"> </w:t>
      </w:r>
      <w:r w:rsidRPr="00F56466">
        <w:rPr>
          <w:rFonts w:cs="Times New Roman"/>
        </w:rPr>
        <w:t>We have a transportation system that will properly support community and residential needs. We</w:t>
      </w:r>
      <w:r w:rsidR="007858E4" w:rsidRPr="00F56466">
        <w:rPr>
          <w:rFonts w:cs="Times New Roman"/>
        </w:rPr>
        <w:t xml:space="preserve"> </w:t>
      </w:r>
      <w:r w:rsidR="007858E4" w:rsidRPr="00F56466">
        <w:rPr>
          <w:rFonts w:cs="Times New Roman"/>
          <w:noProof/>
        </w:rPr>
        <w:drawing>
          <wp:anchor distT="182880" distB="182880" distL="182880" distR="182880" simplePos="0" relativeHeight="252170240" behindDoc="1" locked="0" layoutInCell="1" allowOverlap="1" wp14:anchorId="60489B12" wp14:editId="5C71DA7A">
            <wp:simplePos x="0" y="0"/>
            <wp:positionH relativeFrom="column">
              <wp:posOffset>3582670</wp:posOffset>
            </wp:positionH>
            <wp:positionV relativeFrom="paragraph">
              <wp:posOffset>109220</wp:posOffset>
            </wp:positionV>
            <wp:extent cx="1824355" cy="2743200"/>
            <wp:effectExtent l="0" t="0" r="4445" b="0"/>
            <wp:wrapTight wrapText="bothSides">
              <wp:wrapPolygon edited="0">
                <wp:start x="0" y="0"/>
                <wp:lineTo x="0" y="21450"/>
                <wp:lineTo x="21427" y="21450"/>
                <wp:lineTo x="21427" y="0"/>
                <wp:lineTo x="0" y="0"/>
              </wp:wrapPolygon>
            </wp:wrapTight>
            <wp:docPr id="46" name="Picture 46" descr="\\kccifs6\network\Global\DCD\ThinkstockPhotos-9176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ccifs6\network\Global\DCD\ThinkstockPhotos-917620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435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466">
        <w:rPr>
          <w:rFonts w:cs="Times New Roman"/>
        </w:rPr>
        <w:t>have a multimodal circulation system; it accommodates transit, bicycles, pedestrians and autos.</w:t>
      </w:r>
      <w:r w:rsidR="007858E4" w:rsidRPr="00F56466">
        <w:rPr>
          <w:rFonts w:cs="Times New Roman"/>
        </w:rPr>
        <w:t xml:space="preserve"> </w:t>
      </w:r>
      <w:r w:rsidRPr="00F56466">
        <w:rPr>
          <w:rFonts w:cs="Times New Roman"/>
        </w:rPr>
        <w:t>There are many options for getting into, out of and moving within the urban growth area, and</w:t>
      </w:r>
      <w:r w:rsidR="007858E4" w:rsidRPr="00F56466">
        <w:rPr>
          <w:rFonts w:cs="Times New Roman"/>
        </w:rPr>
        <w:t xml:space="preserve"> </w:t>
      </w:r>
      <w:r w:rsidRPr="00F56466">
        <w:rPr>
          <w:rFonts w:cs="Times New Roman"/>
        </w:rPr>
        <w:t>bypassing the urban core. Downtown circulation is improved, we have a walkable environment</w:t>
      </w:r>
      <w:r w:rsidR="007858E4" w:rsidRPr="00F56466">
        <w:rPr>
          <w:rFonts w:cs="Times New Roman"/>
        </w:rPr>
        <w:t xml:space="preserve"> </w:t>
      </w:r>
      <w:r w:rsidRPr="00F56466">
        <w:rPr>
          <w:rFonts w:cs="Times New Roman"/>
        </w:rPr>
        <w:t>and our grid system is expanded.</w:t>
      </w:r>
      <w:r w:rsidR="007858E4">
        <w:rPr>
          <w:rFonts w:ascii="Times New Roman" w:hAnsi="Times New Roman" w:cs="Times New Roman"/>
          <w:color w:val="000000"/>
        </w:rPr>
        <w:t xml:space="preserve"> </w:t>
      </w:r>
    </w:p>
    <w:p w:rsidR="008F66C3" w:rsidRDefault="008F66C3" w:rsidP="00366728">
      <w:pPr>
        <w:autoSpaceDE w:val="0"/>
        <w:autoSpaceDN w:val="0"/>
        <w:adjustRightInd w:val="0"/>
        <w:spacing w:after="0" w:line="240" w:lineRule="auto"/>
        <w:rPr>
          <w:rFonts w:asciiTheme="majorHAnsi" w:eastAsiaTheme="majorEastAsia" w:hAnsiTheme="majorHAnsi" w:cstheme="majorBidi"/>
          <w:bCs/>
          <w:noProof/>
          <w:color w:val="984806" w:themeColor="accent6" w:themeShade="80"/>
          <w:sz w:val="24"/>
          <w:szCs w:val="24"/>
        </w:rPr>
      </w:pPr>
    </w:p>
    <w:p w:rsidR="00366728" w:rsidRPr="00F56466" w:rsidRDefault="00AF751F" w:rsidP="00366728">
      <w:pPr>
        <w:autoSpaceDE w:val="0"/>
        <w:autoSpaceDN w:val="0"/>
        <w:adjustRightInd w:val="0"/>
        <w:spacing w:after="0" w:line="240" w:lineRule="auto"/>
        <w:rPr>
          <w:rFonts w:cs="Times New Roman"/>
        </w:rPr>
      </w:pPr>
      <w:r w:rsidRPr="00A617F2">
        <w:rPr>
          <w:rFonts w:asciiTheme="majorHAnsi" w:eastAsiaTheme="majorEastAsia" w:hAnsiTheme="majorHAnsi" w:cstheme="majorBidi"/>
          <w:bCs/>
          <w:noProof/>
          <w:color w:val="984806" w:themeColor="accent6" w:themeShade="80"/>
          <w:sz w:val="24"/>
          <w:szCs w:val="24"/>
        </w:rPr>
        <w:t>Housing -</w:t>
      </w:r>
      <w:r w:rsidR="00366728" w:rsidRPr="00F56466">
        <w:rPr>
          <w:rFonts w:cs="Times New Roman"/>
        </w:rPr>
        <w:t xml:space="preserve">Our community provides a wide choice of housing types and prices -- accommodating </w:t>
      </w:r>
      <w:proofErr w:type="gramStart"/>
      <w:r w:rsidR="00366728" w:rsidRPr="00F56466">
        <w:rPr>
          <w:rFonts w:cs="Times New Roman"/>
        </w:rPr>
        <w:t>a diversity</w:t>
      </w:r>
      <w:proofErr w:type="gramEnd"/>
    </w:p>
    <w:p w:rsidR="00366728" w:rsidRPr="00F56466" w:rsidRDefault="00366728" w:rsidP="00366728">
      <w:pPr>
        <w:autoSpaceDE w:val="0"/>
        <w:autoSpaceDN w:val="0"/>
        <w:adjustRightInd w:val="0"/>
        <w:spacing w:after="0" w:line="240" w:lineRule="auto"/>
        <w:rPr>
          <w:rFonts w:cs="Times New Roman"/>
        </w:rPr>
      </w:pPr>
      <w:proofErr w:type="gramStart"/>
      <w:r w:rsidRPr="00F56466">
        <w:rPr>
          <w:rFonts w:cs="Times New Roman"/>
        </w:rPr>
        <w:t>of</w:t>
      </w:r>
      <w:proofErr w:type="gramEnd"/>
      <w:r w:rsidRPr="00F56466">
        <w:rPr>
          <w:rFonts w:cs="Times New Roman"/>
        </w:rPr>
        <w:t xml:space="preserve"> lifestyles and incomes. New residential development is centered in mixed income</w:t>
      </w:r>
      <w:r w:rsidR="00AF751F" w:rsidRPr="00F56466">
        <w:rPr>
          <w:rFonts w:cs="Times New Roman"/>
        </w:rPr>
        <w:t xml:space="preserve"> </w:t>
      </w:r>
      <w:r w:rsidRPr="00F56466">
        <w:rPr>
          <w:rFonts w:cs="Times New Roman"/>
        </w:rPr>
        <w:t>neighborhoods that are safe and secure. Each neighborhood has a character of its own and</w:t>
      </w:r>
      <w:r w:rsidR="007858E4" w:rsidRPr="00F56466">
        <w:rPr>
          <w:rFonts w:cs="Times New Roman"/>
        </w:rPr>
        <w:t xml:space="preserve"> </w:t>
      </w:r>
      <w:r w:rsidRPr="00F56466">
        <w:rPr>
          <w:rFonts w:cs="Times New Roman"/>
        </w:rPr>
        <w:t>includes a mix of uses that provide opportunities for localized services and recreation close to</w:t>
      </w:r>
      <w:r w:rsidR="007858E4" w:rsidRPr="00F56466">
        <w:rPr>
          <w:rFonts w:cs="Times New Roman"/>
        </w:rPr>
        <w:t xml:space="preserve"> </w:t>
      </w:r>
      <w:r w:rsidRPr="00F56466">
        <w:rPr>
          <w:rFonts w:cs="Times New Roman"/>
        </w:rPr>
        <w:t xml:space="preserve">home. We respect existing neighborhoods; their character is </w:t>
      </w:r>
      <w:proofErr w:type="gramStart"/>
      <w:r w:rsidRPr="00F56466">
        <w:rPr>
          <w:rFonts w:cs="Times New Roman"/>
        </w:rPr>
        <w:t>key</w:t>
      </w:r>
      <w:proofErr w:type="gramEnd"/>
      <w:r w:rsidRPr="00F56466">
        <w:rPr>
          <w:rFonts w:cs="Times New Roman"/>
        </w:rPr>
        <w:t xml:space="preserve"> to the long-term sustainability.</w:t>
      </w:r>
      <w:r w:rsidR="007858E4" w:rsidRPr="00F56466">
        <w:rPr>
          <w:rFonts w:cs="Times New Roman"/>
        </w:rPr>
        <w:t xml:space="preserve"> </w:t>
      </w:r>
    </w:p>
    <w:p w:rsidR="008F66C3" w:rsidRDefault="008F66C3" w:rsidP="00366728">
      <w:pPr>
        <w:autoSpaceDE w:val="0"/>
        <w:autoSpaceDN w:val="0"/>
        <w:adjustRightInd w:val="0"/>
        <w:spacing w:after="0" w:line="240" w:lineRule="auto"/>
        <w:rPr>
          <w:rFonts w:asciiTheme="majorHAnsi" w:eastAsiaTheme="majorEastAsia" w:hAnsiTheme="majorHAnsi" w:cstheme="majorBidi"/>
          <w:bCs/>
          <w:noProof/>
          <w:color w:val="984806" w:themeColor="accent6" w:themeShade="80"/>
          <w:sz w:val="24"/>
          <w:szCs w:val="24"/>
        </w:rPr>
      </w:pPr>
    </w:p>
    <w:p w:rsidR="00366728" w:rsidRPr="00A617F2" w:rsidRDefault="00366728" w:rsidP="00366728">
      <w:pPr>
        <w:autoSpaceDE w:val="0"/>
        <w:autoSpaceDN w:val="0"/>
        <w:adjustRightInd w:val="0"/>
        <w:spacing w:after="0" w:line="240" w:lineRule="auto"/>
        <w:rPr>
          <w:rFonts w:asciiTheme="majorHAnsi" w:eastAsiaTheme="majorEastAsia" w:hAnsiTheme="majorHAnsi" w:cstheme="majorBidi"/>
          <w:bCs/>
          <w:noProof/>
          <w:color w:val="984806" w:themeColor="accent6" w:themeShade="80"/>
          <w:sz w:val="24"/>
          <w:szCs w:val="24"/>
        </w:rPr>
      </w:pPr>
      <w:r w:rsidRPr="00A617F2">
        <w:rPr>
          <w:rFonts w:asciiTheme="majorHAnsi" w:eastAsiaTheme="majorEastAsia" w:hAnsiTheme="majorHAnsi" w:cstheme="majorBidi"/>
          <w:bCs/>
          <w:noProof/>
          <w:color w:val="984806" w:themeColor="accent6" w:themeShade="80"/>
          <w:sz w:val="24"/>
          <w:szCs w:val="24"/>
        </w:rPr>
        <w:t>Governance</w:t>
      </w:r>
      <w:r w:rsidR="00A617F2">
        <w:rPr>
          <w:rFonts w:asciiTheme="majorHAnsi" w:eastAsiaTheme="majorEastAsia" w:hAnsiTheme="majorHAnsi" w:cstheme="majorBidi"/>
          <w:bCs/>
          <w:noProof/>
          <w:color w:val="984806" w:themeColor="accent6" w:themeShade="80"/>
          <w:sz w:val="24"/>
          <w:szCs w:val="24"/>
        </w:rPr>
        <w:t xml:space="preserve"> -</w:t>
      </w:r>
      <w:r w:rsidRPr="00F56466">
        <w:rPr>
          <w:rFonts w:cs="Times New Roman"/>
        </w:rPr>
        <w:t>Within the 20-year planning horizon, Silverdale will be a self-governing city.</w:t>
      </w:r>
    </w:p>
    <w:p w:rsidR="008F66C3" w:rsidRDefault="008F66C3" w:rsidP="00366728">
      <w:pPr>
        <w:autoSpaceDE w:val="0"/>
        <w:autoSpaceDN w:val="0"/>
        <w:adjustRightInd w:val="0"/>
        <w:spacing w:after="0" w:line="240" w:lineRule="auto"/>
        <w:rPr>
          <w:rFonts w:asciiTheme="majorHAnsi" w:eastAsiaTheme="majorEastAsia" w:hAnsiTheme="majorHAnsi" w:cstheme="majorBidi"/>
          <w:bCs/>
          <w:noProof/>
          <w:color w:val="984806" w:themeColor="accent6" w:themeShade="80"/>
          <w:sz w:val="24"/>
          <w:szCs w:val="24"/>
        </w:rPr>
      </w:pPr>
    </w:p>
    <w:p w:rsidR="00366728" w:rsidRDefault="00366728" w:rsidP="00366728">
      <w:pPr>
        <w:autoSpaceDE w:val="0"/>
        <w:autoSpaceDN w:val="0"/>
        <w:adjustRightInd w:val="0"/>
        <w:spacing w:after="0" w:line="240" w:lineRule="auto"/>
        <w:rPr>
          <w:rFonts w:ascii="Times New Roman" w:hAnsi="Times New Roman" w:cs="Times New Roman"/>
          <w:color w:val="000000"/>
        </w:rPr>
      </w:pPr>
      <w:r w:rsidRPr="00A617F2">
        <w:rPr>
          <w:rFonts w:asciiTheme="majorHAnsi" w:eastAsiaTheme="majorEastAsia" w:hAnsiTheme="majorHAnsi" w:cstheme="majorBidi"/>
          <w:bCs/>
          <w:noProof/>
          <w:color w:val="984806" w:themeColor="accent6" w:themeShade="80"/>
          <w:sz w:val="24"/>
          <w:szCs w:val="24"/>
        </w:rPr>
        <w:lastRenderedPageBreak/>
        <w:t>Social Capital</w:t>
      </w:r>
      <w:r w:rsidR="00A617F2">
        <w:rPr>
          <w:rFonts w:asciiTheme="majorHAnsi" w:eastAsiaTheme="majorEastAsia" w:hAnsiTheme="majorHAnsi" w:cstheme="majorBidi"/>
          <w:bCs/>
          <w:noProof/>
          <w:color w:val="984806" w:themeColor="accent6" w:themeShade="80"/>
          <w:sz w:val="24"/>
          <w:szCs w:val="24"/>
        </w:rPr>
        <w:t xml:space="preserve"> -</w:t>
      </w:r>
      <w:r w:rsidRPr="00F56466">
        <w:rPr>
          <w:rFonts w:cs="Times New Roman"/>
        </w:rPr>
        <w:t>We have diverse opportunities for arts, recreation, entertainment, leisure activities and culture;</w:t>
      </w:r>
      <w:r w:rsidR="007858E4" w:rsidRPr="00F56466">
        <w:rPr>
          <w:rFonts w:cs="Times New Roman"/>
        </w:rPr>
        <w:t xml:space="preserve"> </w:t>
      </w:r>
      <w:r w:rsidRPr="00F56466">
        <w:rPr>
          <w:rFonts w:cs="Times New Roman"/>
        </w:rPr>
        <w:t>activities we can “do” are continuously being created</w:t>
      </w:r>
    </w:p>
    <w:p w:rsidR="008F66C3" w:rsidRDefault="008F66C3" w:rsidP="00366728">
      <w:pPr>
        <w:autoSpaceDE w:val="0"/>
        <w:autoSpaceDN w:val="0"/>
        <w:adjustRightInd w:val="0"/>
        <w:spacing w:after="0" w:line="240" w:lineRule="auto"/>
        <w:rPr>
          <w:rFonts w:asciiTheme="majorHAnsi" w:eastAsiaTheme="majorEastAsia" w:hAnsiTheme="majorHAnsi" w:cstheme="majorBidi"/>
          <w:bCs/>
          <w:noProof/>
          <w:color w:val="984806" w:themeColor="accent6" w:themeShade="80"/>
          <w:sz w:val="24"/>
          <w:szCs w:val="24"/>
        </w:rPr>
      </w:pPr>
    </w:p>
    <w:p w:rsidR="00366728" w:rsidRDefault="00366728" w:rsidP="00366728">
      <w:pPr>
        <w:autoSpaceDE w:val="0"/>
        <w:autoSpaceDN w:val="0"/>
        <w:adjustRightInd w:val="0"/>
        <w:spacing w:after="0" w:line="240" w:lineRule="auto"/>
        <w:rPr>
          <w:rFonts w:ascii="Times New Roman" w:hAnsi="Times New Roman" w:cs="Times New Roman"/>
          <w:color w:val="000000"/>
        </w:rPr>
      </w:pPr>
      <w:r w:rsidRPr="00A617F2">
        <w:rPr>
          <w:rFonts w:asciiTheme="majorHAnsi" w:eastAsiaTheme="majorEastAsia" w:hAnsiTheme="majorHAnsi" w:cstheme="majorBidi"/>
          <w:bCs/>
          <w:noProof/>
          <w:color w:val="984806" w:themeColor="accent6" w:themeShade="80"/>
          <w:sz w:val="24"/>
          <w:szCs w:val="24"/>
        </w:rPr>
        <w:t>Capital Facilities</w:t>
      </w:r>
      <w:r w:rsidR="00A617F2">
        <w:rPr>
          <w:rFonts w:asciiTheme="majorHAnsi" w:eastAsiaTheme="majorEastAsia" w:hAnsiTheme="majorHAnsi" w:cstheme="majorBidi"/>
          <w:bCs/>
          <w:noProof/>
          <w:color w:val="984806" w:themeColor="accent6" w:themeShade="80"/>
          <w:sz w:val="24"/>
          <w:szCs w:val="24"/>
        </w:rPr>
        <w:t xml:space="preserve"> -</w:t>
      </w:r>
      <w:r w:rsidR="00F56466">
        <w:rPr>
          <w:rFonts w:ascii="Times New Roman" w:hAnsi="Times New Roman" w:cs="Times New Roman"/>
          <w:color w:val="000000"/>
        </w:rPr>
        <w:t xml:space="preserve">We </w:t>
      </w:r>
      <w:r w:rsidRPr="00F56466">
        <w:rPr>
          <w:rFonts w:cs="Times New Roman"/>
        </w:rPr>
        <w:t>have the public facilities to support a vibrant and growing city.</w:t>
      </w:r>
      <w:r w:rsidR="007858E4">
        <w:rPr>
          <w:rFonts w:ascii="Times New Roman" w:hAnsi="Times New Roman" w:cs="Times New Roman"/>
          <w:color w:val="000000"/>
        </w:rPr>
        <w:t xml:space="preserve"> </w:t>
      </w:r>
    </w:p>
    <w:p w:rsidR="00F56466" w:rsidRDefault="00F56466" w:rsidP="007858E4">
      <w:pPr>
        <w:autoSpaceDE w:val="0"/>
        <w:autoSpaceDN w:val="0"/>
        <w:adjustRightInd w:val="0"/>
        <w:spacing w:after="0" w:line="240" w:lineRule="auto"/>
        <w:rPr>
          <w:rFonts w:asciiTheme="majorHAnsi" w:eastAsiaTheme="majorEastAsia" w:hAnsiTheme="majorHAnsi" w:cstheme="majorBidi"/>
          <w:bCs/>
          <w:noProof/>
          <w:color w:val="984806" w:themeColor="accent6" w:themeShade="80"/>
          <w:sz w:val="24"/>
          <w:szCs w:val="24"/>
        </w:rPr>
      </w:pPr>
    </w:p>
    <w:p w:rsidR="00BB4002" w:rsidRPr="000034D1" w:rsidRDefault="00366728" w:rsidP="007858E4">
      <w:pPr>
        <w:autoSpaceDE w:val="0"/>
        <w:autoSpaceDN w:val="0"/>
        <w:adjustRightInd w:val="0"/>
        <w:spacing w:after="0" w:line="240" w:lineRule="auto"/>
        <w:rPr>
          <w:rFonts w:asciiTheme="majorHAnsi" w:eastAsiaTheme="majorEastAsia" w:hAnsiTheme="majorHAnsi" w:cstheme="majorBidi"/>
          <w:bCs/>
          <w:noProof/>
          <w:color w:val="984806" w:themeColor="accent6" w:themeShade="80"/>
          <w:sz w:val="24"/>
          <w:szCs w:val="24"/>
        </w:rPr>
      </w:pPr>
      <w:r w:rsidRPr="00A617F2">
        <w:rPr>
          <w:rFonts w:asciiTheme="majorHAnsi" w:eastAsiaTheme="majorEastAsia" w:hAnsiTheme="majorHAnsi" w:cstheme="majorBidi"/>
          <w:bCs/>
          <w:noProof/>
          <w:color w:val="984806" w:themeColor="accent6" w:themeShade="80"/>
          <w:sz w:val="24"/>
          <w:szCs w:val="24"/>
        </w:rPr>
        <w:t>Natural Environment</w:t>
      </w:r>
      <w:r w:rsidR="00A617F2">
        <w:rPr>
          <w:rFonts w:asciiTheme="majorHAnsi" w:eastAsiaTheme="majorEastAsia" w:hAnsiTheme="majorHAnsi" w:cstheme="majorBidi"/>
          <w:bCs/>
          <w:noProof/>
          <w:color w:val="984806" w:themeColor="accent6" w:themeShade="80"/>
          <w:sz w:val="24"/>
          <w:szCs w:val="24"/>
        </w:rPr>
        <w:t xml:space="preserve"> -</w:t>
      </w:r>
      <w:r w:rsidRPr="00F56466">
        <w:rPr>
          <w:rFonts w:cs="Times New Roman"/>
        </w:rPr>
        <w:t>We have tremendous natural resources and amenities. We are sensitive to our existing natural</w:t>
      </w:r>
      <w:r w:rsidR="007858E4" w:rsidRPr="00F56466">
        <w:rPr>
          <w:rFonts w:cs="Times New Roman"/>
        </w:rPr>
        <w:t xml:space="preserve"> </w:t>
      </w:r>
      <w:r w:rsidRPr="00F56466">
        <w:rPr>
          <w:rFonts w:cs="Times New Roman"/>
        </w:rPr>
        <w:t>systems– maintaining, protecting and conserving them in a way that is sensitive to their</w:t>
      </w:r>
      <w:r w:rsidR="00A617F2" w:rsidRPr="00F56466">
        <w:rPr>
          <w:rFonts w:cs="Times New Roman"/>
        </w:rPr>
        <w:t xml:space="preserve"> </w:t>
      </w:r>
      <w:r w:rsidRPr="00F56466">
        <w:rPr>
          <w:rFonts w:cs="Times New Roman"/>
        </w:rPr>
        <w:t xml:space="preserve">environmental functions, particularly Dyes Inlet watersheds and water quality and </w:t>
      </w:r>
      <w:r w:rsidR="007858E4" w:rsidRPr="00F56466">
        <w:rPr>
          <w:rFonts w:cs="Times New Roman"/>
        </w:rPr>
        <w:t>aquifer</w:t>
      </w:r>
      <w:r w:rsidR="00AF751F" w:rsidRPr="00F56466">
        <w:rPr>
          <w:rFonts w:cs="Times New Roman"/>
        </w:rPr>
        <w:t xml:space="preserve"> </w:t>
      </w:r>
      <w:r w:rsidRPr="00F56466">
        <w:rPr>
          <w:rFonts w:cs="Times New Roman"/>
        </w:rPr>
        <w:t>recharge areas. We are rich in significant, pristine resource areas.</w:t>
      </w:r>
    </w:p>
    <w:p w:rsidR="00005A42" w:rsidRDefault="00005A42">
      <w:pPr>
        <w:rPr>
          <w:rFonts w:asciiTheme="majorHAnsi" w:eastAsiaTheme="majorEastAsia" w:hAnsiTheme="majorHAnsi" w:cstheme="majorBidi"/>
          <w:bCs/>
          <w:noProof/>
          <w:color w:val="1F497D" w:themeColor="text2"/>
          <w:sz w:val="32"/>
          <w:szCs w:val="32"/>
        </w:rPr>
      </w:pPr>
      <w:r>
        <w:br w:type="page"/>
      </w:r>
    </w:p>
    <w:p w:rsidR="00AC3245" w:rsidRPr="005D6A46" w:rsidRDefault="00AC3245" w:rsidP="003E586C">
      <w:pPr>
        <w:pStyle w:val="Style2"/>
      </w:pPr>
      <w:bookmarkStart w:id="23" w:name="_Toc434504141"/>
      <w:bookmarkStart w:id="24" w:name="_Toc435436453"/>
      <w:r w:rsidRPr="005D6A46">
        <w:lastRenderedPageBreak/>
        <w:t>Silverdale Sub Area Plan Goals and Policies</w:t>
      </w:r>
      <w:bookmarkEnd w:id="23"/>
      <w:bookmarkEnd w:id="24"/>
    </w:p>
    <w:p w:rsidR="00C17C4A" w:rsidRDefault="00C17C4A" w:rsidP="00E7729C">
      <w:pPr>
        <w:autoSpaceDE w:val="0"/>
        <w:autoSpaceDN w:val="0"/>
        <w:adjustRightInd w:val="0"/>
        <w:spacing w:after="0" w:line="240" w:lineRule="auto"/>
        <w:rPr>
          <w:rFonts w:ascii="Arial" w:hAnsi="Arial" w:cs="Arial"/>
          <w:b/>
          <w:bCs/>
          <w:color w:val="003365"/>
          <w:sz w:val="36"/>
          <w:szCs w:val="36"/>
        </w:rPr>
      </w:pPr>
    </w:p>
    <w:p w:rsidR="00C17C4A" w:rsidRPr="00EE6FC5" w:rsidRDefault="00C17C4A" w:rsidP="00E7729C">
      <w:pPr>
        <w:spacing w:after="0" w:line="240" w:lineRule="auto"/>
        <w:rPr>
          <w:rFonts w:ascii="Century Gothic" w:hAnsi="Century Gothic"/>
          <w:color w:val="984806" w:themeColor="accent6" w:themeShade="80"/>
          <w:sz w:val="24"/>
          <w:szCs w:val="24"/>
        </w:rPr>
      </w:pPr>
      <w:r w:rsidRPr="00EE6FC5">
        <w:rPr>
          <w:rFonts w:ascii="Century Gothic" w:hAnsi="Century Gothic"/>
          <w:color w:val="984806" w:themeColor="accent6" w:themeShade="80"/>
          <w:sz w:val="24"/>
          <w:szCs w:val="24"/>
        </w:rPr>
        <w:t>Land Use</w:t>
      </w:r>
    </w:p>
    <w:p w:rsidR="00F818A9" w:rsidRDefault="00F818A9" w:rsidP="00E7729C">
      <w:pPr>
        <w:spacing w:after="0" w:line="240" w:lineRule="auto"/>
        <w:rPr>
          <w:rFonts w:asciiTheme="majorHAnsi" w:hAnsiTheme="majorHAnsi"/>
          <w:b/>
          <w:color w:val="974806" w:themeColor="accent1"/>
          <w:sz w:val="24"/>
          <w:szCs w:val="24"/>
        </w:rPr>
      </w:pPr>
    </w:p>
    <w:p w:rsidR="00C17C4A" w:rsidRPr="009C69F0" w:rsidRDefault="00C17C4A" w:rsidP="00E7729C">
      <w:pPr>
        <w:pStyle w:val="ListParagraph"/>
        <w:numPr>
          <w:ilvl w:val="0"/>
          <w:numId w:val="38"/>
        </w:numPr>
        <w:spacing w:after="0" w:line="240" w:lineRule="auto"/>
        <w:rPr>
          <w:rFonts w:asciiTheme="majorHAnsi" w:hAnsiTheme="majorHAnsi"/>
          <w:b/>
          <w:color w:val="974806" w:themeColor="accent1"/>
          <w:sz w:val="24"/>
          <w:szCs w:val="24"/>
        </w:rPr>
      </w:pPr>
      <w:r w:rsidRPr="009C69F0">
        <w:rPr>
          <w:rFonts w:asciiTheme="majorHAnsi" w:hAnsiTheme="majorHAnsi"/>
          <w:b/>
          <w:color w:val="974806" w:themeColor="accent1"/>
          <w:sz w:val="24"/>
          <w:szCs w:val="24"/>
        </w:rPr>
        <w:t>Provide sufficient capacity within the UGA to properly</w:t>
      </w:r>
      <w:r w:rsidR="009C69F0" w:rsidRPr="009C69F0">
        <w:rPr>
          <w:rFonts w:asciiTheme="majorHAnsi" w:hAnsiTheme="majorHAnsi"/>
          <w:b/>
          <w:color w:val="974806" w:themeColor="accent1"/>
          <w:sz w:val="24"/>
          <w:szCs w:val="24"/>
        </w:rPr>
        <w:t xml:space="preserve"> </w:t>
      </w:r>
      <w:r w:rsidRPr="009C69F0">
        <w:rPr>
          <w:rFonts w:asciiTheme="majorHAnsi" w:hAnsiTheme="majorHAnsi"/>
          <w:b/>
          <w:color w:val="974806" w:themeColor="accent1"/>
          <w:sz w:val="24"/>
          <w:szCs w:val="24"/>
        </w:rPr>
        <w:t>accommodate a mix of residential, commercial, and industrial</w:t>
      </w:r>
      <w:r w:rsidR="009C69F0" w:rsidRPr="009C69F0">
        <w:rPr>
          <w:rFonts w:asciiTheme="majorHAnsi" w:hAnsiTheme="majorHAnsi"/>
          <w:b/>
          <w:color w:val="974806" w:themeColor="accent1"/>
          <w:sz w:val="24"/>
          <w:szCs w:val="24"/>
        </w:rPr>
        <w:t xml:space="preserve"> </w:t>
      </w:r>
      <w:r w:rsidRPr="009C69F0">
        <w:rPr>
          <w:rFonts w:asciiTheme="majorHAnsi" w:hAnsiTheme="majorHAnsi"/>
          <w:b/>
          <w:color w:val="974806" w:themeColor="accent1"/>
          <w:sz w:val="24"/>
          <w:szCs w:val="24"/>
        </w:rPr>
        <w:t>development to meet the extended population and employment</w:t>
      </w:r>
      <w:r w:rsidR="009C69F0" w:rsidRPr="009C69F0">
        <w:rPr>
          <w:rFonts w:asciiTheme="majorHAnsi" w:hAnsiTheme="majorHAnsi"/>
          <w:b/>
          <w:color w:val="974806" w:themeColor="accent1"/>
          <w:sz w:val="24"/>
          <w:szCs w:val="24"/>
        </w:rPr>
        <w:t xml:space="preserve"> </w:t>
      </w:r>
      <w:r w:rsidRPr="009C69F0">
        <w:rPr>
          <w:rFonts w:asciiTheme="majorHAnsi" w:hAnsiTheme="majorHAnsi"/>
          <w:b/>
          <w:color w:val="974806" w:themeColor="accent1"/>
          <w:sz w:val="24"/>
          <w:szCs w:val="24"/>
        </w:rPr>
        <w:t>projections for Silverdale.</w:t>
      </w:r>
    </w:p>
    <w:p w:rsidR="00DE5467" w:rsidRDefault="00DE5467" w:rsidP="00E7729C">
      <w:pPr>
        <w:autoSpaceDE w:val="0"/>
        <w:autoSpaceDN w:val="0"/>
        <w:adjustRightInd w:val="0"/>
        <w:spacing w:after="0" w:line="240" w:lineRule="auto"/>
      </w:pPr>
    </w:p>
    <w:p w:rsidR="00C17C4A" w:rsidRDefault="00EA3911" w:rsidP="00D716B1">
      <w:pPr>
        <w:pStyle w:val="ListParagraph"/>
        <w:numPr>
          <w:ilvl w:val="0"/>
          <w:numId w:val="36"/>
        </w:numPr>
        <w:autoSpaceDE w:val="0"/>
        <w:autoSpaceDN w:val="0"/>
        <w:adjustRightInd w:val="0"/>
        <w:spacing w:after="0" w:line="240" w:lineRule="auto"/>
      </w:pPr>
      <w:r>
        <w:t xml:space="preserve"> </w:t>
      </w:r>
      <w:r w:rsidR="00C17C4A" w:rsidRPr="00DE5467">
        <w:t>Monitor land supply over time to ensure a continued adequate supply of</w:t>
      </w:r>
      <w:r>
        <w:t xml:space="preserve"> </w:t>
      </w:r>
      <w:r w:rsidR="00C17C4A" w:rsidRPr="00DE5467">
        <w:t>residential, commercial and industrial designated land to meet Silverdale’s</w:t>
      </w:r>
      <w:r w:rsidR="00091C66">
        <w:t xml:space="preserve"> </w:t>
      </w:r>
      <w:r w:rsidR="00C17C4A" w:rsidRPr="00DE5467">
        <w:t>population and employment targets and to meet the needs of unanticipated</w:t>
      </w:r>
      <w:r w:rsidR="00091C66">
        <w:t xml:space="preserve"> </w:t>
      </w:r>
      <w:r w:rsidR="00C17C4A" w:rsidRPr="00DE5467">
        <w:t>growth.</w:t>
      </w:r>
    </w:p>
    <w:p w:rsidR="00DE5467" w:rsidRPr="00DE5467" w:rsidRDefault="00DE5467" w:rsidP="00E7729C">
      <w:pPr>
        <w:autoSpaceDE w:val="0"/>
        <w:autoSpaceDN w:val="0"/>
        <w:adjustRightInd w:val="0"/>
        <w:spacing w:after="0" w:line="240" w:lineRule="auto"/>
      </w:pPr>
    </w:p>
    <w:p w:rsidR="00C17C4A" w:rsidRDefault="00EA3911" w:rsidP="00D716B1">
      <w:pPr>
        <w:pStyle w:val="ListParagraph"/>
        <w:numPr>
          <w:ilvl w:val="0"/>
          <w:numId w:val="36"/>
        </w:numPr>
        <w:autoSpaceDE w:val="0"/>
        <w:autoSpaceDN w:val="0"/>
        <w:adjustRightInd w:val="0"/>
        <w:spacing w:after="0" w:line="240" w:lineRule="auto"/>
      </w:pPr>
      <w:r>
        <w:t xml:space="preserve"> </w:t>
      </w:r>
      <w:r w:rsidR="00C17C4A" w:rsidRPr="00DE5467">
        <w:t>In establishing and modifying land use designations, provide for a</w:t>
      </w:r>
      <w:r w:rsidR="00091C66">
        <w:t xml:space="preserve"> </w:t>
      </w:r>
      <w:r w:rsidR="00C17C4A" w:rsidRPr="00DE5467">
        <w:t>balanced and complete community that allows for a future self-governing</w:t>
      </w:r>
      <w:r w:rsidR="00CE3AB2">
        <w:t xml:space="preserve"> </w:t>
      </w:r>
      <w:r w:rsidR="00C17C4A" w:rsidRPr="00DE5467">
        <w:t>jurisdiction</w:t>
      </w:r>
      <w:r w:rsidR="00093395">
        <w:t xml:space="preserve"> </w:t>
      </w:r>
      <w:r w:rsidR="00E11D29">
        <w:t>i.e.</w:t>
      </w:r>
      <w:r w:rsidR="00093395">
        <w:t xml:space="preserve"> incorporation</w:t>
      </w:r>
      <w:r w:rsidR="00C17C4A" w:rsidRPr="00DE5467">
        <w:t>.</w:t>
      </w:r>
    </w:p>
    <w:p w:rsidR="00B5298D" w:rsidRDefault="00B5298D" w:rsidP="00B5298D">
      <w:pPr>
        <w:pStyle w:val="ListParagraph"/>
        <w:autoSpaceDE w:val="0"/>
        <w:autoSpaceDN w:val="0"/>
        <w:adjustRightInd w:val="0"/>
        <w:spacing w:after="0" w:line="240" w:lineRule="auto"/>
        <w:ind w:left="0"/>
      </w:pPr>
    </w:p>
    <w:p w:rsidR="00DE5467" w:rsidRPr="00DE5467" w:rsidRDefault="00EA3911" w:rsidP="00D716B1">
      <w:pPr>
        <w:pStyle w:val="ListParagraph"/>
        <w:numPr>
          <w:ilvl w:val="0"/>
          <w:numId w:val="36"/>
        </w:numPr>
        <w:autoSpaceDE w:val="0"/>
        <w:autoSpaceDN w:val="0"/>
        <w:adjustRightInd w:val="0"/>
        <w:spacing w:after="0" w:line="240" w:lineRule="auto"/>
      </w:pPr>
      <w:r>
        <w:t xml:space="preserve"> </w:t>
      </w:r>
      <w:r w:rsidR="00C17C4A" w:rsidRPr="00DE5467">
        <w:t>Incorporate reasonable measures that are appropriate to the Silverdale area</w:t>
      </w:r>
      <w:r w:rsidR="00091C66">
        <w:t xml:space="preserve"> </w:t>
      </w:r>
      <w:r w:rsidR="00C17C4A" w:rsidRPr="00DE5467">
        <w:t xml:space="preserve">to help focus growth in the urban </w:t>
      </w:r>
      <w:r w:rsidR="00093395">
        <w:t xml:space="preserve">growth </w:t>
      </w:r>
      <w:r w:rsidR="00C17C4A" w:rsidRPr="00DE5467">
        <w:t>area. These measures could be</w:t>
      </w:r>
      <w:r w:rsidR="00091C66">
        <w:t xml:space="preserve"> </w:t>
      </w:r>
      <w:r w:rsidR="00C17C4A" w:rsidRPr="00DE5467">
        <w:t xml:space="preserve">incentives, </w:t>
      </w:r>
      <w:r w:rsidR="00093395">
        <w:t>standard</w:t>
      </w:r>
      <w:r w:rsidR="00C17C4A" w:rsidRPr="00DE5467">
        <w:t xml:space="preserve">s, policies, and/or regulations. In </w:t>
      </w:r>
      <w:r w:rsidR="00C17C4A" w:rsidRPr="004D7304">
        <w:t>this Sub-Area Plan,</w:t>
      </w:r>
      <w:r w:rsidR="00091C66" w:rsidRPr="004D7304">
        <w:t xml:space="preserve"> </w:t>
      </w:r>
      <w:r w:rsidR="00C17C4A" w:rsidRPr="004D7304">
        <w:t>incorporated</w:t>
      </w:r>
      <w:r w:rsidR="00C17C4A" w:rsidRPr="00DE5467">
        <w:t xml:space="preserve"> reasonable measures include:</w:t>
      </w:r>
      <w:r w:rsidR="00091C66">
        <w:t xml:space="preserve"> </w:t>
      </w:r>
    </w:p>
    <w:p w:rsidR="00C17C4A" w:rsidRPr="00DE5467" w:rsidRDefault="00C17C4A" w:rsidP="00B34AC3">
      <w:pPr>
        <w:pStyle w:val="ListParagraph"/>
        <w:numPr>
          <w:ilvl w:val="0"/>
          <w:numId w:val="22"/>
        </w:numPr>
        <w:autoSpaceDE w:val="0"/>
        <w:autoSpaceDN w:val="0"/>
        <w:adjustRightInd w:val="0"/>
        <w:spacing w:after="0" w:line="240" w:lineRule="auto"/>
      </w:pPr>
      <w:r w:rsidRPr="00DE5467">
        <w:t>Inclusion of an economic development plan element intended to encourage</w:t>
      </w:r>
      <w:r w:rsidR="00DE5467">
        <w:t xml:space="preserve"> </w:t>
      </w:r>
      <w:r w:rsidRPr="00DE5467">
        <w:t>employment and related housing/population growth in the UGA;</w:t>
      </w:r>
    </w:p>
    <w:p w:rsidR="00C17C4A" w:rsidRPr="00DE5467" w:rsidRDefault="00C17C4A" w:rsidP="00093395">
      <w:pPr>
        <w:pStyle w:val="ListParagraph"/>
        <w:numPr>
          <w:ilvl w:val="0"/>
          <w:numId w:val="22"/>
        </w:numPr>
        <w:autoSpaceDE w:val="0"/>
        <w:autoSpaceDN w:val="0"/>
        <w:adjustRightInd w:val="0"/>
        <w:spacing w:after="0" w:line="240" w:lineRule="auto"/>
      </w:pPr>
      <w:r w:rsidRPr="00DE5467">
        <w:t xml:space="preserve">Support </w:t>
      </w:r>
      <w:r w:rsidR="00093395">
        <w:t>the Silverdale Regional Plan goals and Policies</w:t>
      </w:r>
    </w:p>
    <w:p w:rsidR="00DE5467" w:rsidRDefault="00DE5467" w:rsidP="00E7729C">
      <w:pPr>
        <w:autoSpaceDE w:val="0"/>
        <w:autoSpaceDN w:val="0"/>
        <w:adjustRightInd w:val="0"/>
        <w:spacing w:after="0" w:line="240" w:lineRule="auto"/>
      </w:pPr>
    </w:p>
    <w:p w:rsidR="00C17C4A" w:rsidRPr="00DE5467" w:rsidRDefault="00C17C4A" w:rsidP="00D716B1">
      <w:pPr>
        <w:pStyle w:val="ListParagraph"/>
        <w:numPr>
          <w:ilvl w:val="0"/>
          <w:numId w:val="36"/>
        </w:numPr>
        <w:autoSpaceDE w:val="0"/>
        <w:autoSpaceDN w:val="0"/>
        <w:adjustRightInd w:val="0"/>
        <w:spacing w:after="0" w:line="240" w:lineRule="auto"/>
      </w:pPr>
      <w:r w:rsidRPr="00DE5467">
        <w:t>In areas where pedestrian and/or bicycle</w:t>
      </w:r>
      <w:r w:rsidR="0061356D">
        <w:t xml:space="preserve"> </w:t>
      </w:r>
      <w:r w:rsidRPr="00DE5467">
        <w:t>activity is desired, such as in Old Town, in new mixed use centers, and</w:t>
      </w:r>
      <w:r w:rsidR="0061356D">
        <w:t xml:space="preserve"> </w:t>
      </w:r>
      <w:r w:rsidRPr="00DE5467">
        <w:t>within residential neighborhoods, provide sidewalks, trails, landscaping,</w:t>
      </w:r>
      <w:r w:rsidR="0061356D">
        <w:t xml:space="preserve"> </w:t>
      </w:r>
      <w:r w:rsidRPr="00DE5467">
        <w:t>crosswalks, to in</w:t>
      </w:r>
      <w:r w:rsidR="00093395">
        <w:t>crease opportunities for walking and bicycling</w:t>
      </w:r>
      <w:r w:rsidRPr="00DE5467">
        <w:t>.</w:t>
      </w:r>
    </w:p>
    <w:p w:rsidR="009A7376" w:rsidRDefault="009A7376" w:rsidP="00E7729C">
      <w:pPr>
        <w:autoSpaceDE w:val="0"/>
        <w:autoSpaceDN w:val="0"/>
        <w:adjustRightInd w:val="0"/>
        <w:spacing w:after="0" w:line="240" w:lineRule="auto"/>
      </w:pPr>
    </w:p>
    <w:p w:rsidR="00C17C4A" w:rsidRPr="00DE5467" w:rsidRDefault="00C17C4A" w:rsidP="00D716B1">
      <w:pPr>
        <w:pStyle w:val="ListParagraph"/>
        <w:numPr>
          <w:ilvl w:val="0"/>
          <w:numId w:val="36"/>
        </w:numPr>
        <w:autoSpaceDE w:val="0"/>
        <w:autoSpaceDN w:val="0"/>
        <w:adjustRightInd w:val="0"/>
        <w:spacing w:after="0" w:line="240" w:lineRule="auto"/>
      </w:pPr>
      <w:r w:rsidRPr="00DE5467">
        <w:t>In areas where vehicular transportation will continue to be the</w:t>
      </w:r>
      <w:r w:rsidR="0061356D">
        <w:t xml:space="preserve"> </w:t>
      </w:r>
      <w:r w:rsidRPr="00DE5467">
        <w:t>predominate mode of travel, ensure that access to rights-of-way and site</w:t>
      </w:r>
      <w:r w:rsidR="0061356D">
        <w:t xml:space="preserve"> </w:t>
      </w:r>
      <w:r w:rsidRPr="00DE5467">
        <w:t xml:space="preserve">design </w:t>
      </w:r>
      <w:r w:rsidR="00093395">
        <w:t>standard</w:t>
      </w:r>
      <w:r w:rsidRPr="00DE5467">
        <w:t>s provide for safe and convenient access by the traveling</w:t>
      </w:r>
      <w:r w:rsidR="0061356D">
        <w:t xml:space="preserve"> </w:t>
      </w:r>
      <w:r w:rsidRPr="00DE5467">
        <w:t>public.</w:t>
      </w:r>
    </w:p>
    <w:p w:rsidR="009A7376" w:rsidRDefault="009A7376" w:rsidP="00E7729C">
      <w:pPr>
        <w:autoSpaceDE w:val="0"/>
        <w:autoSpaceDN w:val="0"/>
        <w:adjustRightInd w:val="0"/>
        <w:spacing w:after="0" w:line="240" w:lineRule="auto"/>
      </w:pPr>
    </w:p>
    <w:p w:rsidR="00C17C4A" w:rsidRPr="00DE5467" w:rsidRDefault="00C17C4A" w:rsidP="00D716B1">
      <w:pPr>
        <w:pStyle w:val="ListParagraph"/>
        <w:numPr>
          <w:ilvl w:val="0"/>
          <w:numId w:val="36"/>
        </w:numPr>
        <w:autoSpaceDE w:val="0"/>
        <w:autoSpaceDN w:val="0"/>
        <w:adjustRightInd w:val="0"/>
        <w:spacing w:after="0" w:line="240" w:lineRule="auto"/>
      </w:pPr>
      <w:r w:rsidRPr="00DE5467">
        <w:t>Locate industrial and regional commercial land use designations in areas</w:t>
      </w:r>
      <w:r w:rsidR="00091C66">
        <w:t xml:space="preserve"> </w:t>
      </w:r>
      <w:r w:rsidRPr="00DE5467">
        <w:t>with safe and direct access to arterials and freeways.</w:t>
      </w:r>
    </w:p>
    <w:p w:rsidR="0093422A" w:rsidRDefault="0093422A">
      <w:pPr>
        <w:rPr>
          <w:rFonts w:asciiTheme="majorHAnsi" w:hAnsiTheme="majorHAnsi"/>
          <w:b/>
          <w:color w:val="974806" w:themeColor="accent1"/>
          <w:sz w:val="24"/>
          <w:szCs w:val="24"/>
        </w:rPr>
      </w:pPr>
      <w:r>
        <w:rPr>
          <w:rFonts w:asciiTheme="majorHAnsi" w:hAnsiTheme="majorHAnsi"/>
          <w:b/>
          <w:color w:val="974806" w:themeColor="accent1"/>
          <w:sz w:val="24"/>
          <w:szCs w:val="24"/>
        </w:rPr>
        <w:br w:type="page"/>
      </w:r>
    </w:p>
    <w:p w:rsidR="009A7376" w:rsidRDefault="009A7376" w:rsidP="00E7729C">
      <w:pPr>
        <w:spacing w:after="0" w:line="240" w:lineRule="auto"/>
        <w:rPr>
          <w:rFonts w:asciiTheme="majorHAnsi" w:hAnsiTheme="majorHAnsi"/>
          <w:b/>
          <w:color w:val="974806" w:themeColor="accent1"/>
          <w:sz w:val="24"/>
          <w:szCs w:val="24"/>
        </w:rPr>
      </w:pPr>
    </w:p>
    <w:p w:rsidR="00C17C4A" w:rsidRPr="00FE489B" w:rsidRDefault="00C17C4A" w:rsidP="00D716B1">
      <w:pPr>
        <w:pStyle w:val="ListParagraph"/>
        <w:numPr>
          <w:ilvl w:val="0"/>
          <w:numId w:val="38"/>
        </w:numPr>
        <w:spacing w:after="0" w:line="240" w:lineRule="auto"/>
        <w:rPr>
          <w:rFonts w:asciiTheme="majorHAnsi" w:hAnsiTheme="majorHAnsi"/>
          <w:b/>
          <w:color w:val="974806" w:themeColor="accent1"/>
          <w:sz w:val="24"/>
          <w:szCs w:val="24"/>
        </w:rPr>
      </w:pPr>
      <w:r w:rsidRPr="00FE489B">
        <w:rPr>
          <w:rFonts w:asciiTheme="majorHAnsi" w:hAnsiTheme="majorHAnsi"/>
          <w:b/>
          <w:color w:val="974806" w:themeColor="accent1"/>
          <w:sz w:val="24"/>
          <w:szCs w:val="24"/>
        </w:rPr>
        <w:t>Provide land availability for public and private community</w:t>
      </w:r>
    </w:p>
    <w:p w:rsidR="00C17C4A" w:rsidRPr="00FE489B" w:rsidRDefault="00C17C4A" w:rsidP="00E7729C">
      <w:pPr>
        <w:spacing w:after="0" w:line="240" w:lineRule="auto"/>
        <w:rPr>
          <w:rFonts w:asciiTheme="majorHAnsi" w:hAnsiTheme="majorHAnsi"/>
          <w:b/>
          <w:color w:val="974806" w:themeColor="accent1"/>
          <w:sz w:val="24"/>
          <w:szCs w:val="24"/>
        </w:rPr>
      </w:pPr>
      <w:proofErr w:type="gramStart"/>
      <w:r w:rsidRPr="00FE489B">
        <w:rPr>
          <w:rFonts w:asciiTheme="majorHAnsi" w:hAnsiTheme="majorHAnsi"/>
          <w:b/>
          <w:color w:val="974806" w:themeColor="accent1"/>
          <w:sz w:val="24"/>
          <w:szCs w:val="24"/>
        </w:rPr>
        <w:t>gathering</w:t>
      </w:r>
      <w:proofErr w:type="gramEnd"/>
      <w:r w:rsidRPr="00FE489B">
        <w:rPr>
          <w:rFonts w:asciiTheme="majorHAnsi" w:hAnsiTheme="majorHAnsi"/>
          <w:b/>
          <w:color w:val="974806" w:themeColor="accent1"/>
          <w:sz w:val="24"/>
          <w:szCs w:val="24"/>
        </w:rPr>
        <w:t xml:space="preserve"> places and diverse opportunities for arts, recreation,</w:t>
      </w:r>
    </w:p>
    <w:p w:rsidR="00C17C4A" w:rsidRPr="00FE489B" w:rsidRDefault="00C17C4A" w:rsidP="00E7729C">
      <w:pPr>
        <w:spacing w:after="0" w:line="240" w:lineRule="auto"/>
        <w:rPr>
          <w:rFonts w:asciiTheme="majorHAnsi" w:hAnsiTheme="majorHAnsi"/>
          <w:b/>
          <w:color w:val="974806" w:themeColor="accent1"/>
          <w:sz w:val="24"/>
          <w:szCs w:val="24"/>
        </w:rPr>
      </w:pPr>
      <w:proofErr w:type="gramStart"/>
      <w:r w:rsidRPr="00FE489B">
        <w:rPr>
          <w:rFonts w:asciiTheme="majorHAnsi" w:hAnsiTheme="majorHAnsi"/>
          <w:b/>
          <w:color w:val="974806" w:themeColor="accent1"/>
          <w:sz w:val="24"/>
          <w:szCs w:val="24"/>
        </w:rPr>
        <w:t>entertainment</w:t>
      </w:r>
      <w:proofErr w:type="gramEnd"/>
      <w:r w:rsidRPr="00FE489B">
        <w:rPr>
          <w:rFonts w:asciiTheme="majorHAnsi" w:hAnsiTheme="majorHAnsi"/>
          <w:b/>
          <w:color w:val="974806" w:themeColor="accent1"/>
          <w:sz w:val="24"/>
          <w:szCs w:val="24"/>
        </w:rPr>
        <w:t>, leisure activities and culture.</w:t>
      </w:r>
    </w:p>
    <w:p w:rsidR="009A7376" w:rsidRDefault="009A7376" w:rsidP="00E7729C">
      <w:pPr>
        <w:autoSpaceDE w:val="0"/>
        <w:autoSpaceDN w:val="0"/>
        <w:adjustRightInd w:val="0"/>
        <w:spacing w:after="0" w:line="240" w:lineRule="auto"/>
      </w:pPr>
    </w:p>
    <w:p w:rsidR="00C17C4A" w:rsidRPr="00DE5467" w:rsidRDefault="00C17C4A" w:rsidP="00D716B1">
      <w:pPr>
        <w:pStyle w:val="ListParagraph"/>
        <w:numPr>
          <w:ilvl w:val="0"/>
          <w:numId w:val="36"/>
        </w:numPr>
        <w:autoSpaceDE w:val="0"/>
        <w:autoSpaceDN w:val="0"/>
        <w:adjustRightInd w:val="0"/>
        <w:spacing w:after="0" w:line="240" w:lineRule="auto"/>
      </w:pPr>
      <w:r w:rsidRPr="00DE5467">
        <w:t xml:space="preserve">Support design </w:t>
      </w:r>
      <w:r w:rsidR="00093395">
        <w:t>standard</w:t>
      </w:r>
      <w:r w:rsidRPr="00DE5467">
        <w:t>s that encourage provision of plazas, greens or</w:t>
      </w:r>
      <w:r w:rsidR="00091C66">
        <w:t xml:space="preserve"> </w:t>
      </w:r>
      <w:r w:rsidRPr="00DE5467">
        <w:t>other informal public meeting spaces with new development.</w:t>
      </w:r>
    </w:p>
    <w:p w:rsidR="009A7376" w:rsidRDefault="009A7376" w:rsidP="00E7729C">
      <w:pPr>
        <w:autoSpaceDE w:val="0"/>
        <w:autoSpaceDN w:val="0"/>
        <w:adjustRightInd w:val="0"/>
        <w:spacing w:after="0" w:line="240" w:lineRule="auto"/>
      </w:pPr>
    </w:p>
    <w:p w:rsidR="00C17C4A" w:rsidRPr="00DE5467" w:rsidRDefault="0093422A" w:rsidP="00D716B1">
      <w:pPr>
        <w:pStyle w:val="ListParagraph"/>
        <w:numPr>
          <w:ilvl w:val="0"/>
          <w:numId w:val="36"/>
        </w:numPr>
        <w:autoSpaceDE w:val="0"/>
        <w:autoSpaceDN w:val="0"/>
        <w:adjustRightInd w:val="0"/>
        <w:spacing w:after="0" w:line="240" w:lineRule="auto"/>
      </w:pPr>
      <w:r>
        <w:rPr>
          <w:noProof/>
        </w:rPr>
        <w:drawing>
          <wp:anchor distT="182880" distB="182880" distL="182880" distR="182880" simplePos="0" relativeHeight="252163072" behindDoc="1" locked="0" layoutInCell="1" allowOverlap="1" wp14:anchorId="16D76B77" wp14:editId="61427258">
            <wp:simplePos x="0" y="0"/>
            <wp:positionH relativeFrom="margin">
              <wp:posOffset>2142490</wp:posOffset>
            </wp:positionH>
            <wp:positionV relativeFrom="paragraph">
              <wp:posOffset>68580</wp:posOffset>
            </wp:positionV>
            <wp:extent cx="3227705" cy="1307465"/>
            <wp:effectExtent l="0" t="0" r="0" b="6985"/>
            <wp:wrapTight wrapText="bothSides">
              <wp:wrapPolygon edited="0">
                <wp:start x="0" y="0"/>
                <wp:lineTo x="0" y="21401"/>
                <wp:lineTo x="21417" y="21401"/>
                <wp:lineTo x="21417" y="0"/>
                <wp:lineTo x="0" y="0"/>
              </wp:wrapPolygon>
            </wp:wrapTight>
            <wp:docPr id="9" name="Picture 9" descr="C:\Users\grogans\AppData\Local\Microsoft\Windows\Temporary Internet Files\Content.Word\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ogans\AppData\Local\Microsoft\Windows\Temporary Internet Files\Content.Word\01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381"/>
                    <a:stretch/>
                  </pic:blipFill>
                  <pic:spPr bwMode="auto">
                    <a:xfrm>
                      <a:off x="0" y="0"/>
                      <a:ext cx="3227705" cy="130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7C4A" w:rsidRPr="00DE5467">
        <w:t>Preserve and enhance the natural and aesthetic qualities of shoreline areas</w:t>
      </w:r>
      <w:r w:rsidR="00091C66">
        <w:t xml:space="preserve"> </w:t>
      </w:r>
      <w:r w:rsidR="00C17C4A" w:rsidRPr="00DE5467">
        <w:t>and riparian creek corridors while allowing reasonable development to</w:t>
      </w:r>
      <w:r w:rsidR="00091C66">
        <w:t xml:space="preserve"> </w:t>
      </w:r>
      <w:r w:rsidR="00C17C4A" w:rsidRPr="00DE5467">
        <w:t>meet the needs of property owners.</w:t>
      </w:r>
    </w:p>
    <w:p w:rsidR="009A7376" w:rsidRDefault="009A7376" w:rsidP="00E7729C">
      <w:pPr>
        <w:spacing w:after="0" w:line="240" w:lineRule="auto"/>
        <w:rPr>
          <w:rFonts w:asciiTheme="majorHAnsi" w:hAnsiTheme="majorHAnsi"/>
          <w:b/>
          <w:color w:val="974806" w:themeColor="accent1"/>
          <w:sz w:val="24"/>
          <w:szCs w:val="24"/>
        </w:rPr>
      </w:pPr>
    </w:p>
    <w:p w:rsidR="00C17C4A" w:rsidRPr="00DE5467" w:rsidRDefault="00C17C4A" w:rsidP="00E7729C">
      <w:pPr>
        <w:spacing w:after="0" w:line="240" w:lineRule="auto"/>
        <w:rPr>
          <w:rFonts w:ascii="Century Gothic" w:hAnsi="Century Gothic"/>
          <w:color w:val="984806" w:themeColor="accent6" w:themeShade="80"/>
          <w:sz w:val="24"/>
          <w:szCs w:val="24"/>
        </w:rPr>
      </w:pPr>
      <w:r w:rsidRPr="00EE6FC5">
        <w:rPr>
          <w:rFonts w:ascii="Century Gothic" w:hAnsi="Century Gothic"/>
          <w:color w:val="984806" w:themeColor="accent6" w:themeShade="80"/>
          <w:sz w:val="24"/>
          <w:szCs w:val="24"/>
        </w:rPr>
        <w:t>Economic Development</w:t>
      </w:r>
    </w:p>
    <w:p w:rsidR="007D7D24" w:rsidRDefault="007D7D24" w:rsidP="00E7729C">
      <w:pPr>
        <w:spacing w:after="0" w:line="240" w:lineRule="auto"/>
        <w:rPr>
          <w:rFonts w:asciiTheme="majorHAnsi" w:hAnsiTheme="majorHAnsi"/>
          <w:b/>
          <w:color w:val="974806" w:themeColor="accent1"/>
          <w:sz w:val="24"/>
          <w:szCs w:val="24"/>
        </w:rPr>
      </w:pPr>
    </w:p>
    <w:p w:rsidR="00C17C4A" w:rsidRPr="00FE489B" w:rsidRDefault="00C17C4A" w:rsidP="00D716B1">
      <w:pPr>
        <w:pStyle w:val="ListParagraph"/>
        <w:numPr>
          <w:ilvl w:val="0"/>
          <w:numId w:val="38"/>
        </w:numPr>
        <w:spacing w:after="0" w:line="240" w:lineRule="auto"/>
        <w:rPr>
          <w:rFonts w:asciiTheme="majorHAnsi" w:hAnsiTheme="majorHAnsi"/>
          <w:b/>
          <w:color w:val="974806" w:themeColor="accent1"/>
          <w:sz w:val="24"/>
          <w:szCs w:val="24"/>
        </w:rPr>
      </w:pPr>
      <w:r w:rsidRPr="00FE489B">
        <w:rPr>
          <w:rFonts w:asciiTheme="majorHAnsi" w:hAnsiTheme="majorHAnsi"/>
          <w:b/>
          <w:color w:val="974806" w:themeColor="accent1"/>
          <w:sz w:val="24"/>
          <w:szCs w:val="24"/>
        </w:rPr>
        <w:t>Enhance the status of Silverdale as a regional retail and service</w:t>
      </w:r>
    </w:p>
    <w:p w:rsidR="00C17C4A" w:rsidRPr="00FE489B" w:rsidRDefault="00C17C4A" w:rsidP="00E7729C">
      <w:pPr>
        <w:spacing w:after="0" w:line="240" w:lineRule="auto"/>
        <w:rPr>
          <w:rFonts w:asciiTheme="majorHAnsi" w:hAnsiTheme="majorHAnsi"/>
          <w:b/>
          <w:color w:val="974806" w:themeColor="accent1"/>
          <w:sz w:val="24"/>
          <w:szCs w:val="24"/>
        </w:rPr>
      </w:pPr>
      <w:proofErr w:type="gramStart"/>
      <w:r w:rsidRPr="00FE489B">
        <w:rPr>
          <w:rFonts w:asciiTheme="majorHAnsi" w:hAnsiTheme="majorHAnsi"/>
          <w:b/>
          <w:color w:val="974806" w:themeColor="accent1"/>
          <w:sz w:val="24"/>
          <w:szCs w:val="24"/>
        </w:rPr>
        <w:t>center</w:t>
      </w:r>
      <w:proofErr w:type="gramEnd"/>
      <w:r w:rsidRPr="00FE489B">
        <w:rPr>
          <w:rFonts w:asciiTheme="majorHAnsi" w:hAnsiTheme="majorHAnsi"/>
          <w:b/>
          <w:color w:val="974806" w:themeColor="accent1"/>
          <w:sz w:val="24"/>
          <w:szCs w:val="24"/>
        </w:rPr>
        <w:t>.</w:t>
      </w:r>
    </w:p>
    <w:p w:rsidR="007D7D24" w:rsidRDefault="007D7D24" w:rsidP="00E7729C">
      <w:pPr>
        <w:autoSpaceDE w:val="0"/>
        <w:autoSpaceDN w:val="0"/>
        <w:adjustRightInd w:val="0"/>
        <w:spacing w:after="0" w:line="240" w:lineRule="auto"/>
      </w:pPr>
    </w:p>
    <w:p w:rsidR="00C17C4A" w:rsidRPr="00DE5467" w:rsidRDefault="00C17C4A" w:rsidP="00D716B1">
      <w:pPr>
        <w:pStyle w:val="ListParagraph"/>
        <w:numPr>
          <w:ilvl w:val="0"/>
          <w:numId w:val="36"/>
        </w:numPr>
        <w:autoSpaceDE w:val="0"/>
        <w:autoSpaceDN w:val="0"/>
        <w:adjustRightInd w:val="0"/>
        <w:spacing w:after="0" w:line="240" w:lineRule="auto"/>
      </w:pPr>
      <w:r w:rsidRPr="00DE5467">
        <w:t>Develop and implement an economic development program that</w:t>
      </w:r>
      <w:r w:rsidR="00091C66">
        <w:t xml:space="preserve"> </w:t>
      </w:r>
      <w:r w:rsidRPr="00DE5467">
        <w:t>encourages the location of businesses in the downtown core and actively</w:t>
      </w:r>
      <w:r w:rsidR="00091C66">
        <w:t xml:space="preserve"> </w:t>
      </w:r>
      <w:r w:rsidRPr="00DE5467">
        <w:t>seeks opportunities to strengthen the regional role of the retail and service</w:t>
      </w:r>
      <w:r w:rsidR="00091C66">
        <w:t xml:space="preserve"> </w:t>
      </w:r>
      <w:r w:rsidRPr="00DE5467">
        <w:t xml:space="preserve">center. </w:t>
      </w:r>
    </w:p>
    <w:p w:rsidR="007D7D24" w:rsidRDefault="007D7D24" w:rsidP="00E7729C">
      <w:pPr>
        <w:autoSpaceDE w:val="0"/>
        <w:autoSpaceDN w:val="0"/>
        <w:adjustRightInd w:val="0"/>
        <w:spacing w:after="0" w:line="240" w:lineRule="auto"/>
      </w:pPr>
    </w:p>
    <w:p w:rsidR="00C17C4A" w:rsidRPr="00DE5467" w:rsidRDefault="00C17C4A" w:rsidP="00D716B1">
      <w:pPr>
        <w:pStyle w:val="ListParagraph"/>
        <w:numPr>
          <w:ilvl w:val="0"/>
          <w:numId w:val="36"/>
        </w:numPr>
        <w:autoSpaceDE w:val="0"/>
        <w:autoSpaceDN w:val="0"/>
        <w:adjustRightInd w:val="0"/>
        <w:spacing w:after="0" w:line="240" w:lineRule="auto"/>
      </w:pPr>
      <w:r w:rsidRPr="00DE5467">
        <w:t>Encourage the cooperation and collaboration of agencies and interested</w:t>
      </w:r>
      <w:r w:rsidR="00091C66">
        <w:t xml:space="preserve"> </w:t>
      </w:r>
      <w:r w:rsidRPr="00DE5467">
        <w:t>groups in marketing the Silverdale areas to attract new business.</w:t>
      </w:r>
    </w:p>
    <w:p w:rsidR="007D7D24" w:rsidRDefault="007D7D24" w:rsidP="00E7729C">
      <w:pPr>
        <w:autoSpaceDE w:val="0"/>
        <w:autoSpaceDN w:val="0"/>
        <w:adjustRightInd w:val="0"/>
        <w:spacing w:after="0" w:line="240" w:lineRule="auto"/>
      </w:pPr>
    </w:p>
    <w:p w:rsidR="00C17C4A" w:rsidRPr="00DE5467" w:rsidRDefault="00C17C4A" w:rsidP="00D716B1">
      <w:pPr>
        <w:pStyle w:val="ListParagraph"/>
        <w:numPr>
          <w:ilvl w:val="0"/>
          <w:numId w:val="36"/>
        </w:numPr>
        <w:autoSpaceDE w:val="0"/>
        <w:autoSpaceDN w:val="0"/>
        <w:adjustRightInd w:val="0"/>
        <w:spacing w:after="0" w:line="240" w:lineRule="auto"/>
      </w:pPr>
      <w:r w:rsidRPr="00DE5467">
        <w:t>Encourage and support tourism activity as a significant contributor to the</w:t>
      </w:r>
      <w:r w:rsidR="00091C66">
        <w:t xml:space="preserve"> </w:t>
      </w:r>
      <w:r w:rsidRPr="00DE5467">
        <w:t>Silverdale economy.</w:t>
      </w:r>
    </w:p>
    <w:p w:rsidR="007D7D24" w:rsidRDefault="007D7D24" w:rsidP="00E7729C">
      <w:pPr>
        <w:spacing w:after="0" w:line="240" w:lineRule="auto"/>
        <w:rPr>
          <w:rFonts w:asciiTheme="majorHAnsi" w:hAnsiTheme="majorHAnsi"/>
          <w:b/>
          <w:color w:val="974806" w:themeColor="accent1"/>
          <w:sz w:val="24"/>
          <w:szCs w:val="24"/>
        </w:rPr>
      </w:pPr>
    </w:p>
    <w:p w:rsidR="00C17C4A" w:rsidRPr="00FE489B" w:rsidRDefault="00C17C4A" w:rsidP="00D716B1">
      <w:pPr>
        <w:pStyle w:val="ListParagraph"/>
        <w:numPr>
          <w:ilvl w:val="0"/>
          <w:numId w:val="38"/>
        </w:numPr>
        <w:spacing w:after="0" w:line="240" w:lineRule="auto"/>
        <w:rPr>
          <w:rFonts w:asciiTheme="majorHAnsi" w:hAnsiTheme="majorHAnsi"/>
          <w:b/>
          <w:color w:val="974806" w:themeColor="accent1"/>
          <w:sz w:val="24"/>
          <w:szCs w:val="24"/>
        </w:rPr>
      </w:pPr>
      <w:r w:rsidRPr="00FE489B">
        <w:rPr>
          <w:rFonts w:asciiTheme="majorHAnsi" w:hAnsiTheme="majorHAnsi"/>
          <w:b/>
          <w:color w:val="974806" w:themeColor="accent1"/>
          <w:sz w:val="24"/>
          <w:szCs w:val="24"/>
        </w:rPr>
        <w:t xml:space="preserve"> Achieve diversification of Silverdale’s economic base,</w:t>
      </w:r>
      <w:r w:rsidR="00091C66">
        <w:rPr>
          <w:rFonts w:asciiTheme="majorHAnsi" w:hAnsiTheme="majorHAnsi"/>
          <w:b/>
          <w:color w:val="974806" w:themeColor="accent1"/>
          <w:sz w:val="24"/>
          <w:szCs w:val="24"/>
        </w:rPr>
        <w:t xml:space="preserve"> </w:t>
      </w:r>
      <w:r w:rsidRPr="00FE489B">
        <w:rPr>
          <w:rFonts w:asciiTheme="majorHAnsi" w:hAnsiTheme="majorHAnsi"/>
          <w:b/>
          <w:color w:val="974806" w:themeColor="accent1"/>
          <w:sz w:val="24"/>
          <w:szCs w:val="24"/>
        </w:rPr>
        <w:t>particularly through expansion of wealth generating businesses</w:t>
      </w:r>
      <w:r w:rsidR="00091C66">
        <w:rPr>
          <w:rFonts w:asciiTheme="majorHAnsi" w:hAnsiTheme="majorHAnsi"/>
          <w:b/>
          <w:color w:val="974806" w:themeColor="accent1"/>
          <w:sz w:val="24"/>
          <w:szCs w:val="24"/>
        </w:rPr>
        <w:t xml:space="preserve"> </w:t>
      </w:r>
      <w:r w:rsidRPr="00FE489B">
        <w:rPr>
          <w:rFonts w:asciiTheme="majorHAnsi" w:hAnsiTheme="majorHAnsi"/>
          <w:b/>
          <w:color w:val="974806" w:themeColor="accent1"/>
          <w:sz w:val="24"/>
          <w:szCs w:val="24"/>
        </w:rPr>
        <w:t>and higher educational opportunities.</w:t>
      </w:r>
    </w:p>
    <w:p w:rsidR="007D7D24" w:rsidRDefault="007D7D24" w:rsidP="00E7729C">
      <w:pPr>
        <w:spacing w:after="0" w:line="240" w:lineRule="auto"/>
      </w:pPr>
    </w:p>
    <w:p w:rsidR="00C17C4A" w:rsidRPr="00DE5467" w:rsidRDefault="00C17C4A" w:rsidP="00D716B1">
      <w:pPr>
        <w:pStyle w:val="ListParagraph"/>
        <w:numPr>
          <w:ilvl w:val="0"/>
          <w:numId w:val="36"/>
        </w:numPr>
        <w:autoSpaceDE w:val="0"/>
        <w:autoSpaceDN w:val="0"/>
        <w:adjustRightInd w:val="0"/>
        <w:spacing w:after="0" w:line="240" w:lineRule="auto"/>
      </w:pPr>
      <w:r w:rsidRPr="00DE5467">
        <w:t>Facilitate the diversification and growth of the Silverdale area economic</w:t>
      </w:r>
      <w:r w:rsidR="00091C66">
        <w:t xml:space="preserve"> </w:t>
      </w:r>
      <w:r w:rsidRPr="00DE5467">
        <w:t>base through a range of appropriate commercial land use designations,</w:t>
      </w:r>
      <w:r w:rsidR="00091C66">
        <w:t xml:space="preserve"> </w:t>
      </w:r>
      <w:r w:rsidRPr="00DE5467">
        <w:t>adequate land supply, improved transportation infrastructure, active</w:t>
      </w:r>
      <w:r w:rsidR="00091C66">
        <w:t xml:space="preserve"> </w:t>
      </w:r>
      <w:r w:rsidRPr="00DE5467">
        <w:t>business recruitment, and business friendly policies and regulations.</w:t>
      </w:r>
    </w:p>
    <w:p w:rsidR="007D7D24" w:rsidRDefault="007D7D24" w:rsidP="00E7729C">
      <w:pPr>
        <w:spacing w:after="0" w:line="240" w:lineRule="auto"/>
      </w:pPr>
    </w:p>
    <w:p w:rsidR="00C17C4A" w:rsidRPr="00DE5467" w:rsidRDefault="00D1323F" w:rsidP="00D716B1">
      <w:pPr>
        <w:pStyle w:val="ListParagraph"/>
        <w:numPr>
          <w:ilvl w:val="0"/>
          <w:numId w:val="36"/>
        </w:numPr>
        <w:autoSpaceDE w:val="0"/>
        <w:autoSpaceDN w:val="0"/>
        <w:adjustRightInd w:val="0"/>
        <w:spacing w:after="0" w:line="240" w:lineRule="auto"/>
      </w:pPr>
      <w:r>
        <w:t>Actively recruit</w:t>
      </w:r>
      <w:r w:rsidR="00CE3AB2">
        <w:t xml:space="preserve"> </w:t>
      </w:r>
      <w:r w:rsidR="00C17C4A" w:rsidRPr="00DE5467">
        <w:t xml:space="preserve">educational institution </w:t>
      </w:r>
      <w:r>
        <w:t>to the Silverdale area.</w:t>
      </w:r>
    </w:p>
    <w:p w:rsidR="00C17C4A" w:rsidRPr="00DE5467" w:rsidRDefault="00C17C4A" w:rsidP="00E7729C">
      <w:pPr>
        <w:spacing w:after="0" w:line="240" w:lineRule="auto"/>
      </w:pPr>
    </w:p>
    <w:p w:rsidR="00C17C4A" w:rsidRPr="00DE5467" w:rsidRDefault="00C17C4A" w:rsidP="00D716B1">
      <w:pPr>
        <w:pStyle w:val="ListParagraph"/>
        <w:numPr>
          <w:ilvl w:val="0"/>
          <w:numId w:val="36"/>
        </w:numPr>
        <w:autoSpaceDE w:val="0"/>
        <w:autoSpaceDN w:val="0"/>
        <w:adjustRightInd w:val="0"/>
        <w:spacing w:after="0" w:line="240" w:lineRule="auto"/>
      </w:pPr>
      <w:r w:rsidRPr="00DE5467">
        <w:lastRenderedPageBreak/>
        <w:t>Identify and encourage business opportunities that may benefit from the</w:t>
      </w:r>
      <w:r w:rsidR="00091C66">
        <w:t xml:space="preserve"> </w:t>
      </w:r>
      <w:r w:rsidRPr="00DE5467">
        <w:t>geographic proximity of existing military facilities.</w:t>
      </w:r>
    </w:p>
    <w:p w:rsidR="007D7D24" w:rsidRDefault="007D7D24" w:rsidP="00E7729C">
      <w:pPr>
        <w:spacing w:after="0" w:line="240" w:lineRule="auto"/>
        <w:rPr>
          <w:rFonts w:asciiTheme="majorHAnsi" w:hAnsiTheme="majorHAnsi"/>
          <w:b/>
          <w:color w:val="974806" w:themeColor="accent1"/>
          <w:sz w:val="24"/>
          <w:szCs w:val="24"/>
        </w:rPr>
      </w:pPr>
    </w:p>
    <w:p w:rsidR="00C17C4A" w:rsidRPr="00FE489B" w:rsidRDefault="00C17C4A" w:rsidP="00D716B1">
      <w:pPr>
        <w:pStyle w:val="ListParagraph"/>
        <w:numPr>
          <w:ilvl w:val="0"/>
          <w:numId w:val="38"/>
        </w:numPr>
        <w:spacing w:after="0" w:line="240" w:lineRule="auto"/>
        <w:rPr>
          <w:rFonts w:asciiTheme="majorHAnsi" w:hAnsiTheme="majorHAnsi"/>
          <w:b/>
          <w:color w:val="974806" w:themeColor="accent1"/>
          <w:sz w:val="24"/>
          <w:szCs w:val="24"/>
        </w:rPr>
      </w:pPr>
      <w:r w:rsidRPr="00FE489B">
        <w:rPr>
          <w:rFonts w:asciiTheme="majorHAnsi" w:hAnsiTheme="majorHAnsi"/>
          <w:b/>
          <w:color w:val="974806" w:themeColor="accent1"/>
          <w:sz w:val="24"/>
          <w:szCs w:val="24"/>
        </w:rPr>
        <w:t>Support and coordinate economic expansion through efficient</w:t>
      </w:r>
    </w:p>
    <w:p w:rsidR="00C17C4A" w:rsidRPr="00FE489B" w:rsidRDefault="00C17C4A" w:rsidP="00E7729C">
      <w:pPr>
        <w:spacing w:after="0" w:line="240" w:lineRule="auto"/>
        <w:rPr>
          <w:rFonts w:asciiTheme="majorHAnsi" w:hAnsiTheme="majorHAnsi"/>
          <w:b/>
          <w:color w:val="974806" w:themeColor="accent1"/>
          <w:sz w:val="24"/>
          <w:szCs w:val="24"/>
        </w:rPr>
      </w:pPr>
      <w:proofErr w:type="gramStart"/>
      <w:r w:rsidRPr="00FE489B">
        <w:rPr>
          <w:rFonts w:asciiTheme="majorHAnsi" w:hAnsiTheme="majorHAnsi"/>
          <w:b/>
          <w:color w:val="974806" w:themeColor="accent1"/>
          <w:sz w:val="24"/>
          <w:szCs w:val="24"/>
        </w:rPr>
        <w:t>use</w:t>
      </w:r>
      <w:proofErr w:type="gramEnd"/>
      <w:r w:rsidRPr="00FE489B">
        <w:rPr>
          <w:rFonts w:asciiTheme="majorHAnsi" w:hAnsiTheme="majorHAnsi"/>
          <w:b/>
          <w:color w:val="974806" w:themeColor="accent1"/>
          <w:sz w:val="24"/>
          <w:szCs w:val="24"/>
        </w:rPr>
        <w:t xml:space="preserve"> of land and provision of capital facilities.</w:t>
      </w:r>
    </w:p>
    <w:p w:rsidR="007D7D24" w:rsidRDefault="007D7D24" w:rsidP="00E7729C">
      <w:pPr>
        <w:spacing w:after="0" w:line="240" w:lineRule="auto"/>
      </w:pPr>
    </w:p>
    <w:p w:rsidR="00C17C4A" w:rsidRPr="00DE5467" w:rsidRDefault="00C17C4A" w:rsidP="00D716B1">
      <w:pPr>
        <w:pStyle w:val="ListParagraph"/>
        <w:numPr>
          <w:ilvl w:val="0"/>
          <w:numId w:val="36"/>
        </w:numPr>
        <w:autoSpaceDE w:val="0"/>
        <w:autoSpaceDN w:val="0"/>
        <w:adjustRightInd w:val="0"/>
        <w:spacing w:after="0" w:line="240" w:lineRule="auto"/>
      </w:pPr>
      <w:r w:rsidRPr="00DE5467">
        <w:t>Encourage full use and development of designated commercial and</w:t>
      </w:r>
      <w:r w:rsidR="00091C66">
        <w:t xml:space="preserve"> </w:t>
      </w:r>
      <w:r w:rsidRPr="00DE5467">
        <w:t>industrial areas prior to expanding those areas. Promote revitalization</w:t>
      </w:r>
      <w:r w:rsidR="00091C66">
        <w:t xml:space="preserve"> </w:t>
      </w:r>
      <w:r w:rsidRPr="00DE5467">
        <w:t>within existing developed areas to take advantage of the investment in</w:t>
      </w:r>
      <w:r w:rsidR="00091C66">
        <w:t xml:space="preserve"> </w:t>
      </w:r>
      <w:r w:rsidRPr="00DE5467">
        <w:t>existing buildings and infrastructure.</w:t>
      </w:r>
    </w:p>
    <w:p w:rsidR="007D7D24" w:rsidRDefault="007D7D24" w:rsidP="00E7729C">
      <w:pPr>
        <w:spacing w:after="0" w:line="240" w:lineRule="auto"/>
      </w:pPr>
    </w:p>
    <w:p w:rsidR="00C17C4A" w:rsidRPr="00DE5467" w:rsidRDefault="00C17C4A" w:rsidP="00D716B1">
      <w:pPr>
        <w:pStyle w:val="ListParagraph"/>
        <w:numPr>
          <w:ilvl w:val="0"/>
          <w:numId w:val="36"/>
        </w:numPr>
        <w:autoSpaceDE w:val="0"/>
        <w:autoSpaceDN w:val="0"/>
        <w:adjustRightInd w:val="0"/>
        <w:spacing w:after="0" w:line="240" w:lineRule="auto"/>
      </w:pPr>
      <w:r w:rsidRPr="00DE5467">
        <w:t xml:space="preserve">Provide incentives for re-use </w:t>
      </w:r>
      <w:r w:rsidR="00D1323F">
        <w:t xml:space="preserve">or redevelopment </w:t>
      </w:r>
      <w:r w:rsidRPr="00DE5467">
        <w:t>of existing commercial facilities in</w:t>
      </w:r>
      <w:r w:rsidR="00091C66">
        <w:t xml:space="preserve"> </w:t>
      </w:r>
      <w:r w:rsidRPr="00DE5467">
        <w:t>preference to building of new space.</w:t>
      </w:r>
    </w:p>
    <w:p w:rsidR="007D7D24" w:rsidRDefault="007D7D24" w:rsidP="00E7729C">
      <w:pPr>
        <w:spacing w:after="0" w:line="240" w:lineRule="auto"/>
      </w:pPr>
    </w:p>
    <w:p w:rsidR="00C17C4A" w:rsidRPr="00DE5467" w:rsidRDefault="00C17C4A" w:rsidP="00D716B1">
      <w:pPr>
        <w:pStyle w:val="ListParagraph"/>
        <w:numPr>
          <w:ilvl w:val="0"/>
          <w:numId w:val="36"/>
        </w:numPr>
        <w:autoSpaceDE w:val="0"/>
        <w:autoSpaceDN w:val="0"/>
        <w:adjustRightInd w:val="0"/>
        <w:spacing w:after="0" w:line="240" w:lineRule="auto"/>
      </w:pPr>
      <w:r w:rsidRPr="00DE5467">
        <w:t>Provide adequate transportation infrastructure to serve a diverse range of</w:t>
      </w:r>
      <w:r w:rsidR="00091C66">
        <w:t xml:space="preserve"> </w:t>
      </w:r>
      <w:r w:rsidRPr="00DE5467">
        <w:t>commercial activity.</w:t>
      </w:r>
    </w:p>
    <w:p w:rsidR="007D7D24" w:rsidRDefault="007D7D24" w:rsidP="00E7729C">
      <w:pPr>
        <w:spacing w:after="0" w:line="240" w:lineRule="auto"/>
      </w:pPr>
    </w:p>
    <w:p w:rsidR="00EA3911" w:rsidRDefault="00C17C4A" w:rsidP="00D716B1">
      <w:pPr>
        <w:pStyle w:val="ListParagraph"/>
        <w:numPr>
          <w:ilvl w:val="0"/>
          <w:numId w:val="36"/>
        </w:numPr>
        <w:autoSpaceDE w:val="0"/>
        <w:autoSpaceDN w:val="0"/>
        <w:adjustRightInd w:val="0"/>
        <w:spacing w:after="0" w:line="240" w:lineRule="auto"/>
      </w:pPr>
      <w:r w:rsidRPr="00DE5467">
        <w:t>Work to meet unique transportation needs of new or growing businesses.</w:t>
      </w:r>
      <w:r w:rsidR="00091C66">
        <w:t xml:space="preserve"> </w:t>
      </w:r>
    </w:p>
    <w:p w:rsidR="00EA3911" w:rsidRDefault="00EA3911" w:rsidP="00E7729C">
      <w:pPr>
        <w:spacing w:after="0" w:line="240" w:lineRule="auto"/>
      </w:pPr>
    </w:p>
    <w:p w:rsidR="00C17C4A" w:rsidRPr="00EA3911" w:rsidRDefault="00C17C4A" w:rsidP="00D716B1">
      <w:pPr>
        <w:pStyle w:val="ListParagraph"/>
        <w:numPr>
          <w:ilvl w:val="0"/>
          <w:numId w:val="38"/>
        </w:numPr>
        <w:spacing w:after="0" w:line="240" w:lineRule="auto"/>
        <w:rPr>
          <w:rFonts w:asciiTheme="majorHAnsi" w:hAnsiTheme="majorHAnsi"/>
          <w:b/>
          <w:color w:val="974806" w:themeColor="accent1"/>
          <w:sz w:val="24"/>
          <w:szCs w:val="24"/>
        </w:rPr>
      </w:pPr>
      <w:r w:rsidRPr="00EA3911">
        <w:rPr>
          <w:rFonts w:asciiTheme="majorHAnsi" w:hAnsiTheme="majorHAnsi"/>
          <w:b/>
          <w:color w:val="974806" w:themeColor="accent1"/>
          <w:sz w:val="24"/>
          <w:szCs w:val="24"/>
        </w:rPr>
        <w:t>Support commercial development that complements and is</w:t>
      </w:r>
      <w:r w:rsidR="00091C66" w:rsidRPr="00EA3911">
        <w:rPr>
          <w:rFonts w:asciiTheme="majorHAnsi" w:hAnsiTheme="majorHAnsi"/>
          <w:b/>
          <w:color w:val="974806" w:themeColor="accent1"/>
          <w:sz w:val="24"/>
          <w:szCs w:val="24"/>
        </w:rPr>
        <w:t xml:space="preserve"> </w:t>
      </w:r>
      <w:r w:rsidRPr="00EA3911">
        <w:rPr>
          <w:rFonts w:asciiTheme="majorHAnsi" w:hAnsiTheme="majorHAnsi"/>
          <w:b/>
          <w:color w:val="974806" w:themeColor="accent1"/>
          <w:sz w:val="24"/>
          <w:szCs w:val="24"/>
        </w:rPr>
        <w:t>compatible with the larger Silverdale community.</w:t>
      </w:r>
    </w:p>
    <w:p w:rsidR="007D7D24" w:rsidRDefault="007D7D24" w:rsidP="00E7729C">
      <w:pPr>
        <w:spacing w:after="0" w:line="240" w:lineRule="auto"/>
      </w:pPr>
    </w:p>
    <w:p w:rsidR="00C17C4A" w:rsidRPr="00DE5467" w:rsidRDefault="00C17C4A" w:rsidP="00E7729C">
      <w:pPr>
        <w:spacing w:after="0" w:line="240" w:lineRule="auto"/>
        <w:rPr>
          <w:rFonts w:ascii="Century Gothic" w:hAnsi="Century Gothic"/>
          <w:color w:val="984806" w:themeColor="accent6" w:themeShade="80"/>
          <w:sz w:val="24"/>
          <w:szCs w:val="24"/>
        </w:rPr>
      </w:pPr>
      <w:r w:rsidRPr="00EE6FC5">
        <w:rPr>
          <w:rFonts w:ascii="Century Gothic" w:hAnsi="Century Gothic"/>
          <w:color w:val="984806" w:themeColor="accent6" w:themeShade="80"/>
          <w:sz w:val="24"/>
          <w:szCs w:val="24"/>
        </w:rPr>
        <w:t>Housing</w:t>
      </w:r>
    </w:p>
    <w:p w:rsidR="007D7D24" w:rsidRDefault="007D7D24" w:rsidP="00E7729C">
      <w:pPr>
        <w:spacing w:after="0" w:line="240" w:lineRule="auto"/>
        <w:rPr>
          <w:rFonts w:asciiTheme="majorHAnsi" w:hAnsiTheme="majorHAnsi"/>
          <w:b/>
          <w:color w:val="974806" w:themeColor="accent1"/>
          <w:sz w:val="24"/>
          <w:szCs w:val="24"/>
        </w:rPr>
      </w:pPr>
    </w:p>
    <w:p w:rsidR="00C17C4A" w:rsidRPr="00FE489B" w:rsidRDefault="00C17C4A" w:rsidP="00D716B1">
      <w:pPr>
        <w:pStyle w:val="ListParagraph"/>
        <w:numPr>
          <w:ilvl w:val="0"/>
          <w:numId w:val="38"/>
        </w:numPr>
        <w:spacing w:after="0" w:line="240" w:lineRule="auto"/>
        <w:rPr>
          <w:rFonts w:asciiTheme="majorHAnsi" w:hAnsiTheme="majorHAnsi"/>
          <w:b/>
          <w:color w:val="974806" w:themeColor="accent1"/>
          <w:sz w:val="24"/>
          <w:szCs w:val="24"/>
        </w:rPr>
      </w:pPr>
      <w:r w:rsidRPr="00FE489B">
        <w:rPr>
          <w:rFonts w:asciiTheme="majorHAnsi" w:hAnsiTheme="majorHAnsi"/>
          <w:b/>
          <w:color w:val="974806" w:themeColor="accent1"/>
          <w:sz w:val="24"/>
          <w:szCs w:val="24"/>
        </w:rPr>
        <w:t>Promote and protect the long-term viability, safety, character and</w:t>
      </w:r>
      <w:r w:rsidR="007D7D24">
        <w:rPr>
          <w:rFonts w:asciiTheme="majorHAnsi" w:hAnsiTheme="majorHAnsi"/>
          <w:b/>
          <w:color w:val="974806" w:themeColor="accent1"/>
          <w:sz w:val="24"/>
          <w:szCs w:val="24"/>
        </w:rPr>
        <w:t xml:space="preserve"> </w:t>
      </w:r>
      <w:r w:rsidRPr="00FE489B">
        <w:rPr>
          <w:rFonts w:asciiTheme="majorHAnsi" w:hAnsiTheme="majorHAnsi"/>
          <w:b/>
          <w:color w:val="974806" w:themeColor="accent1"/>
          <w:sz w:val="24"/>
          <w:szCs w:val="24"/>
        </w:rPr>
        <w:t>identity of existing neighborhoods.</w:t>
      </w:r>
    </w:p>
    <w:p w:rsidR="007D7D24" w:rsidRDefault="007D7D24" w:rsidP="00E7729C">
      <w:pPr>
        <w:spacing w:after="0" w:line="240" w:lineRule="auto"/>
      </w:pPr>
    </w:p>
    <w:p w:rsidR="00C17C4A" w:rsidRPr="00DE5467" w:rsidRDefault="00C17C4A" w:rsidP="00D716B1">
      <w:pPr>
        <w:pStyle w:val="ListParagraph"/>
        <w:numPr>
          <w:ilvl w:val="0"/>
          <w:numId w:val="36"/>
        </w:numPr>
        <w:autoSpaceDE w:val="0"/>
        <w:autoSpaceDN w:val="0"/>
        <w:adjustRightInd w:val="0"/>
        <w:spacing w:after="0" w:line="240" w:lineRule="auto"/>
      </w:pPr>
      <w:r w:rsidRPr="00DE5467">
        <w:t>Identify opportunities for community services and general recreation</w:t>
      </w:r>
      <w:r w:rsidR="00091C66">
        <w:t xml:space="preserve"> </w:t>
      </w:r>
      <w:r w:rsidRPr="00DE5467">
        <w:t>facilities within or between residential neighborhoods, with strong</w:t>
      </w:r>
      <w:r w:rsidR="00091C66">
        <w:t xml:space="preserve"> </w:t>
      </w:r>
      <w:r w:rsidRPr="00DE5467">
        <w:t>emphasis on private development and maintenance by neighborhoods.</w:t>
      </w:r>
    </w:p>
    <w:p w:rsidR="007D7D24" w:rsidRDefault="007D7D24" w:rsidP="00E7729C">
      <w:pPr>
        <w:spacing w:after="0" w:line="240" w:lineRule="auto"/>
      </w:pPr>
    </w:p>
    <w:p w:rsidR="00C17C4A" w:rsidRPr="00DE5467" w:rsidRDefault="00C17C4A" w:rsidP="00D716B1">
      <w:pPr>
        <w:pStyle w:val="ListParagraph"/>
        <w:numPr>
          <w:ilvl w:val="0"/>
          <w:numId w:val="36"/>
        </w:numPr>
        <w:autoSpaceDE w:val="0"/>
        <w:autoSpaceDN w:val="0"/>
        <w:adjustRightInd w:val="0"/>
        <w:spacing w:after="0" w:line="240" w:lineRule="auto"/>
      </w:pPr>
      <w:r w:rsidRPr="00DE5467">
        <w:t>Work with neighborhoods to identify key landmarks, boundaries,</w:t>
      </w:r>
      <w:r w:rsidR="00091C66">
        <w:t xml:space="preserve"> </w:t>
      </w:r>
      <w:r w:rsidRPr="00DE5467">
        <w:t>gathering places, significant natural features, existing and potential</w:t>
      </w:r>
      <w:r w:rsidR="00091C66">
        <w:t xml:space="preserve"> </w:t>
      </w:r>
      <w:r w:rsidRPr="00DE5467">
        <w:t>pedestrian routes, neighborhood gateways, and other features that help</w:t>
      </w:r>
      <w:r w:rsidR="00091C66">
        <w:t xml:space="preserve"> </w:t>
      </w:r>
      <w:r w:rsidRPr="00DE5467">
        <w:t>identify and establish their unique character.</w:t>
      </w:r>
    </w:p>
    <w:p w:rsidR="007D7D24" w:rsidRDefault="007D7D24" w:rsidP="00E7729C">
      <w:pPr>
        <w:spacing w:after="0" w:line="240" w:lineRule="auto"/>
        <w:rPr>
          <w:rFonts w:ascii="Century Gothic" w:hAnsi="Century Gothic"/>
          <w:color w:val="984806" w:themeColor="accent6" w:themeShade="80"/>
          <w:sz w:val="24"/>
          <w:szCs w:val="24"/>
        </w:rPr>
      </w:pPr>
    </w:p>
    <w:p w:rsidR="00C17C4A" w:rsidRPr="00DE5467" w:rsidRDefault="00C17C4A" w:rsidP="00E7729C">
      <w:pPr>
        <w:spacing w:after="0" w:line="240" w:lineRule="auto"/>
        <w:rPr>
          <w:rFonts w:ascii="Century Gothic" w:hAnsi="Century Gothic"/>
          <w:color w:val="984806" w:themeColor="accent6" w:themeShade="80"/>
          <w:sz w:val="24"/>
          <w:szCs w:val="24"/>
        </w:rPr>
      </w:pPr>
      <w:r w:rsidRPr="00DE5467">
        <w:rPr>
          <w:rFonts w:ascii="Century Gothic" w:hAnsi="Century Gothic"/>
          <w:color w:val="984806" w:themeColor="accent6" w:themeShade="80"/>
          <w:sz w:val="24"/>
          <w:szCs w:val="24"/>
        </w:rPr>
        <w:t>Transportation</w:t>
      </w:r>
    </w:p>
    <w:p w:rsidR="007D7D24" w:rsidRDefault="007D7D24" w:rsidP="00E7729C">
      <w:pPr>
        <w:spacing w:after="0" w:line="240" w:lineRule="auto"/>
        <w:rPr>
          <w:rFonts w:asciiTheme="majorHAnsi" w:hAnsiTheme="majorHAnsi"/>
          <w:b/>
          <w:color w:val="974806" w:themeColor="accent1"/>
          <w:sz w:val="24"/>
          <w:szCs w:val="24"/>
        </w:rPr>
      </w:pPr>
    </w:p>
    <w:p w:rsidR="00C17C4A" w:rsidRPr="00FE489B" w:rsidRDefault="00C17C4A" w:rsidP="00D716B1">
      <w:pPr>
        <w:pStyle w:val="ListParagraph"/>
        <w:numPr>
          <w:ilvl w:val="0"/>
          <w:numId w:val="38"/>
        </w:numPr>
        <w:spacing w:after="0" w:line="240" w:lineRule="auto"/>
        <w:rPr>
          <w:rFonts w:asciiTheme="majorHAnsi" w:hAnsiTheme="majorHAnsi"/>
          <w:b/>
          <w:color w:val="974806" w:themeColor="accent1"/>
          <w:sz w:val="24"/>
          <w:szCs w:val="24"/>
        </w:rPr>
      </w:pPr>
      <w:r w:rsidRPr="00FE489B">
        <w:rPr>
          <w:rFonts w:asciiTheme="majorHAnsi" w:hAnsiTheme="majorHAnsi"/>
          <w:b/>
          <w:color w:val="974806" w:themeColor="accent1"/>
          <w:sz w:val="24"/>
          <w:szCs w:val="24"/>
        </w:rPr>
        <w:t>Develop and maintain a street and transportation system that</w:t>
      </w:r>
      <w:r w:rsidR="00091C66">
        <w:rPr>
          <w:rFonts w:asciiTheme="majorHAnsi" w:hAnsiTheme="majorHAnsi"/>
          <w:b/>
          <w:color w:val="974806" w:themeColor="accent1"/>
          <w:sz w:val="24"/>
          <w:szCs w:val="24"/>
        </w:rPr>
        <w:t xml:space="preserve"> </w:t>
      </w:r>
      <w:r w:rsidRPr="00FE489B">
        <w:rPr>
          <w:rFonts w:asciiTheme="majorHAnsi" w:hAnsiTheme="majorHAnsi"/>
          <w:b/>
          <w:color w:val="974806" w:themeColor="accent1"/>
          <w:sz w:val="24"/>
          <w:szCs w:val="24"/>
        </w:rPr>
        <w:t>effectively addresses the travel needs of the community and is</w:t>
      </w:r>
      <w:r w:rsidR="00091C66">
        <w:rPr>
          <w:rFonts w:asciiTheme="majorHAnsi" w:hAnsiTheme="majorHAnsi"/>
          <w:b/>
          <w:color w:val="974806" w:themeColor="accent1"/>
          <w:sz w:val="24"/>
          <w:szCs w:val="24"/>
        </w:rPr>
        <w:t xml:space="preserve"> </w:t>
      </w:r>
      <w:r w:rsidRPr="00FE489B">
        <w:rPr>
          <w:rFonts w:asciiTheme="majorHAnsi" w:hAnsiTheme="majorHAnsi"/>
          <w:b/>
          <w:color w:val="974806" w:themeColor="accent1"/>
          <w:sz w:val="24"/>
          <w:szCs w:val="24"/>
        </w:rPr>
        <w:t>consistent with the overall goals of the community.</w:t>
      </w:r>
    </w:p>
    <w:p w:rsidR="007D7D24" w:rsidRDefault="007D7D24" w:rsidP="00E7729C">
      <w:pPr>
        <w:spacing w:after="0" w:line="240" w:lineRule="auto"/>
      </w:pPr>
    </w:p>
    <w:p w:rsidR="00D1323F" w:rsidRDefault="009C69F0" w:rsidP="00D716B1">
      <w:pPr>
        <w:pStyle w:val="ListParagraph"/>
        <w:numPr>
          <w:ilvl w:val="0"/>
          <w:numId w:val="36"/>
        </w:numPr>
        <w:autoSpaceDE w:val="0"/>
        <w:autoSpaceDN w:val="0"/>
        <w:adjustRightInd w:val="0"/>
        <w:spacing w:after="0" w:line="240" w:lineRule="auto"/>
      </w:pPr>
      <w:r>
        <w:lastRenderedPageBreak/>
        <w:t>C</w:t>
      </w:r>
      <w:r w:rsidR="00D1323F">
        <w:t>onsider Trigger Avenue extension to provide ease of access to north Silverdale to Highway 3.</w:t>
      </w:r>
    </w:p>
    <w:p w:rsidR="00D1323F" w:rsidRDefault="00D1323F" w:rsidP="00E7729C">
      <w:pPr>
        <w:spacing w:after="0" w:line="240" w:lineRule="auto"/>
      </w:pPr>
    </w:p>
    <w:p w:rsidR="00C17C4A" w:rsidRPr="00DE5467" w:rsidRDefault="00C17C4A" w:rsidP="00D716B1">
      <w:pPr>
        <w:pStyle w:val="ListParagraph"/>
        <w:numPr>
          <w:ilvl w:val="0"/>
          <w:numId w:val="36"/>
        </w:numPr>
        <w:autoSpaceDE w:val="0"/>
        <w:autoSpaceDN w:val="0"/>
        <w:adjustRightInd w:val="0"/>
        <w:spacing w:after="0" w:line="240" w:lineRule="auto"/>
      </w:pPr>
      <w:r w:rsidRPr="00DE5467">
        <w:t>Develop and maintain performance standards, including operational level</w:t>
      </w:r>
      <w:r w:rsidR="00091C66">
        <w:t xml:space="preserve"> </w:t>
      </w:r>
      <w:r w:rsidRPr="00DE5467">
        <w:t>of service (LOS) standards for roadways and critical intersections within</w:t>
      </w:r>
      <w:r w:rsidR="00091C66">
        <w:t xml:space="preserve"> </w:t>
      </w:r>
      <w:r w:rsidRPr="00DE5467">
        <w:t>Silverdale.</w:t>
      </w:r>
    </w:p>
    <w:p w:rsidR="00386428" w:rsidRDefault="00386428" w:rsidP="00E7729C">
      <w:pPr>
        <w:spacing w:after="0" w:line="240" w:lineRule="auto"/>
        <w:rPr>
          <w:rFonts w:asciiTheme="majorHAnsi" w:hAnsiTheme="majorHAnsi"/>
          <w:b/>
          <w:color w:val="974806" w:themeColor="accent1"/>
          <w:sz w:val="24"/>
          <w:szCs w:val="24"/>
        </w:rPr>
      </w:pPr>
    </w:p>
    <w:p w:rsidR="00C17C4A" w:rsidRPr="00FE489B" w:rsidRDefault="00C17C4A" w:rsidP="00D716B1">
      <w:pPr>
        <w:pStyle w:val="ListParagraph"/>
        <w:numPr>
          <w:ilvl w:val="0"/>
          <w:numId w:val="38"/>
        </w:numPr>
        <w:spacing w:after="0" w:line="240" w:lineRule="auto"/>
        <w:rPr>
          <w:rFonts w:asciiTheme="majorHAnsi" w:hAnsiTheme="majorHAnsi"/>
          <w:b/>
          <w:color w:val="974806" w:themeColor="accent1"/>
          <w:sz w:val="24"/>
          <w:szCs w:val="24"/>
        </w:rPr>
      </w:pPr>
      <w:r w:rsidRPr="00FE489B">
        <w:rPr>
          <w:rFonts w:asciiTheme="majorHAnsi" w:hAnsiTheme="majorHAnsi"/>
          <w:b/>
          <w:color w:val="974806" w:themeColor="accent1"/>
          <w:sz w:val="24"/>
          <w:szCs w:val="24"/>
        </w:rPr>
        <w:t>Develop a circulation plan that meets the needs of increased</w:t>
      </w:r>
      <w:r w:rsidR="00091C66">
        <w:rPr>
          <w:rFonts w:asciiTheme="majorHAnsi" w:hAnsiTheme="majorHAnsi"/>
          <w:b/>
          <w:color w:val="974806" w:themeColor="accent1"/>
          <w:sz w:val="24"/>
          <w:szCs w:val="24"/>
        </w:rPr>
        <w:t xml:space="preserve"> </w:t>
      </w:r>
      <w:r w:rsidRPr="00FE489B">
        <w:rPr>
          <w:rFonts w:asciiTheme="majorHAnsi" w:hAnsiTheme="majorHAnsi"/>
          <w:b/>
          <w:color w:val="974806" w:themeColor="accent1"/>
          <w:sz w:val="24"/>
          <w:szCs w:val="24"/>
        </w:rPr>
        <w:t>traffic and emergency access throughout the Silverdale</w:t>
      </w:r>
      <w:r w:rsidR="00091C66">
        <w:rPr>
          <w:rFonts w:asciiTheme="majorHAnsi" w:hAnsiTheme="majorHAnsi"/>
          <w:b/>
          <w:color w:val="974806" w:themeColor="accent1"/>
          <w:sz w:val="24"/>
          <w:szCs w:val="24"/>
        </w:rPr>
        <w:t xml:space="preserve"> </w:t>
      </w:r>
      <w:r w:rsidRPr="00FE489B">
        <w:rPr>
          <w:rFonts w:asciiTheme="majorHAnsi" w:hAnsiTheme="majorHAnsi"/>
          <w:b/>
          <w:color w:val="974806" w:themeColor="accent1"/>
          <w:sz w:val="24"/>
          <w:szCs w:val="24"/>
        </w:rPr>
        <w:t>community while maintaining the importance of neighborhood</w:t>
      </w:r>
      <w:r w:rsidR="00091C66">
        <w:rPr>
          <w:rFonts w:asciiTheme="majorHAnsi" w:hAnsiTheme="majorHAnsi"/>
          <w:b/>
          <w:color w:val="974806" w:themeColor="accent1"/>
          <w:sz w:val="24"/>
          <w:szCs w:val="24"/>
        </w:rPr>
        <w:t xml:space="preserve"> </w:t>
      </w:r>
      <w:r w:rsidRPr="00FE489B">
        <w:rPr>
          <w:rFonts w:asciiTheme="majorHAnsi" w:hAnsiTheme="majorHAnsi"/>
          <w:b/>
          <w:color w:val="974806" w:themeColor="accent1"/>
          <w:sz w:val="24"/>
          <w:szCs w:val="24"/>
        </w:rPr>
        <w:t>quality and safety.</w:t>
      </w:r>
    </w:p>
    <w:p w:rsidR="00386428" w:rsidRDefault="00386428" w:rsidP="00E7729C">
      <w:pPr>
        <w:spacing w:after="0" w:line="240" w:lineRule="auto"/>
      </w:pPr>
    </w:p>
    <w:p w:rsidR="00C17C4A" w:rsidRPr="00DE5467" w:rsidRDefault="00C17C4A" w:rsidP="00D716B1">
      <w:pPr>
        <w:pStyle w:val="ListParagraph"/>
        <w:numPr>
          <w:ilvl w:val="0"/>
          <w:numId w:val="36"/>
        </w:numPr>
        <w:autoSpaceDE w:val="0"/>
        <w:autoSpaceDN w:val="0"/>
        <w:adjustRightInd w:val="0"/>
        <w:spacing w:after="0" w:line="240" w:lineRule="auto"/>
      </w:pPr>
      <w:r w:rsidRPr="00DE5467">
        <w:t>Develop a plan of priorities and circulation for the effective movement of</w:t>
      </w:r>
      <w:r w:rsidR="00091C66">
        <w:t xml:space="preserve"> </w:t>
      </w:r>
      <w:r w:rsidRPr="00DE5467">
        <w:t>goods and services in the commercial districts and within residential</w:t>
      </w:r>
      <w:r w:rsidR="00091C66">
        <w:t xml:space="preserve"> </w:t>
      </w:r>
      <w:r w:rsidRPr="00DE5467">
        <w:t>neighborhoods, as appropriate.</w:t>
      </w:r>
      <w:r w:rsidR="00A4189B" w:rsidRPr="00A4189B">
        <w:rPr>
          <w:rFonts w:ascii="Times New Roman" w:eastAsia="Times New Roman" w:hAnsi="Times New Roman" w:cs="Times New Roman"/>
          <w:noProof/>
          <w:color w:val="000000"/>
          <w:w w:val="0"/>
          <w:u w:color="000000"/>
          <w:bdr w:val="none" w:sz="0" w:space="0" w:color="000000"/>
          <w:shd w:val="clear" w:color="000000" w:fill="000000"/>
        </w:rPr>
        <w:t xml:space="preserve"> </w:t>
      </w:r>
    </w:p>
    <w:p w:rsidR="005B49E7" w:rsidRDefault="005B49E7" w:rsidP="00E7729C">
      <w:pPr>
        <w:spacing w:after="0" w:line="240" w:lineRule="auto"/>
      </w:pPr>
    </w:p>
    <w:p w:rsidR="00357C91" w:rsidRPr="00DE5467" w:rsidRDefault="00C17C4A" w:rsidP="00D716B1">
      <w:pPr>
        <w:pStyle w:val="ListParagraph"/>
        <w:numPr>
          <w:ilvl w:val="0"/>
          <w:numId w:val="36"/>
        </w:numPr>
        <w:autoSpaceDE w:val="0"/>
        <w:autoSpaceDN w:val="0"/>
        <w:adjustRightInd w:val="0"/>
        <w:spacing w:after="0" w:line="240" w:lineRule="auto"/>
      </w:pPr>
      <w:r w:rsidRPr="00DE5467">
        <w:t>Develop an effective system of neighborhood traffic control to facilitate</w:t>
      </w:r>
      <w:r w:rsidR="00091C66">
        <w:t xml:space="preserve"> </w:t>
      </w:r>
      <w:r w:rsidRPr="00DE5467">
        <w:t>access while maintaining requisite safety for pedestrians, residents and</w:t>
      </w:r>
      <w:r w:rsidR="00091C66">
        <w:t xml:space="preserve"> </w:t>
      </w:r>
      <w:r w:rsidR="00357C91">
        <w:t>normal local traffic.</w:t>
      </w:r>
    </w:p>
    <w:p w:rsidR="005B49E7" w:rsidRDefault="00C17C4A" w:rsidP="00E7729C">
      <w:pPr>
        <w:spacing w:after="0" w:line="240" w:lineRule="auto"/>
        <w:rPr>
          <w:rFonts w:asciiTheme="majorHAnsi" w:hAnsiTheme="majorHAnsi"/>
          <w:b/>
          <w:color w:val="974806" w:themeColor="accent1"/>
          <w:sz w:val="24"/>
          <w:szCs w:val="24"/>
        </w:rPr>
      </w:pPr>
      <w:r w:rsidRPr="00DE5467">
        <w:t>.</w:t>
      </w:r>
    </w:p>
    <w:p w:rsidR="00C17C4A" w:rsidRPr="00FE489B" w:rsidRDefault="004D7304" w:rsidP="00D716B1">
      <w:pPr>
        <w:pStyle w:val="ListParagraph"/>
        <w:numPr>
          <w:ilvl w:val="0"/>
          <w:numId w:val="38"/>
        </w:numPr>
        <w:spacing w:after="0" w:line="240" w:lineRule="auto"/>
        <w:rPr>
          <w:rFonts w:asciiTheme="majorHAnsi" w:hAnsiTheme="majorHAnsi"/>
          <w:b/>
          <w:color w:val="974806" w:themeColor="accent1"/>
          <w:sz w:val="24"/>
          <w:szCs w:val="24"/>
        </w:rPr>
      </w:pPr>
      <w:r w:rsidRPr="00745783">
        <w:rPr>
          <w:rFonts w:ascii="Times New Roman" w:eastAsia="Times New Roman" w:hAnsi="Times New Roman" w:cs="Times New Roman"/>
          <w:noProof/>
          <w:color w:val="000000"/>
          <w:w w:val="0"/>
          <w:u w:color="000000"/>
          <w:bdr w:val="none" w:sz="0" w:space="0" w:color="000000"/>
          <w:shd w:val="clear" w:color="000000" w:fill="000000"/>
        </w:rPr>
        <w:drawing>
          <wp:anchor distT="182880" distB="182880" distL="182880" distR="182880" simplePos="0" relativeHeight="252179456" behindDoc="1" locked="0" layoutInCell="1" allowOverlap="1" wp14:anchorId="4D298A10" wp14:editId="4DA25776">
            <wp:simplePos x="0" y="0"/>
            <wp:positionH relativeFrom="margin">
              <wp:posOffset>1658620</wp:posOffset>
            </wp:positionH>
            <wp:positionV relativeFrom="margin">
              <wp:posOffset>4636770</wp:posOffset>
            </wp:positionV>
            <wp:extent cx="3905250" cy="1171575"/>
            <wp:effectExtent l="0" t="0" r="0" b="9525"/>
            <wp:wrapSquare wrapText="bothSides"/>
            <wp:docPr id="64" name="Picture 64" descr="C:\Users\ecourt\Downloads\01Banner_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court\Downloads\01Banner_fores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052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C4A" w:rsidRPr="00FE489B">
        <w:rPr>
          <w:rFonts w:asciiTheme="majorHAnsi" w:hAnsiTheme="majorHAnsi"/>
          <w:b/>
          <w:color w:val="974806" w:themeColor="accent1"/>
          <w:sz w:val="24"/>
          <w:szCs w:val="24"/>
        </w:rPr>
        <w:t>Work with transit providers to develop programs, routes and</w:t>
      </w:r>
      <w:r w:rsidR="00091C66">
        <w:rPr>
          <w:rFonts w:asciiTheme="majorHAnsi" w:hAnsiTheme="majorHAnsi"/>
          <w:b/>
          <w:color w:val="974806" w:themeColor="accent1"/>
          <w:sz w:val="24"/>
          <w:szCs w:val="24"/>
        </w:rPr>
        <w:t xml:space="preserve"> </w:t>
      </w:r>
      <w:r w:rsidR="00C17C4A" w:rsidRPr="00FE489B">
        <w:rPr>
          <w:rFonts w:asciiTheme="majorHAnsi" w:hAnsiTheme="majorHAnsi"/>
          <w:b/>
          <w:color w:val="974806" w:themeColor="accent1"/>
          <w:sz w:val="24"/>
          <w:szCs w:val="24"/>
        </w:rPr>
        <w:t>schedules that better accommodate a larger number of citizen</w:t>
      </w:r>
      <w:r w:rsidR="00091C66">
        <w:rPr>
          <w:rFonts w:asciiTheme="majorHAnsi" w:hAnsiTheme="majorHAnsi"/>
          <w:b/>
          <w:color w:val="974806" w:themeColor="accent1"/>
          <w:sz w:val="24"/>
          <w:szCs w:val="24"/>
        </w:rPr>
        <w:t xml:space="preserve"> </w:t>
      </w:r>
      <w:r w:rsidR="00C17C4A" w:rsidRPr="00FE489B">
        <w:rPr>
          <w:rFonts w:asciiTheme="majorHAnsi" w:hAnsiTheme="majorHAnsi"/>
          <w:b/>
          <w:color w:val="974806" w:themeColor="accent1"/>
          <w:sz w:val="24"/>
          <w:szCs w:val="24"/>
        </w:rPr>
        <w:t>moves.</w:t>
      </w:r>
    </w:p>
    <w:p w:rsidR="005B49E7" w:rsidRDefault="005B49E7" w:rsidP="00E7729C">
      <w:pPr>
        <w:spacing w:after="0" w:line="240" w:lineRule="auto"/>
      </w:pPr>
    </w:p>
    <w:p w:rsidR="005B49E7" w:rsidRDefault="00C17C4A" w:rsidP="00D716B1">
      <w:pPr>
        <w:pStyle w:val="ListParagraph"/>
        <w:numPr>
          <w:ilvl w:val="0"/>
          <w:numId w:val="36"/>
        </w:numPr>
        <w:autoSpaceDE w:val="0"/>
        <w:autoSpaceDN w:val="0"/>
        <w:adjustRightInd w:val="0"/>
        <w:spacing w:after="0" w:line="240" w:lineRule="auto"/>
      </w:pPr>
      <w:r w:rsidRPr="00DE5467">
        <w:t>Identify the effectiv</w:t>
      </w:r>
      <w:r w:rsidR="00357C91">
        <w:t xml:space="preserve">e use of public transit in the design </w:t>
      </w:r>
      <w:r w:rsidRPr="00DE5467">
        <w:t>Silverdale districts</w:t>
      </w:r>
      <w:r w:rsidR="00091C66">
        <w:t xml:space="preserve"> </w:t>
      </w:r>
      <w:r w:rsidRPr="00DE5467">
        <w:t>and surrounding areas; especially the implementation of point-to-point</w:t>
      </w:r>
      <w:r w:rsidR="00091C66">
        <w:t xml:space="preserve"> </w:t>
      </w:r>
      <w:r w:rsidRPr="00DE5467">
        <w:t>shuttles and loop service, and service to high priority destinations.</w:t>
      </w:r>
      <w:r w:rsidR="00091C66">
        <w:t xml:space="preserve"> </w:t>
      </w:r>
    </w:p>
    <w:p w:rsidR="00091C66" w:rsidRDefault="00091C66" w:rsidP="00E7729C">
      <w:pPr>
        <w:spacing w:after="0" w:line="240" w:lineRule="auto"/>
      </w:pPr>
    </w:p>
    <w:p w:rsidR="00C17C4A" w:rsidRPr="00DE5467" w:rsidRDefault="00C17C4A" w:rsidP="00D716B1">
      <w:pPr>
        <w:pStyle w:val="ListParagraph"/>
        <w:numPr>
          <w:ilvl w:val="0"/>
          <w:numId w:val="36"/>
        </w:numPr>
        <w:autoSpaceDE w:val="0"/>
        <w:autoSpaceDN w:val="0"/>
        <w:adjustRightInd w:val="0"/>
        <w:spacing w:after="0" w:line="240" w:lineRule="auto"/>
      </w:pPr>
      <w:r w:rsidRPr="00DE5467">
        <w:t>Consider location of Park-and-Ride lots or similar facilities when making</w:t>
      </w:r>
      <w:r w:rsidR="00091C66">
        <w:t xml:space="preserve"> </w:t>
      </w:r>
      <w:r w:rsidRPr="00DE5467">
        <w:t>land use designations.</w:t>
      </w:r>
    </w:p>
    <w:p w:rsidR="007E16E8" w:rsidRDefault="007E16E8" w:rsidP="00E7729C">
      <w:pPr>
        <w:spacing w:after="0" w:line="240" w:lineRule="auto"/>
      </w:pPr>
    </w:p>
    <w:p w:rsidR="00C17C4A" w:rsidRPr="00DE5467" w:rsidRDefault="00C17C4A" w:rsidP="00D716B1">
      <w:pPr>
        <w:pStyle w:val="ListParagraph"/>
        <w:numPr>
          <w:ilvl w:val="0"/>
          <w:numId w:val="36"/>
        </w:numPr>
        <w:autoSpaceDE w:val="0"/>
        <w:autoSpaceDN w:val="0"/>
        <w:adjustRightInd w:val="0"/>
        <w:spacing w:after="0" w:line="240" w:lineRule="auto"/>
      </w:pPr>
      <w:r w:rsidRPr="00DE5467">
        <w:t>Develop priorities for Transportation Demand Management and Commute</w:t>
      </w:r>
      <w:r w:rsidR="00091C66">
        <w:t xml:space="preserve"> </w:t>
      </w:r>
      <w:r w:rsidRPr="00DE5467">
        <w:t>Trip Reduction, considering the home to work flow path for Silverdale</w:t>
      </w:r>
      <w:r w:rsidR="00091C66">
        <w:t xml:space="preserve"> </w:t>
      </w:r>
      <w:r w:rsidRPr="00DE5467">
        <w:t>workers.</w:t>
      </w:r>
    </w:p>
    <w:p w:rsidR="005B49E7" w:rsidRDefault="005B49E7" w:rsidP="00E7729C">
      <w:pPr>
        <w:spacing w:after="0" w:line="240" w:lineRule="auto"/>
        <w:rPr>
          <w:rFonts w:asciiTheme="majorHAnsi" w:hAnsiTheme="majorHAnsi"/>
          <w:b/>
          <w:color w:val="974806" w:themeColor="accent1"/>
          <w:sz w:val="24"/>
          <w:szCs w:val="24"/>
        </w:rPr>
      </w:pPr>
    </w:p>
    <w:p w:rsidR="00C17C4A" w:rsidRPr="00FE489B" w:rsidRDefault="00C17C4A" w:rsidP="00D716B1">
      <w:pPr>
        <w:pStyle w:val="ListParagraph"/>
        <w:numPr>
          <w:ilvl w:val="0"/>
          <w:numId w:val="38"/>
        </w:numPr>
        <w:spacing w:after="0" w:line="240" w:lineRule="auto"/>
        <w:rPr>
          <w:rFonts w:asciiTheme="majorHAnsi" w:hAnsiTheme="majorHAnsi"/>
          <w:b/>
          <w:color w:val="974806" w:themeColor="accent1"/>
          <w:sz w:val="24"/>
          <w:szCs w:val="24"/>
        </w:rPr>
      </w:pPr>
      <w:r w:rsidRPr="00FE489B">
        <w:rPr>
          <w:rFonts w:asciiTheme="majorHAnsi" w:hAnsiTheme="majorHAnsi"/>
          <w:b/>
          <w:color w:val="974806" w:themeColor="accent1"/>
          <w:sz w:val="24"/>
          <w:szCs w:val="24"/>
        </w:rPr>
        <w:t>Improve safety and circulation for bicyclists and pedestrians.</w:t>
      </w:r>
    </w:p>
    <w:p w:rsidR="005B49E7" w:rsidRDefault="005B49E7" w:rsidP="00E7729C">
      <w:pPr>
        <w:spacing w:after="0" w:line="240" w:lineRule="auto"/>
      </w:pPr>
    </w:p>
    <w:p w:rsidR="00C17C4A" w:rsidRPr="00DE5467" w:rsidRDefault="00C17C4A" w:rsidP="00D716B1">
      <w:pPr>
        <w:pStyle w:val="ListParagraph"/>
        <w:numPr>
          <w:ilvl w:val="0"/>
          <w:numId w:val="36"/>
        </w:numPr>
        <w:autoSpaceDE w:val="0"/>
        <w:autoSpaceDN w:val="0"/>
        <w:adjustRightInd w:val="0"/>
        <w:spacing w:after="0" w:line="240" w:lineRule="auto"/>
      </w:pPr>
      <w:r w:rsidRPr="00DE5467">
        <w:t>Establish priorities for completion of sidewalks and bicycle lanes in the</w:t>
      </w:r>
      <w:r w:rsidR="00091C66">
        <w:t xml:space="preserve"> </w:t>
      </w:r>
      <w:r w:rsidR="00357C91">
        <w:t>design</w:t>
      </w:r>
      <w:r w:rsidRPr="00DE5467">
        <w:t xml:space="preserve"> district areas.</w:t>
      </w:r>
    </w:p>
    <w:p w:rsidR="005B49E7" w:rsidRDefault="005B49E7" w:rsidP="00E7729C">
      <w:pPr>
        <w:spacing w:after="0" w:line="240" w:lineRule="auto"/>
      </w:pPr>
    </w:p>
    <w:p w:rsidR="005B49E7" w:rsidRDefault="00C17C4A" w:rsidP="00D716B1">
      <w:pPr>
        <w:pStyle w:val="ListParagraph"/>
        <w:numPr>
          <w:ilvl w:val="0"/>
          <w:numId w:val="36"/>
        </w:numPr>
        <w:autoSpaceDE w:val="0"/>
        <w:autoSpaceDN w:val="0"/>
        <w:adjustRightInd w:val="0"/>
        <w:spacing w:after="0" w:line="240" w:lineRule="auto"/>
      </w:pPr>
      <w:r w:rsidRPr="00DE5467">
        <w:t xml:space="preserve">Develop design </w:t>
      </w:r>
      <w:r w:rsidR="00093395">
        <w:t>standard</w:t>
      </w:r>
      <w:r w:rsidRPr="00DE5467">
        <w:t>s for establishing pedestrian and non-motorized</w:t>
      </w:r>
      <w:r w:rsidR="00091C66">
        <w:t xml:space="preserve"> a</w:t>
      </w:r>
      <w:r w:rsidR="00357C91">
        <w:t>ccess that connect surrounding areas to the Silverdale Regional Center.</w:t>
      </w:r>
      <w:r w:rsidR="00091C66">
        <w:t xml:space="preserve"> </w:t>
      </w:r>
    </w:p>
    <w:p w:rsidR="00C17C4A" w:rsidRPr="00DE5467" w:rsidRDefault="00C17C4A" w:rsidP="00E7729C">
      <w:pPr>
        <w:spacing w:after="0" w:line="240" w:lineRule="auto"/>
      </w:pPr>
    </w:p>
    <w:p w:rsidR="00C17C4A" w:rsidRPr="00DE5467" w:rsidRDefault="009C69F0" w:rsidP="00D716B1">
      <w:pPr>
        <w:pStyle w:val="ListParagraph"/>
        <w:numPr>
          <w:ilvl w:val="0"/>
          <w:numId w:val="36"/>
        </w:numPr>
        <w:autoSpaceDE w:val="0"/>
        <w:autoSpaceDN w:val="0"/>
        <w:adjustRightInd w:val="0"/>
        <w:spacing w:after="0" w:line="240" w:lineRule="auto"/>
      </w:pPr>
      <w:r w:rsidRPr="00DE5467">
        <w:t xml:space="preserve">Develop and implement an off-street pathways plan for Silverdale </w:t>
      </w:r>
      <w:r>
        <w:t xml:space="preserve">to </w:t>
      </w:r>
      <w:r w:rsidR="00C17C4A" w:rsidRPr="00DE5467">
        <w:t>include walking paths, bicycle paths, and the trails system.</w:t>
      </w:r>
    </w:p>
    <w:p w:rsidR="005B49E7" w:rsidRDefault="005B49E7" w:rsidP="00E7729C">
      <w:pPr>
        <w:spacing w:after="0" w:line="240" w:lineRule="auto"/>
      </w:pPr>
    </w:p>
    <w:p w:rsidR="00C17C4A" w:rsidRPr="00DE5467" w:rsidRDefault="00C17C4A" w:rsidP="00D716B1">
      <w:pPr>
        <w:pStyle w:val="ListParagraph"/>
        <w:numPr>
          <w:ilvl w:val="0"/>
          <w:numId w:val="36"/>
        </w:numPr>
        <w:autoSpaceDE w:val="0"/>
        <w:autoSpaceDN w:val="0"/>
        <w:adjustRightInd w:val="0"/>
        <w:spacing w:after="0" w:line="240" w:lineRule="auto"/>
      </w:pPr>
      <w:r w:rsidRPr="00DE5467">
        <w:t>Encourage private sector development and maintenance of trails.</w:t>
      </w:r>
    </w:p>
    <w:p w:rsidR="005B49E7" w:rsidRDefault="005B49E7" w:rsidP="00E7729C">
      <w:pPr>
        <w:spacing w:after="0" w:line="240" w:lineRule="auto"/>
        <w:rPr>
          <w:rFonts w:asciiTheme="majorHAnsi" w:hAnsiTheme="majorHAnsi"/>
          <w:b/>
          <w:color w:val="974806" w:themeColor="accent1"/>
          <w:sz w:val="24"/>
          <w:szCs w:val="24"/>
        </w:rPr>
      </w:pPr>
    </w:p>
    <w:p w:rsidR="00C17C4A" w:rsidRPr="00556898" w:rsidRDefault="00C17C4A" w:rsidP="00D716B1">
      <w:pPr>
        <w:pStyle w:val="ListParagraph"/>
        <w:numPr>
          <w:ilvl w:val="0"/>
          <w:numId w:val="38"/>
        </w:numPr>
        <w:spacing w:after="0" w:line="240" w:lineRule="auto"/>
        <w:rPr>
          <w:rFonts w:asciiTheme="majorHAnsi" w:hAnsiTheme="majorHAnsi"/>
          <w:b/>
          <w:color w:val="974806" w:themeColor="accent1"/>
          <w:sz w:val="24"/>
          <w:szCs w:val="24"/>
        </w:rPr>
      </w:pPr>
      <w:r w:rsidRPr="00FE489B">
        <w:rPr>
          <w:rFonts w:asciiTheme="majorHAnsi" w:hAnsiTheme="majorHAnsi"/>
          <w:b/>
          <w:color w:val="974806" w:themeColor="accent1"/>
          <w:sz w:val="24"/>
          <w:szCs w:val="24"/>
        </w:rPr>
        <w:t>Ensure that transportation facilities necessary for future growth</w:t>
      </w:r>
      <w:r w:rsidR="00556898">
        <w:rPr>
          <w:rFonts w:asciiTheme="majorHAnsi" w:hAnsiTheme="majorHAnsi"/>
          <w:b/>
          <w:color w:val="974806" w:themeColor="accent1"/>
          <w:sz w:val="24"/>
          <w:szCs w:val="24"/>
        </w:rPr>
        <w:t xml:space="preserve"> </w:t>
      </w:r>
      <w:r w:rsidRPr="00556898">
        <w:rPr>
          <w:rFonts w:asciiTheme="majorHAnsi" w:hAnsiTheme="majorHAnsi"/>
          <w:b/>
          <w:color w:val="974806" w:themeColor="accent1"/>
          <w:sz w:val="24"/>
          <w:szCs w:val="24"/>
        </w:rPr>
        <w:t>are provided concurrent with growth and coordinated with the</w:t>
      </w:r>
      <w:r w:rsidR="00EA3911" w:rsidRPr="00556898">
        <w:rPr>
          <w:rFonts w:asciiTheme="majorHAnsi" w:hAnsiTheme="majorHAnsi"/>
          <w:b/>
          <w:color w:val="974806" w:themeColor="accent1"/>
          <w:sz w:val="24"/>
          <w:szCs w:val="24"/>
        </w:rPr>
        <w:t xml:space="preserve"> </w:t>
      </w:r>
      <w:r w:rsidRPr="00556898">
        <w:rPr>
          <w:rFonts w:asciiTheme="majorHAnsi" w:hAnsiTheme="majorHAnsi"/>
          <w:b/>
          <w:color w:val="974806" w:themeColor="accent1"/>
          <w:sz w:val="24"/>
          <w:szCs w:val="24"/>
        </w:rPr>
        <w:t>overall land use plan for Silverdale.</w:t>
      </w:r>
    </w:p>
    <w:p w:rsidR="005B49E7" w:rsidRDefault="005B49E7" w:rsidP="00E7729C">
      <w:pPr>
        <w:spacing w:after="0" w:line="240" w:lineRule="auto"/>
      </w:pPr>
    </w:p>
    <w:p w:rsidR="00C17C4A" w:rsidRPr="00DE5467" w:rsidRDefault="00C17C4A" w:rsidP="00D716B1">
      <w:pPr>
        <w:pStyle w:val="ListParagraph"/>
        <w:numPr>
          <w:ilvl w:val="0"/>
          <w:numId w:val="36"/>
        </w:numPr>
        <w:autoSpaceDE w:val="0"/>
        <w:autoSpaceDN w:val="0"/>
        <w:adjustRightInd w:val="0"/>
        <w:spacing w:after="0" w:line="240" w:lineRule="auto"/>
      </w:pPr>
      <w:r w:rsidRPr="00DE5467">
        <w:t>Develop and maintain an effective transportation system for Silverdale</w:t>
      </w:r>
      <w:r w:rsidR="00EA3911">
        <w:t xml:space="preserve"> </w:t>
      </w:r>
      <w:r w:rsidRPr="00DE5467">
        <w:t>and the surrounding areas.</w:t>
      </w:r>
    </w:p>
    <w:p w:rsidR="005B49E7" w:rsidRDefault="005B49E7" w:rsidP="00E7729C">
      <w:pPr>
        <w:spacing w:after="0" w:line="240" w:lineRule="auto"/>
      </w:pPr>
    </w:p>
    <w:p w:rsidR="00C17C4A" w:rsidRDefault="00C17C4A" w:rsidP="00D716B1">
      <w:pPr>
        <w:pStyle w:val="ListParagraph"/>
        <w:numPr>
          <w:ilvl w:val="0"/>
          <w:numId w:val="36"/>
        </w:numPr>
        <w:autoSpaceDE w:val="0"/>
        <w:autoSpaceDN w:val="0"/>
        <w:adjustRightInd w:val="0"/>
        <w:spacing w:after="0" w:line="240" w:lineRule="auto"/>
      </w:pPr>
      <w:r w:rsidRPr="00DE5467">
        <w:t>Develop and implement an effective transportation concurrency syst</w:t>
      </w:r>
      <w:r w:rsidR="00EA3911">
        <w:t xml:space="preserve">em </w:t>
      </w:r>
      <w:r w:rsidRPr="00DE5467">
        <w:t>that provides effective transportation infrastructure to support concurrent</w:t>
      </w:r>
      <w:r w:rsidR="00EA3911">
        <w:t xml:space="preserve"> </w:t>
      </w:r>
      <w:r w:rsidRPr="00DE5467">
        <w:t>land use in growth and development.</w:t>
      </w:r>
    </w:p>
    <w:p w:rsidR="00972D55" w:rsidRDefault="00972D55" w:rsidP="00972D55">
      <w:pPr>
        <w:pStyle w:val="ListParagraph"/>
      </w:pPr>
    </w:p>
    <w:p w:rsidR="00972D55" w:rsidRPr="00972D55" w:rsidRDefault="00972D55" w:rsidP="00972D55">
      <w:pPr>
        <w:pStyle w:val="ListParagraph"/>
        <w:numPr>
          <w:ilvl w:val="0"/>
          <w:numId w:val="38"/>
        </w:numPr>
        <w:spacing w:after="0" w:line="240" w:lineRule="auto"/>
        <w:rPr>
          <w:rFonts w:asciiTheme="majorHAnsi" w:hAnsiTheme="majorHAnsi"/>
          <w:b/>
          <w:color w:val="974806" w:themeColor="accent1"/>
          <w:sz w:val="24"/>
          <w:szCs w:val="24"/>
        </w:rPr>
      </w:pPr>
      <w:r w:rsidRPr="00972D55">
        <w:rPr>
          <w:rFonts w:asciiTheme="majorHAnsi" w:hAnsiTheme="majorHAnsi"/>
          <w:b/>
          <w:color w:val="974806" w:themeColor="accent1"/>
          <w:sz w:val="24"/>
          <w:szCs w:val="24"/>
        </w:rPr>
        <w:t>Locate, design and construct transportation connections to the Greaves Way that facilitate coordinated access to commercial, business center and industrial zoned lands.</w:t>
      </w:r>
    </w:p>
    <w:p w:rsidR="00972D55" w:rsidRPr="00972D55" w:rsidRDefault="00972D55" w:rsidP="00972D55">
      <w:pPr>
        <w:pStyle w:val="ListParagraph"/>
        <w:autoSpaceDE w:val="0"/>
        <w:autoSpaceDN w:val="0"/>
        <w:adjustRightInd w:val="0"/>
        <w:spacing w:after="0" w:line="240" w:lineRule="auto"/>
        <w:ind w:left="0"/>
      </w:pPr>
    </w:p>
    <w:p w:rsidR="00972D55" w:rsidRPr="00972D55" w:rsidRDefault="00972D55" w:rsidP="00972D55">
      <w:pPr>
        <w:pStyle w:val="ListParagraph"/>
        <w:numPr>
          <w:ilvl w:val="0"/>
          <w:numId w:val="36"/>
        </w:numPr>
        <w:autoSpaceDE w:val="0"/>
        <w:autoSpaceDN w:val="0"/>
        <w:adjustRightInd w:val="0"/>
        <w:spacing w:after="0" w:line="240" w:lineRule="auto"/>
      </w:pPr>
      <w:r w:rsidRPr="00972D55">
        <w:t>Locate and develop connector roads for Greaves Way that provide access to</w:t>
      </w:r>
      <w:r>
        <w:t xml:space="preserve"> </w:t>
      </w:r>
      <w:r w:rsidRPr="00972D55">
        <w:t>surrounding properties. Coordinate with property owners on alignment</w:t>
      </w:r>
      <w:r>
        <w:t xml:space="preserve"> </w:t>
      </w:r>
      <w:r w:rsidRPr="00972D55">
        <w:t>alternatives and roadway design.</w:t>
      </w:r>
    </w:p>
    <w:p w:rsidR="00972D55" w:rsidRPr="00972D55" w:rsidRDefault="00972D55" w:rsidP="00972D55">
      <w:pPr>
        <w:pStyle w:val="ListParagraph"/>
        <w:autoSpaceDE w:val="0"/>
        <w:autoSpaceDN w:val="0"/>
        <w:adjustRightInd w:val="0"/>
        <w:spacing w:after="0" w:line="240" w:lineRule="auto"/>
        <w:ind w:left="0"/>
      </w:pPr>
    </w:p>
    <w:p w:rsidR="00972D55" w:rsidRPr="00972D55" w:rsidRDefault="00972D55" w:rsidP="00972D55">
      <w:pPr>
        <w:pStyle w:val="ListParagraph"/>
        <w:numPr>
          <w:ilvl w:val="0"/>
          <w:numId w:val="36"/>
        </w:numPr>
        <w:autoSpaceDE w:val="0"/>
        <w:autoSpaceDN w:val="0"/>
        <w:adjustRightInd w:val="0"/>
        <w:spacing w:after="0" w:line="240" w:lineRule="auto"/>
      </w:pPr>
      <w:r w:rsidRPr="00972D55">
        <w:t>To maximize the use of Greaves Way, connector roads shall be delineated to</w:t>
      </w:r>
      <w:r>
        <w:t xml:space="preserve"> </w:t>
      </w:r>
      <w:r w:rsidRPr="00972D55">
        <w:t>provide free-flowing, multi-modal access to the commercial,</w:t>
      </w:r>
      <w:r>
        <w:t xml:space="preserve"> </w:t>
      </w:r>
      <w:r w:rsidRPr="00972D55">
        <w:t>industrial and</w:t>
      </w:r>
    </w:p>
    <w:p w:rsidR="00972D55" w:rsidRDefault="00972D55" w:rsidP="00972D55">
      <w:pPr>
        <w:pStyle w:val="ListParagraph"/>
        <w:autoSpaceDE w:val="0"/>
        <w:autoSpaceDN w:val="0"/>
        <w:adjustRightInd w:val="0"/>
        <w:spacing w:after="0" w:line="240" w:lineRule="auto"/>
        <w:ind w:left="0"/>
      </w:pPr>
    </w:p>
    <w:p w:rsidR="00972D55" w:rsidRPr="00972D55" w:rsidRDefault="00972D55" w:rsidP="00972D55">
      <w:pPr>
        <w:pStyle w:val="ListParagraph"/>
        <w:numPr>
          <w:ilvl w:val="0"/>
          <w:numId w:val="36"/>
        </w:numPr>
        <w:autoSpaceDE w:val="0"/>
        <w:autoSpaceDN w:val="0"/>
        <w:adjustRightInd w:val="0"/>
        <w:spacing w:after="0" w:line="240" w:lineRule="auto"/>
      </w:pPr>
      <w:proofErr w:type="gramStart"/>
      <w:r w:rsidRPr="00972D55">
        <w:t>business</w:t>
      </w:r>
      <w:proofErr w:type="gramEnd"/>
      <w:r w:rsidRPr="00972D55">
        <w:t xml:space="preserve"> properties in the area.</w:t>
      </w:r>
    </w:p>
    <w:p w:rsidR="00972D55" w:rsidRDefault="00972D55" w:rsidP="00972D55">
      <w:pPr>
        <w:pStyle w:val="ListParagraph"/>
        <w:autoSpaceDE w:val="0"/>
        <w:autoSpaceDN w:val="0"/>
        <w:adjustRightInd w:val="0"/>
        <w:spacing w:after="0" w:line="240" w:lineRule="auto"/>
        <w:ind w:left="0"/>
      </w:pPr>
    </w:p>
    <w:p w:rsidR="00972D55" w:rsidRPr="00972D55" w:rsidRDefault="00972D55" w:rsidP="00972D55">
      <w:pPr>
        <w:pStyle w:val="ListParagraph"/>
        <w:numPr>
          <w:ilvl w:val="0"/>
          <w:numId w:val="36"/>
        </w:numPr>
        <w:autoSpaceDE w:val="0"/>
        <w:autoSpaceDN w:val="0"/>
        <w:adjustRightInd w:val="0"/>
        <w:spacing w:after="0" w:line="240" w:lineRule="auto"/>
      </w:pPr>
      <w:r w:rsidRPr="00972D55">
        <w:t xml:space="preserve">Establish connector roads’ location and design through amendments to the Silverdale design standards or Kitsap County Code. Such amendments shall allow for flexibility if property ownership is consolidated and an alternate </w:t>
      </w:r>
      <w:r w:rsidRPr="00972D55">
        <w:rPr>
          <w:rFonts w:eastAsia="Times New Roman" w:cs="Tahoma"/>
          <w:color w:val="000000"/>
        </w:rPr>
        <w:t>location and/or design will meet the intent of the connector road system.</w:t>
      </w:r>
    </w:p>
    <w:p w:rsidR="00972D55" w:rsidRPr="00972D55" w:rsidRDefault="00972D55" w:rsidP="00972D55">
      <w:pPr>
        <w:pStyle w:val="ListParagraph"/>
        <w:ind w:left="0"/>
        <w:rPr>
          <w:rFonts w:eastAsia="Times New Roman" w:cs="Tahoma"/>
          <w:color w:val="000000"/>
        </w:rPr>
      </w:pPr>
    </w:p>
    <w:p w:rsidR="00972D55" w:rsidRPr="00972D55" w:rsidRDefault="00972D55" w:rsidP="00972D55">
      <w:pPr>
        <w:pStyle w:val="ListParagraph"/>
        <w:numPr>
          <w:ilvl w:val="0"/>
          <w:numId w:val="36"/>
        </w:numPr>
        <w:rPr>
          <w:rFonts w:eastAsia="Times New Roman" w:cs="Tahoma"/>
          <w:color w:val="000000"/>
        </w:rPr>
      </w:pPr>
      <w:r w:rsidRPr="00972D55">
        <w:rPr>
          <w:rFonts w:eastAsia="Times New Roman" w:cs="Tahoma"/>
          <w:color w:val="000000"/>
        </w:rPr>
        <w:t xml:space="preserve"> The connector roads shall be funded by private property owners or new development. Funding of these roadways may include, but is not limited to,</w:t>
      </w:r>
    </w:p>
    <w:p w:rsidR="00972D55" w:rsidRPr="00972D55" w:rsidRDefault="00972D55" w:rsidP="00972D55">
      <w:pPr>
        <w:pStyle w:val="ListParagraph"/>
        <w:rPr>
          <w:rFonts w:eastAsia="Times New Roman" w:cs="Tahoma"/>
          <w:color w:val="000000"/>
        </w:rPr>
      </w:pPr>
    </w:p>
    <w:p w:rsidR="00972D55" w:rsidRPr="00972D55" w:rsidRDefault="00972D55" w:rsidP="00972D55">
      <w:pPr>
        <w:pStyle w:val="ListParagraph"/>
        <w:ind w:left="0"/>
        <w:rPr>
          <w:rFonts w:eastAsia="Times New Roman" w:cs="Tahoma"/>
          <w:color w:val="000000"/>
        </w:rPr>
      </w:pPr>
    </w:p>
    <w:p w:rsidR="00972D55" w:rsidRPr="00972D55" w:rsidRDefault="00972D55" w:rsidP="00972D55">
      <w:pPr>
        <w:pStyle w:val="ListParagraph"/>
        <w:numPr>
          <w:ilvl w:val="0"/>
          <w:numId w:val="36"/>
        </w:numPr>
        <w:rPr>
          <w:rFonts w:eastAsia="Times New Roman" w:cs="Tahoma"/>
          <w:color w:val="000000"/>
        </w:rPr>
      </w:pPr>
      <w:r w:rsidRPr="00972D55">
        <w:rPr>
          <w:rFonts w:eastAsia="Times New Roman" w:cs="Tahoma"/>
          <w:color w:val="000000"/>
        </w:rPr>
        <w:lastRenderedPageBreak/>
        <w:t>County Road Improvement Districts (CRID) and individual developer construction. If public funding is available for the development of this roadway network, monies and project scope should be identified in the 6-year Transportation Improvement Plan.</w:t>
      </w:r>
    </w:p>
    <w:p w:rsidR="005B49E7" w:rsidRDefault="005B49E7" w:rsidP="00E7729C">
      <w:pPr>
        <w:spacing w:after="0" w:line="240" w:lineRule="auto"/>
        <w:rPr>
          <w:rFonts w:asciiTheme="majorHAnsi" w:hAnsiTheme="majorHAnsi"/>
          <w:b/>
          <w:color w:val="974806" w:themeColor="accent1"/>
          <w:sz w:val="24"/>
          <w:szCs w:val="24"/>
        </w:rPr>
      </w:pPr>
    </w:p>
    <w:p w:rsidR="00C17C4A" w:rsidRPr="00FE489B" w:rsidRDefault="00C17C4A" w:rsidP="00D716B1">
      <w:pPr>
        <w:pStyle w:val="ListParagraph"/>
        <w:numPr>
          <w:ilvl w:val="0"/>
          <w:numId w:val="38"/>
        </w:numPr>
        <w:spacing w:after="0" w:line="240" w:lineRule="auto"/>
        <w:rPr>
          <w:rFonts w:asciiTheme="majorHAnsi" w:hAnsiTheme="majorHAnsi"/>
          <w:b/>
          <w:color w:val="974806" w:themeColor="accent1"/>
          <w:sz w:val="24"/>
          <w:szCs w:val="24"/>
        </w:rPr>
      </w:pPr>
      <w:r w:rsidRPr="00FE489B">
        <w:rPr>
          <w:rFonts w:asciiTheme="majorHAnsi" w:hAnsiTheme="majorHAnsi"/>
          <w:b/>
          <w:color w:val="974806" w:themeColor="accent1"/>
          <w:sz w:val="24"/>
          <w:szCs w:val="24"/>
        </w:rPr>
        <w:t>Effectively coordinate with neighboring jurisdictions to establish</w:t>
      </w:r>
      <w:r w:rsidR="00EA3911">
        <w:rPr>
          <w:rFonts w:asciiTheme="majorHAnsi" w:hAnsiTheme="majorHAnsi"/>
          <w:b/>
          <w:color w:val="974806" w:themeColor="accent1"/>
          <w:sz w:val="24"/>
          <w:szCs w:val="24"/>
        </w:rPr>
        <w:t xml:space="preserve"> </w:t>
      </w:r>
      <w:r w:rsidRPr="00FE489B">
        <w:rPr>
          <w:rFonts w:asciiTheme="majorHAnsi" w:hAnsiTheme="majorHAnsi"/>
          <w:b/>
          <w:color w:val="974806" w:themeColor="accent1"/>
          <w:sz w:val="24"/>
          <w:szCs w:val="24"/>
        </w:rPr>
        <w:t>and maintain an effective transportation system for Kitsap</w:t>
      </w:r>
      <w:r w:rsidR="00EA3911">
        <w:rPr>
          <w:rFonts w:asciiTheme="majorHAnsi" w:hAnsiTheme="majorHAnsi"/>
          <w:b/>
          <w:color w:val="974806" w:themeColor="accent1"/>
          <w:sz w:val="24"/>
          <w:szCs w:val="24"/>
        </w:rPr>
        <w:t xml:space="preserve"> </w:t>
      </w:r>
      <w:r w:rsidRPr="00FE489B">
        <w:rPr>
          <w:rFonts w:asciiTheme="majorHAnsi" w:hAnsiTheme="majorHAnsi"/>
          <w:b/>
          <w:color w:val="974806" w:themeColor="accent1"/>
          <w:sz w:val="24"/>
          <w:szCs w:val="24"/>
        </w:rPr>
        <w:t>County and the West Sound region.</w:t>
      </w:r>
    </w:p>
    <w:p w:rsidR="005B49E7" w:rsidRDefault="005B49E7" w:rsidP="00E7729C">
      <w:pPr>
        <w:spacing w:after="0" w:line="240" w:lineRule="auto"/>
      </w:pPr>
    </w:p>
    <w:p w:rsidR="00C17C4A" w:rsidRPr="00DE5467" w:rsidRDefault="00C17C4A" w:rsidP="00D716B1">
      <w:pPr>
        <w:pStyle w:val="ListParagraph"/>
        <w:numPr>
          <w:ilvl w:val="0"/>
          <w:numId w:val="36"/>
        </w:numPr>
        <w:autoSpaceDE w:val="0"/>
        <w:autoSpaceDN w:val="0"/>
        <w:adjustRightInd w:val="0"/>
        <w:spacing w:after="0" w:line="240" w:lineRule="auto"/>
      </w:pPr>
      <w:r w:rsidRPr="00DE5467">
        <w:t>Develop procedures for effective inter-jurisdictional coordination.</w:t>
      </w:r>
    </w:p>
    <w:p w:rsidR="00EE6FC5" w:rsidRDefault="00EE6FC5" w:rsidP="00E7729C">
      <w:pPr>
        <w:spacing w:after="0" w:line="240" w:lineRule="auto"/>
        <w:rPr>
          <w:rFonts w:asciiTheme="majorHAnsi" w:hAnsiTheme="majorHAnsi"/>
          <w:b/>
          <w:color w:val="974806" w:themeColor="accent1"/>
          <w:sz w:val="24"/>
          <w:szCs w:val="24"/>
        </w:rPr>
      </w:pPr>
    </w:p>
    <w:p w:rsidR="00C17C4A" w:rsidRPr="00DE5467" w:rsidRDefault="00C17C4A" w:rsidP="00E7729C">
      <w:pPr>
        <w:spacing w:after="0" w:line="240" w:lineRule="auto"/>
        <w:rPr>
          <w:rFonts w:ascii="Century Gothic" w:hAnsi="Century Gothic"/>
          <w:color w:val="984806" w:themeColor="accent6" w:themeShade="80"/>
          <w:sz w:val="24"/>
          <w:szCs w:val="24"/>
        </w:rPr>
      </w:pPr>
      <w:r w:rsidRPr="00DE5467">
        <w:rPr>
          <w:rFonts w:ascii="Century Gothic" w:hAnsi="Century Gothic"/>
          <w:color w:val="984806" w:themeColor="accent6" w:themeShade="80"/>
          <w:sz w:val="24"/>
          <w:szCs w:val="24"/>
        </w:rPr>
        <w:t>Capital Facilities</w:t>
      </w:r>
    </w:p>
    <w:p w:rsidR="00F818A9" w:rsidRDefault="00F818A9" w:rsidP="00E7729C">
      <w:pPr>
        <w:spacing w:after="0" w:line="240" w:lineRule="auto"/>
        <w:rPr>
          <w:rFonts w:asciiTheme="majorHAnsi" w:hAnsiTheme="majorHAnsi"/>
          <w:b/>
          <w:color w:val="974806" w:themeColor="accent1"/>
          <w:sz w:val="24"/>
          <w:szCs w:val="24"/>
        </w:rPr>
      </w:pPr>
    </w:p>
    <w:p w:rsidR="00C17C4A" w:rsidRPr="00FE489B" w:rsidRDefault="00C17C4A" w:rsidP="00D716B1">
      <w:pPr>
        <w:pStyle w:val="ListParagraph"/>
        <w:numPr>
          <w:ilvl w:val="0"/>
          <w:numId w:val="38"/>
        </w:numPr>
        <w:spacing w:after="0" w:line="240" w:lineRule="auto"/>
        <w:rPr>
          <w:rFonts w:asciiTheme="majorHAnsi" w:hAnsiTheme="majorHAnsi"/>
          <w:b/>
          <w:color w:val="974806" w:themeColor="accent1"/>
          <w:sz w:val="24"/>
          <w:szCs w:val="24"/>
        </w:rPr>
      </w:pPr>
      <w:r w:rsidRPr="00FE489B">
        <w:rPr>
          <w:rFonts w:asciiTheme="majorHAnsi" w:hAnsiTheme="majorHAnsi"/>
          <w:b/>
          <w:color w:val="974806" w:themeColor="accent1"/>
          <w:sz w:val="24"/>
          <w:szCs w:val="24"/>
        </w:rPr>
        <w:t xml:space="preserve">Provide a park, recreation and </w:t>
      </w:r>
      <w:r w:rsidR="00F818A9">
        <w:rPr>
          <w:rFonts w:asciiTheme="majorHAnsi" w:hAnsiTheme="majorHAnsi"/>
          <w:b/>
          <w:color w:val="974806" w:themeColor="accent1"/>
          <w:sz w:val="24"/>
          <w:szCs w:val="24"/>
        </w:rPr>
        <w:t xml:space="preserve">open space system that enhances </w:t>
      </w:r>
      <w:r w:rsidRPr="00FE489B">
        <w:rPr>
          <w:rFonts w:asciiTheme="majorHAnsi" w:hAnsiTheme="majorHAnsi"/>
          <w:b/>
          <w:color w:val="974806" w:themeColor="accent1"/>
          <w:sz w:val="24"/>
          <w:szCs w:val="24"/>
        </w:rPr>
        <w:t>the quality of life for residents and visitors to the Silverdale</w:t>
      </w:r>
      <w:r w:rsidR="00EA3911">
        <w:rPr>
          <w:rFonts w:asciiTheme="majorHAnsi" w:hAnsiTheme="majorHAnsi"/>
          <w:b/>
          <w:color w:val="974806" w:themeColor="accent1"/>
          <w:sz w:val="24"/>
          <w:szCs w:val="24"/>
        </w:rPr>
        <w:t xml:space="preserve"> c</w:t>
      </w:r>
      <w:r w:rsidRPr="00FE489B">
        <w:rPr>
          <w:rFonts w:asciiTheme="majorHAnsi" w:hAnsiTheme="majorHAnsi"/>
          <w:b/>
          <w:color w:val="974806" w:themeColor="accent1"/>
          <w:sz w:val="24"/>
          <w:szCs w:val="24"/>
        </w:rPr>
        <w:t>ommunity.</w:t>
      </w:r>
    </w:p>
    <w:p w:rsidR="00F818A9" w:rsidRDefault="00F818A9" w:rsidP="00E7729C">
      <w:pPr>
        <w:spacing w:after="0" w:line="240" w:lineRule="auto"/>
      </w:pPr>
    </w:p>
    <w:p w:rsidR="00C17C4A" w:rsidRPr="00DE5467" w:rsidRDefault="00646C6C" w:rsidP="00D716B1">
      <w:pPr>
        <w:pStyle w:val="ListParagraph"/>
        <w:numPr>
          <w:ilvl w:val="0"/>
          <w:numId w:val="36"/>
        </w:numPr>
        <w:autoSpaceDE w:val="0"/>
        <w:autoSpaceDN w:val="0"/>
        <w:adjustRightInd w:val="0"/>
        <w:spacing w:after="0" w:line="240" w:lineRule="auto"/>
      </w:pPr>
      <w:r>
        <w:rPr>
          <w:noProof/>
        </w:rPr>
        <w:drawing>
          <wp:anchor distT="182880" distB="182880" distL="182880" distR="182880" simplePos="0" relativeHeight="252172288" behindDoc="1" locked="0" layoutInCell="1" allowOverlap="1" wp14:anchorId="680226ED" wp14:editId="359C42DE">
            <wp:simplePos x="0" y="0"/>
            <wp:positionH relativeFrom="column">
              <wp:posOffset>2730500</wp:posOffset>
            </wp:positionH>
            <wp:positionV relativeFrom="paragraph">
              <wp:posOffset>16510</wp:posOffset>
            </wp:positionV>
            <wp:extent cx="2743200" cy="1539875"/>
            <wp:effectExtent l="0" t="0" r="0" b="3175"/>
            <wp:wrapTight wrapText="bothSides">
              <wp:wrapPolygon edited="0">
                <wp:start x="0" y="0"/>
                <wp:lineTo x="0" y="21377"/>
                <wp:lineTo x="21450" y="21377"/>
                <wp:lineTo x="21450" y="0"/>
                <wp:lineTo x="0" y="0"/>
              </wp:wrapPolygon>
            </wp:wrapTight>
            <wp:docPr id="58" name="Picture 58" descr="\\kccifs6\network\Global\DCD\ThinkstockPhotos-12258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ccifs6\network\Global\DCD\ThinkstockPhotos-1225818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C4A" w:rsidRPr="00DE5467">
        <w:t>Update the Kitsap County Greenway Plan to identify</w:t>
      </w:r>
      <w:r w:rsidR="00F818A9">
        <w:t xml:space="preserve"> </w:t>
      </w:r>
      <w:r w:rsidR="00C17C4A" w:rsidRPr="00DE5467">
        <w:t>key pedestrian trai</w:t>
      </w:r>
      <w:r w:rsidR="00F818A9">
        <w:t xml:space="preserve">ls and greenways needed to link </w:t>
      </w:r>
      <w:r w:rsidR="00C17C4A" w:rsidRPr="00DE5467">
        <w:t>destinations in Silverdale.</w:t>
      </w:r>
    </w:p>
    <w:p w:rsidR="00F818A9" w:rsidRDefault="00F818A9" w:rsidP="00E7729C">
      <w:pPr>
        <w:spacing w:after="0" w:line="240" w:lineRule="auto"/>
      </w:pPr>
    </w:p>
    <w:p w:rsidR="00C17C4A" w:rsidRPr="003E586C" w:rsidRDefault="00C17C4A" w:rsidP="00D716B1">
      <w:pPr>
        <w:pStyle w:val="ListParagraph"/>
        <w:numPr>
          <w:ilvl w:val="0"/>
          <w:numId w:val="36"/>
        </w:numPr>
        <w:autoSpaceDE w:val="0"/>
        <w:autoSpaceDN w:val="0"/>
        <w:adjustRightInd w:val="0"/>
        <w:spacing w:after="0" w:line="240" w:lineRule="auto"/>
      </w:pPr>
      <w:r w:rsidRPr="003E586C">
        <w:t>Ensure that stormwater facilities provide adequate drainage and</w:t>
      </w:r>
      <w:r w:rsidR="00EA3911">
        <w:t xml:space="preserve"> m</w:t>
      </w:r>
      <w:r w:rsidRPr="003E586C">
        <w:t>inimize flooding while protecting and enhancing the water</w:t>
      </w:r>
      <w:r w:rsidR="00EA3911">
        <w:t xml:space="preserve"> </w:t>
      </w:r>
      <w:r w:rsidRPr="003E586C">
        <w:t>quality and habitat value of streams, wetlands, lakes and Dyes</w:t>
      </w:r>
      <w:r w:rsidR="00EA3911">
        <w:t xml:space="preserve"> </w:t>
      </w:r>
      <w:r w:rsidRPr="003E586C">
        <w:t>Inlet.</w:t>
      </w:r>
    </w:p>
    <w:p w:rsidR="00F818A9" w:rsidRDefault="00F818A9" w:rsidP="00E7729C">
      <w:pPr>
        <w:spacing w:after="0" w:line="240" w:lineRule="auto"/>
      </w:pPr>
    </w:p>
    <w:p w:rsidR="00C17C4A" w:rsidRPr="00FE489B" w:rsidRDefault="00C17C4A" w:rsidP="00D716B1">
      <w:pPr>
        <w:pStyle w:val="ListParagraph"/>
        <w:numPr>
          <w:ilvl w:val="0"/>
          <w:numId w:val="38"/>
        </w:numPr>
        <w:spacing w:after="0" w:line="240" w:lineRule="auto"/>
        <w:rPr>
          <w:rFonts w:asciiTheme="majorHAnsi" w:hAnsiTheme="majorHAnsi"/>
          <w:b/>
          <w:color w:val="974806" w:themeColor="accent1"/>
          <w:sz w:val="24"/>
          <w:szCs w:val="24"/>
        </w:rPr>
      </w:pPr>
      <w:r w:rsidRPr="00FE489B">
        <w:rPr>
          <w:rFonts w:asciiTheme="majorHAnsi" w:hAnsiTheme="majorHAnsi"/>
          <w:b/>
          <w:color w:val="974806" w:themeColor="accent1"/>
          <w:sz w:val="24"/>
          <w:szCs w:val="24"/>
        </w:rPr>
        <w:t>Provide efficient and convenient solid waste and recycling</w:t>
      </w:r>
      <w:r w:rsidR="00EA3911">
        <w:rPr>
          <w:rFonts w:asciiTheme="majorHAnsi" w:hAnsiTheme="majorHAnsi"/>
          <w:b/>
          <w:color w:val="974806" w:themeColor="accent1"/>
          <w:sz w:val="24"/>
          <w:szCs w:val="24"/>
        </w:rPr>
        <w:t xml:space="preserve"> </w:t>
      </w:r>
      <w:r w:rsidRPr="00FE489B">
        <w:rPr>
          <w:rFonts w:asciiTheme="majorHAnsi" w:hAnsiTheme="majorHAnsi"/>
          <w:b/>
          <w:color w:val="974806" w:themeColor="accent1"/>
          <w:sz w:val="24"/>
          <w:szCs w:val="24"/>
        </w:rPr>
        <w:t>services to the Silverdale community through effective</w:t>
      </w:r>
      <w:r w:rsidR="00EA3911">
        <w:rPr>
          <w:rFonts w:asciiTheme="majorHAnsi" w:hAnsiTheme="majorHAnsi"/>
          <w:b/>
          <w:color w:val="974806" w:themeColor="accent1"/>
          <w:sz w:val="24"/>
          <w:szCs w:val="24"/>
        </w:rPr>
        <w:t xml:space="preserve"> </w:t>
      </w:r>
      <w:r w:rsidRPr="00FE489B">
        <w:rPr>
          <w:rFonts w:asciiTheme="majorHAnsi" w:hAnsiTheme="majorHAnsi"/>
          <w:b/>
          <w:color w:val="974806" w:themeColor="accent1"/>
          <w:sz w:val="24"/>
          <w:szCs w:val="24"/>
        </w:rPr>
        <w:t>coordination with service providers.</w:t>
      </w:r>
    </w:p>
    <w:p w:rsidR="00DE5467" w:rsidRDefault="00DE5467" w:rsidP="00E7729C">
      <w:pPr>
        <w:autoSpaceDE w:val="0"/>
        <w:autoSpaceDN w:val="0"/>
        <w:adjustRightInd w:val="0"/>
        <w:spacing w:after="0" w:line="240" w:lineRule="auto"/>
        <w:rPr>
          <w:rFonts w:ascii="Arial Narrow" w:hAnsi="Arial Narrow" w:cs="Arial Narrow"/>
          <w:color w:val="000000"/>
        </w:rPr>
      </w:pPr>
    </w:p>
    <w:p w:rsidR="00C17C4A" w:rsidRDefault="00C17C4A" w:rsidP="00D716B1">
      <w:pPr>
        <w:pStyle w:val="ListParagraph"/>
        <w:numPr>
          <w:ilvl w:val="0"/>
          <w:numId w:val="36"/>
        </w:numPr>
        <w:autoSpaceDE w:val="0"/>
        <w:autoSpaceDN w:val="0"/>
        <w:adjustRightInd w:val="0"/>
        <w:spacing w:after="0" w:line="240" w:lineRule="auto"/>
      </w:pPr>
      <w:r w:rsidRPr="00DE5467">
        <w:t>Coordinate with private solid waste collection services to ensure adequate service</w:t>
      </w:r>
      <w:r w:rsidR="00F818A9">
        <w:t xml:space="preserve"> </w:t>
      </w:r>
      <w:r w:rsidRPr="00DE5467">
        <w:t>capacity for planned growth.</w:t>
      </w:r>
    </w:p>
    <w:p w:rsidR="00F818A9" w:rsidRDefault="00F818A9" w:rsidP="00E7729C">
      <w:pPr>
        <w:spacing w:after="0" w:line="240" w:lineRule="auto"/>
      </w:pPr>
    </w:p>
    <w:p w:rsidR="00C17C4A" w:rsidRPr="00DE5467" w:rsidRDefault="00C17C4A" w:rsidP="00D716B1">
      <w:pPr>
        <w:pStyle w:val="ListParagraph"/>
        <w:numPr>
          <w:ilvl w:val="0"/>
          <w:numId w:val="36"/>
        </w:numPr>
        <w:autoSpaceDE w:val="0"/>
        <w:autoSpaceDN w:val="0"/>
        <w:adjustRightInd w:val="0"/>
        <w:spacing w:after="0" w:line="240" w:lineRule="auto"/>
      </w:pPr>
      <w:r w:rsidRPr="00DE5467">
        <w:t>Encourage programs for yard and food waste composting, waste recycling, and reuse</w:t>
      </w:r>
      <w:r w:rsidR="00F818A9">
        <w:t xml:space="preserve"> </w:t>
      </w:r>
      <w:r w:rsidRPr="00DE5467">
        <w:t>of building materials.</w:t>
      </w:r>
    </w:p>
    <w:p w:rsidR="00556898" w:rsidRDefault="00556898">
      <w:pPr>
        <w:rPr>
          <w:rFonts w:asciiTheme="majorHAnsi" w:eastAsiaTheme="majorEastAsia" w:hAnsiTheme="majorHAnsi" w:cstheme="majorBidi"/>
          <w:bCs/>
          <w:noProof/>
          <w:color w:val="0F243E" w:themeColor="text2" w:themeShade="80"/>
          <w:sz w:val="32"/>
          <w:szCs w:val="32"/>
        </w:rPr>
      </w:pPr>
      <w:r>
        <w:rPr>
          <w:color w:val="0F243E" w:themeColor="text2" w:themeShade="80"/>
        </w:rPr>
        <w:br w:type="page"/>
      </w:r>
    </w:p>
    <w:p w:rsidR="000034D1" w:rsidRPr="005234AF" w:rsidRDefault="000034D1" w:rsidP="000034D1">
      <w:pPr>
        <w:pStyle w:val="Style2"/>
        <w:rPr>
          <w:color w:val="0F243E" w:themeColor="text2" w:themeShade="80"/>
        </w:rPr>
      </w:pPr>
      <w:bookmarkStart w:id="25" w:name="_Toc434504142"/>
      <w:bookmarkStart w:id="26" w:name="_Toc435436454"/>
      <w:r w:rsidRPr="005234AF">
        <w:rPr>
          <w:color w:val="0F243E" w:themeColor="text2" w:themeShade="80"/>
        </w:rPr>
        <w:lastRenderedPageBreak/>
        <w:t>Silverdale Regional Center</w:t>
      </w:r>
      <w:bookmarkEnd w:id="25"/>
      <w:bookmarkEnd w:id="26"/>
    </w:p>
    <w:p w:rsidR="000034D1" w:rsidRPr="005234AF" w:rsidRDefault="000034D1" w:rsidP="000034D1">
      <w:pPr>
        <w:spacing w:after="0" w:line="240" w:lineRule="auto"/>
        <w:rPr>
          <w:color w:val="0F243E" w:themeColor="text2" w:themeShade="80"/>
        </w:rPr>
      </w:pPr>
      <w:r w:rsidRPr="005234AF">
        <w:rPr>
          <w:color w:val="0F243E" w:themeColor="text2" w:themeShade="80"/>
        </w:rPr>
        <w:sym w:font="Symbol" w:char="F0B7"/>
      </w:r>
      <w:r w:rsidRPr="005234AF">
        <w:rPr>
          <w:color w:val="0F243E" w:themeColor="text2" w:themeShade="80"/>
        </w:rPr>
        <w:t xml:space="preserve"> </w:t>
      </w:r>
      <w:r w:rsidRPr="005234AF">
        <w:rPr>
          <w:color w:val="0F243E" w:themeColor="text2" w:themeShade="80"/>
        </w:rPr>
        <w:sym w:font="Symbol" w:char="F0B7"/>
      </w:r>
      <w:r w:rsidRPr="005234AF">
        <w:rPr>
          <w:color w:val="0F243E" w:themeColor="text2" w:themeShade="80"/>
        </w:rPr>
        <w:t xml:space="preserve"> </w:t>
      </w:r>
      <w:r w:rsidRPr="005234AF">
        <w:rPr>
          <w:color w:val="0F243E" w:themeColor="text2" w:themeShade="80"/>
        </w:rPr>
        <w:sym w:font="Symbol" w:char="F0B7"/>
      </w:r>
    </w:p>
    <w:p w:rsidR="00152EED" w:rsidRDefault="00152EED" w:rsidP="00152EED">
      <w:pPr>
        <w:spacing w:after="160"/>
        <w:jc w:val="both"/>
        <w:rPr>
          <w:rFonts w:asciiTheme="majorHAnsi" w:eastAsiaTheme="majorEastAsia" w:hAnsiTheme="majorHAnsi" w:cstheme="majorBidi"/>
          <w:bCs/>
          <w:noProof/>
          <w:color w:val="984806" w:themeColor="accent6" w:themeShade="80"/>
          <w:sz w:val="24"/>
          <w:szCs w:val="24"/>
        </w:rPr>
      </w:pPr>
    </w:p>
    <w:p w:rsidR="000034D1" w:rsidRPr="004716AE" w:rsidRDefault="004716AE" w:rsidP="004716AE">
      <w:pPr>
        <w:pStyle w:val="Style2"/>
        <w:rPr>
          <w:color w:val="984806" w:themeColor="accent6" w:themeShade="80"/>
          <w:sz w:val="24"/>
          <w:szCs w:val="24"/>
        </w:rPr>
      </w:pPr>
      <w:bookmarkStart w:id="27" w:name="_Toc434504143"/>
      <w:bookmarkStart w:id="28" w:name="_Toc435436455"/>
      <w:r w:rsidRPr="004716AE">
        <w:rPr>
          <w:color w:val="984806" w:themeColor="accent6" w:themeShade="80"/>
          <w:sz w:val="24"/>
          <w:szCs w:val="24"/>
        </w:rPr>
        <w:t xml:space="preserve">Overall Vision  for </w:t>
      </w:r>
      <w:r w:rsidR="00152EED" w:rsidRPr="004716AE">
        <w:rPr>
          <w:color w:val="984806" w:themeColor="accent6" w:themeShade="80"/>
          <w:sz w:val="24"/>
          <w:szCs w:val="24"/>
        </w:rPr>
        <w:t xml:space="preserve">Silverdale </w:t>
      </w:r>
      <w:r w:rsidR="000034D1" w:rsidRPr="004716AE">
        <w:rPr>
          <w:color w:val="984806" w:themeColor="accent6" w:themeShade="80"/>
          <w:sz w:val="24"/>
          <w:szCs w:val="24"/>
        </w:rPr>
        <w:t>Regional Center</w:t>
      </w:r>
      <w:bookmarkEnd w:id="27"/>
      <w:bookmarkEnd w:id="28"/>
      <w:r w:rsidR="000034D1" w:rsidRPr="004716AE">
        <w:rPr>
          <w:color w:val="984806" w:themeColor="accent6" w:themeShade="80"/>
          <w:sz w:val="24"/>
          <w:szCs w:val="24"/>
        </w:rPr>
        <w:t xml:space="preserve"> </w:t>
      </w:r>
    </w:p>
    <w:p w:rsidR="000034D1" w:rsidRDefault="000034D1" w:rsidP="000034D1">
      <w:pPr>
        <w:spacing w:after="160"/>
        <w:jc w:val="both"/>
      </w:pPr>
      <w:r>
        <w:t>The Silverdale Regional Center Plan (Plan) will guide the evolution of the Silverdale Regional Center from a collection of strip malls and office buildings into a more livable, sustainable and balanced mixed use urban area serving everyday essentials to residents, employees and visitors.  A regional growth center designation is acquired through the Puget Sound Regional Council and must include:</w:t>
      </w:r>
    </w:p>
    <w:p w:rsidR="000034D1" w:rsidRDefault="000034D1" w:rsidP="000034D1">
      <w:pPr>
        <w:pStyle w:val="ListParagraph"/>
        <w:numPr>
          <w:ilvl w:val="0"/>
          <w:numId w:val="53"/>
        </w:numPr>
        <w:spacing w:after="160" w:line="240" w:lineRule="auto"/>
      </w:pPr>
      <w:r>
        <w:t>A vision for the center that describes the role (economic, residential, cultural, etc.) of the center within the county and region;</w:t>
      </w:r>
    </w:p>
    <w:p w:rsidR="000034D1" w:rsidRDefault="000034D1" w:rsidP="000034D1">
      <w:pPr>
        <w:pStyle w:val="ListParagraph"/>
        <w:numPr>
          <w:ilvl w:val="0"/>
          <w:numId w:val="53"/>
        </w:numPr>
        <w:spacing w:after="160" w:line="240" w:lineRule="auto"/>
      </w:pPr>
      <w:r>
        <w:t>Clearly identifies the area designated as a regional growth center;</w:t>
      </w:r>
    </w:p>
    <w:p w:rsidR="000034D1" w:rsidRDefault="000034D1" w:rsidP="000034D1">
      <w:pPr>
        <w:pStyle w:val="ListParagraph"/>
        <w:numPr>
          <w:ilvl w:val="0"/>
          <w:numId w:val="53"/>
        </w:numPr>
        <w:spacing w:after="160" w:line="240" w:lineRule="auto"/>
      </w:pPr>
      <w:r>
        <w:t xml:space="preserve">Describes the relationship of the center plan to the County’s Comprehensive Plan, PSRC Vision 2040, and countywide planning policies; and </w:t>
      </w:r>
    </w:p>
    <w:p w:rsidR="000034D1" w:rsidRDefault="000034D1" w:rsidP="000034D1">
      <w:pPr>
        <w:pStyle w:val="ListParagraph"/>
        <w:numPr>
          <w:ilvl w:val="0"/>
          <w:numId w:val="53"/>
        </w:numPr>
        <w:spacing w:after="160" w:line="240" w:lineRule="auto"/>
      </w:pPr>
      <w:r>
        <w:t>Includes a market analysis of the regional growth center’s development potential.</w:t>
      </w:r>
    </w:p>
    <w:p w:rsidR="000034D1" w:rsidRDefault="000034D1" w:rsidP="000034D1">
      <w:pPr>
        <w:spacing w:after="160"/>
        <w:jc w:val="both"/>
      </w:pPr>
      <w:r>
        <w:t xml:space="preserve">Significant housing and job population increases over the next 20 years will drive this transformation. A key component of the Plan is channeling anticipated growth of Silverdale Urban Growth Area into the Silverdale Regional Center. This will protect the character and scale of Silverdale’s existing neighborhoods and create a vibrant urban community with convenient access to commercial activities and increase the number of jobs in the Silverdale core. </w:t>
      </w:r>
    </w:p>
    <w:p w:rsidR="000034D1" w:rsidRDefault="000034D1" w:rsidP="000034D1">
      <w:pPr>
        <w:spacing w:after="160"/>
        <w:jc w:val="both"/>
      </w:pPr>
      <w:r>
        <w:t>A Green Corridor Network linking major destinations, community and neighborhood parks, riparian corridors, tree lined streets, active and passive plazas and other shared urban spaces, is fundamental to the Silverdale Regional Center’s livability. Connectivity will be achieved by incentivizing mixed use developments and providing easy, safe and enjoyable pedestrian and vehicle connections to retail shopping, major public facilities, open space and other neighborhoods. A vibrant retail core and strong residential community can be sustained and enhanced by making pedestrian circulation a priority.</w:t>
      </w:r>
    </w:p>
    <w:p w:rsidR="000034D1" w:rsidRDefault="000034D1" w:rsidP="000034D1">
      <w:pPr>
        <w:spacing w:after="160"/>
        <w:jc w:val="both"/>
      </w:pPr>
      <w:r>
        <w:t xml:space="preserve">The Urban Community, Connectivity &amp; Mobility, Environment, Economic Development and Housing Elements in this Plan lay the groundwork for urban density development that creates a sense of place, promotes an Active Transportation system for pedestrians, cyclists, transit and cars, and protects and includes the natural environment - all without sacrificing Silverdale’s existing character and vitality. The Silverdale Regional Center’s growth and transformation will not happen overnight. Amenities, such as the Green </w:t>
      </w:r>
      <w:r>
        <w:lastRenderedPageBreak/>
        <w:t>Corridor Network and capital investments in parks and transportation, will encourage and support the redevelopment of the Silverdale Regional Center.</w:t>
      </w:r>
    </w:p>
    <w:p w:rsidR="000034D1" w:rsidRDefault="000034D1" w:rsidP="000034D1">
      <w:pPr>
        <w:spacing w:after="160"/>
      </w:pPr>
    </w:p>
    <w:p w:rsidR="000034D1" w:rsidRDefault="000034D1">
      <w:pPr>
        <w:rPr>
          <w:rFonts w:asciiTheme="majorHAnsi" w:eastAsiaTheme="majorEastAsia" w:hAnsiTheme="majorHAnsi" w:cstheme="majorBidi"/>
          <w:bCs/>
          <w:noProof/>
          <w:color w:val="0F243E" w:themeColor="text2" w:themeShade="80"/>
          <w:sz w:val="32"/>
          <w:szCs w:val="32"/>
        </w:rPr>
      </w:pPr>
      <w:r>
        <w:rPr>
          <w:color w:val="0F243E" w:themeColor="text2" w:themeShade="80"/>
        </w:rPr>
        <w:br w:type="page"/>
      </w:r>
    </w:p>
    <w:p w:rsidR="00AC3245" w:rsidRPr="005234AF" w:rsidRDefault="00AC3245" w:rsidP="000034D1">
      <w:pPr>
        <w:pStyle w:val="Style2"/>
        <w:rPr>
          <w:color w:val="0F243E" w:themeColor="text2" w:themeShade="80"/>
        </w:rPr>
      </w:pPr>
      <w:bookmarkStart w:id="29" w:name="_Toc434504144"/>
      <w:bookmarkStart w:id="30" w:name="_Toc435436456"/>
      <w:r w:rsidRPr="005234AF">
        <w:rPr>
          <w:color w:val="0F243E" w:themeColor="text2" w:themeShade="80"/>
        </w:rPr>
        <w:lastRenderedPageBreak/>
        <w:t>Silverdale Regional Center Goals and Policies</w:t>
      </w:r>
      <w:bookmarkEnd w:id="29"/>
      <w:bookmarkEnd w:id="30"/>
    </w:p>
    <w:p w:rsidR="00AC3245" w:rsidRDefault="00AC3245" w:rsidP="00E7729C">
      <w:pPr>
        <w:spacing w:after="0" w:line="240" w:lineRule="auto"/>
        <w:rPr>
          <w:rFonts w:ascii="Century Gothic" w:hAnsi="Century Gothic"/>
          <w:color w:val="984806" w:themeColor="accent6" w:themeShade="80"/>
          <w:sz w:val="24"/>
          <w:szCs w:val="24"/>
        </w:rPr>
      </w:pPr>
    </w:p>
    <w:p w:rsidR="00A348B2" w:rsidRPr="002E5CE3" w:rsidRDefault="00A348B2" w:rsidP="00E7729C">
      <w:pPr>
        <w:spacing w:after="0" w:line="240" w:lineRule="auto"/>
        <w:rPr>
          <w:rFonts w:asciiTheme="majorHAnsi" w:hAnsiTheme="majorHAnsi"/>
          <w:b/>
          <w:color w:val="974806" w:themeColor="accent1"/>
          <w:sz w:val="24"/>
          <w:szCs w:val="24"/>
        </w:rPr>
      </w:pPr>
      <w:r w:rsidRPr="002E5CE3">
        <w:rPr>
          <w:rFonts w:ascii="Century Gothic" w:hAnsi="Century Gothic"/>
          <w:color w:val="984806" w:themeColor="accent6" w:themeShade="80"/>
          <w:sz w:val="24"/>
          <w:szCs w:val="24"/>
        </w:rPr>
        <w:t>Urban Community</w:t>
      </w:r>
      <w:r w:rsidRPr="002E5CE3">
        <w:rPr>
          <w:rFonts w:asciiTheme="majorHAnsi" w:hAnsiTheme="majorHAnsi"/>
          <w:b/>
          <w:color w:val="974806" w:themeColor="accent1"/>
          <w:sz w:val="24"/>
          <w:szCs w:val="24"/>
        </w:rPr>
        <w:t xml:space="preserve"> </w:t>
      </w:r>
    </w:p>
    <w:p w:rsidR="005D6A46" w:rsidRDefault="005D6A46" w:rsidP="00E7729C">
      <w:pPr>
        <w:spacing w:after="0" w:line="240" w:lineRule="auto"/>
        <w:rPr>
          <w:rFonts w:asciiTheme="majorHAnsi" w:hAnsiTheme="majorHAnsi"/>
          <w:b/>
          <w:color w:val="974806" w:themeColor="accent1"/>
          <w:sz w:val="24"/>
          <w:szCs w:val="24"/>
        </w:rPr>
      </w:pPr>
    </w:p>
    <w:p w:rsidR="00412575" w:rsidRPr="00EE6FC5" w:rsidRDefault="00EE6FC5" w:rsidP="00E7729C">
      <w:pPr>
        <w:spacing w:after="0" w:line="240" w:lineRule="auto"/>
        <w:rPr>
          <w:rFonts w:asciiTheme="majorHAnsi" w:hAnsiTheme="majorHAnsi"/>
          <w:b/>
          <w:color w:val="974806" w:themeColor="accent1"/>
          <w:sz w:val="24"/>
          <w:szCs w:val="24"/>
        </w:rPr>
      </w:pPr>
      <w:r>
        <w:t xml:space="preserve">Vision: </w:t>
      </w:r>
      <w:r w:rsidR="00412575" w:rsidRPr="00D703D8">
        <w:t xml:space="preserve">Inspire </w:t>
      </w:r>
      <w:r w:rsidR="00412575" w:rsidRPr="00D33164">
        <w:t>a healthy, inter</w:t>
      </w:r>
      <w:r w:rsidR="00412575">
        <w:t>-</w:t>
      </w:r>
      <w:r w:rsidR="00412575" w:rsidRPr="00D703D8">
        <w:t>connected urban community where pedestrians are priority,</w:t>
      </w:r>
      <w:r w:rsidR="00412575">
        <w:t xml:space="preserve"> </w:t>
      </w:r>
      <w:r w:rsidR="00412575" w:rsidRPr="00D703D8">
        <w:t>buildings and open space are openly inter-related, the site and design make</w:t>
      </w:r>
      <w:r w:rsidR="00412575">
        <w:t>s</w:t>
      </w:r>
      <w:r w:rsidR="00412575" w:rsidRPr="00D703D8">
        <w:t xml:space="preserve"> a</w:t>
      </w:r>
      <w:r w:rsidR="00412575">
        <w:t xml:space="preserve"> </w:t>
      </w:r>
      <w:r w:rsidR="00412575" w:rsidRPr="00D703D8">
        <w:t>positive contribution to the public realm, and ultimately, people are drawn to live, work</w:t>
      </w:r>
      <w:r w:rsidR="00412575">
        <w:t xml:space="preserve"> </w:t>
      </w:r>
      <w:r w:rsidR="00412575" w:rsidRPr="00D703D8">
        <w:t xml:space="preserve">and play. </w:t>
      </w:r>
    </w:p>
    <w:p w:rsidR="0046779B" w:rsidRDefault="0046779B" w:rsidP="00E7729C">
      <w:pPr>
        <w:spacing w:after="0" w:line="240" w:lineRule="auto"/>
        <w:rPr>
          <w:rFonts w:asciiTheme="majorHAnsi" w:hAnsiTheme="majorHAnsi"/>
          <w:b/>
          <w:color w:val="974806" w:themeColor="accent1"/>
          <w:sz w:val="24"/>
          <w:szCs w:val="24"/>
        </w:rPr>
      </w:pPr>
    </w:p>
    <w:p w:rsidR="00BE1CFC" w:rsidRDefault="00C96736" w:rsidP="00E7729C">
      <w:pPr>
        <w:spacing w:after="0" w:line="240" w:lineRule="auto"/>
        <w:rPr>
          <w:rFonts w:asciiTheme="majorHAnsi" w:hAnsiTheme="majorHAnsi"/>
          <w:b/>
          <w:color w:val="974806" w:themeColor="accent1"/>
          <w:sz w:val="24"/>
          <w:szCs w:val="24"/>
        </w:rPr>
      </w:pPr>
      <w:r>
        <w:rPr>
          <w:i/>
          <w:noProof/>
          <w:color w:val="1F497D" w:themeColor="text2"/>
        </w:rPr>
        <w:drawing>
          <wp:anchor distT="0" distB="0" distL="182880" distR="182880" simplePos="0" relativeHeight="252264448" behindDoc="1" locked="0" layoutInCell="1" allowOverlap="1" wp14:anchorId="46BE0049" wp14:editId="021DCEDC">
            <wp:simplePos x="0" y="0"/>
            <wp:positionH relativeFrom="column">
              <wp:posOffset>1167765</wp:posOffset>
            </wp:positionH>
            <wp:positionV relativeFrom="paragraph">
              <wp:posOffset>461010</wp:posOffset>
            </wp:positionV>
            <wp:extent cx="4233545" cy="1464310"/>
            <wp:effectExtent l="19050" t="19050" r="14605" b="21590"/>
            <wp:wrapTight wrapText="bothSides">
              <wp:wrapPolygon edited="0">
                <wp:start x="-97" y="-281"/>
                <wp:lineTo x="-97" y="21637"/>
                <wp:lineTo x="21577" y="21637"/>
                <wp:lineTo x="21577" y="-281"/>
                <wp:lineTo x="-97" y="-281"/>
              </wp:wrapPolygon>
            </wp:wrapTight>
            <wp:docPr id="35" name="Picture 35" descr="\\kccifs7\group\DCD\DATA\DCD02-Comm_Planning\Comp Plan 2016 Update\00 PC Project Docs\Silverdale Center Plan\00 PC Meetings and Correspondence\Public Outreach and Feedback\CKCC_2015_1021\Clear Creek T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cifs7\group\DCD\DATA\DCD02-Comm_Planning\Comp Plan 2016 Update\00 PC Project Docs\Silverdale Center Plan\00 PC Meetings and Correspondence\Public Outreach and Feedback\CKCC_2015_1021\Clear Creek Trail.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8257" r="174" b="25652"/>
                    <a:stretch/>
                  </pic:blipFill>
                  <pic:spPr bwMode="auto">
                    <a:xfrm>
                      <a:off x="0" y="0"/>
                      <a:ext cx="4233545" cy="1464310"/>
                    </a:xfrm>
                    <a:prstGeom prst="rect">
                      <a:avLst/>
                    </a:prstGeom>
                    <a:noFill/>
                    <a:ln>
                      <a:solidFill>
                        <a:schemeClr val="bg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1C4631" w:rsidRPr="001C4631">
        <w:rPr>
          <w:rFonts w:asciiTheme="majorHAnsi" w:hAnsiTheme="majorHAnsi"/>
          <w:b/>
          <w:color w:val="974806" w:themeColor="accent1"/>
          <w:sz w:val="24"/>
          <w:szCs w:val="24"/>
        </w:rPr>
        <w:t>SRC</w:t>
      </w:r>
      <w:r w:rsidR="001C4631">
        <w:rPr>
          <w:rFonts w:asciiTheme="majorHAnsi" w:hAnsiTheme="majorHAnsi"/>
          <w:b/>
          <w:color w:val="974806" w:themeColor="accent1"/>
          <w:sz w:val="24"/>
          <w:szCs w:val="24"/>
        </w:rPr>
        <w:t xml:space="preserve"> </w:t>
      </w:r>
      <w:r w:rsidR="0046779B">
        <w:rPr>
          <w:rFonts w:asciiTheme="majorHAnsi" w:hAnsiTheme="majorHAnsi"/>
          <w:b/>
          <w:color w:val="974806" w:themeColor="accent1"/>
          <w:sz w:val="24"/>
          <w:szCs w:val="24"/>
        </w:rPr>
        <w:t xml:space="preserve">Urban Community </w:t>
      </w:r>
      <w:r w:rsidR="002923E1">
        <w:rPr>
          <w:rFonts w:asciiTheme="majorHAnsi" w:hAnsiTheme="majorHAnsi"/>
          <w:b/>
          <w:color w:val="974806" w:themeColor="accent1"/>
          <w:sz w:val="24"/>
          <w:szCs w:val="24"/>
        </w:rPr>
        <w:t>Goal 1.</w:t>
      </w:r>
      <w:proofErr w:type="gramEnd"/>
      <w:r w:rsidR="002923E1">
        <w:rPr>
          <w:rFonts w:asciiTheme="majorHAnsi" w:hAnsiTheme="majorHAnsi"/>
          <w:b/>
          <w:color w:val="974806" w:themeColor="accent1"/>
          <w:sz w:val="24"/>
          <w:szCs w:val="24"/>
        </w:rPr>
        <w:t xml:space="preserve"> </w:t>
      </w:r>
      <w:r w:rsidR="00412575" w:rsidRPr="002923E1">
        <w:rPr>
          <w:rFonts w:asciiTheme="majorHAnsi" w:hAnsiTheme="majorHAnsi"/>
          <w:b/>
          <w:color w:val="974806" w:themeColor="accent1"/>
          <w:sz w:val="24"/>
          <w:szCs w:val="24"/>
        </w:rPr>
        <w:t xml:space="preserve">Create a compact, visually attractive, mixed use, urban community that prioritizes pedestrian safety and comfort and enhances the quality of life for all who live, work, or visit </w:t>
      </w:r>
      <w:r w:rsidR="00BE1CFC">
        <w:rPr>
          <w:rFonts w:asciiTheme="majorHAnsi" w:hAnsiTheme="majorHAnsi"/>
          <w:b/>
          <w:color w:val="974806" w:themeColor="accent1"/>
          <w:sz w:val="24"/>
          <w:szCs w:val="24"/>
        </w:rPr>
        <w:t>the Silverdale Regional Center.</w:t>
      </w:r>
    </w:p>
    <w:p w:rsidR="00BE1CFC" w:rsidRDefault="00BE1CFC" w:rsidP="00E7729C">
      <w:pPr>
        <w:spacing w:after="0" w:line="240" w:lineRule="auto"/>
        <w:rPr>
          <w:rFonts w:asciiTheme="majorHAnsi" w:hAnsiTheme="majorHAnsi"/>
          <w:b/>
          <w:color w:val="974806" w:themeColor="accent1"/>
          <w:sz w:val="24"/>
          <w:szCs w:val="24"/>
        </w:rPr>
      </w:pPr>
    </w:p>
    <w:p w:rsidR="00DF0C95" w:rsidRPr="00DF0C95" w:rsidRDefault="00DF0C95" w:rsidP="00D716B1">
      <w:pPr>
        <w:pStyle w:val="ListParagraph"/>
        <w:numPr>
          <w:ilvl w:val="0"/>
          <w:numId w:val="37"/>
        </w:numPr>
        <w:spacing w:after="0" w:line="240" w:lineRule="auto"/>
        <w:rPr>
          <w:rFonts w:asciiTheme="majorHAnsi" w:hAnsiTheme="majorHAnsi"/>
          <w:b/>
          <w:color w:val="974806" w:themeColor="accent1"/>
          <w:sz w:val="24"/>
          <w:szCs w:val="24"/>
        </w:rPr>
      </w:pPr>
      <w:r>
        <w:t xml:space="preserve"> </w:t>
      </w:r>
      <w:r w:rsidR="00412575" w:rsidRPr="00BE1CFC">
        <w:t>Meet the</w:t>
      </w:r>
      <w:r w:rsidR="00EC2A92">
        <w:t xml:space="preserve"> Puget Sound Regional Council</w:t>
      </w:r>
      <w:r w:rsidR="00412575" w:rsidRPr="00BE1CFC">
        <w:t xml:space="preserve"> requirements necessary to maintain the Regional Growth Center Designation for Silverdale. </w:t>
      </w:r>
    </w:p>
    <w:p w:rsidR="00DF0C95" w:rsidRPr="00DF0C95" w:rsidRDefault="00DF0C95" w:rsidP="00DF0C95">
      <w:pPr>
        <w:pStyle w:val="ListParagraph"/>
        <w:spacing w:after="0" w:line="240" w:lineRule="auto"/>
        <w:ind w:left="0"/>
        <w:rPr>
          <w:rFonts w:asciiTheme="majorHAnsi" w:hAnsiTheme="majorHAnsi"/>
          <w:b/>
          <w:color w:val="974806" w:themeColor="accent1"/>
          <w:sz w:val="24"/>
          <w:szCs w:val="24"/>
        </w:rPr>
      </w:pPr>
    </w:p>
    <w:p w:rsidR="00412575" w:rsidRPr="00DF0C95" w:rsidRDefault="00DF0C95" w:rsidP="00D716B1">
      <w:pPr>
        <w:pStyle w:val="ListParagraph"/>
        <w:numPr>
          <w:ilvl w:val="0"/>
          <w:numId w:val="37"/>
        </w:numPr>
        <w:spacing w:after="0" w:line="240" w:lineRule="auto"/>
        <w:rPr>
          <w:rFonts w:asciiTheme="majorHAnsi" w:hAnsiTheme="majorHAnsi"/>
          <w:b/>
          <w:color w:val="974806" w:themeColor="accent1"/>
          <w:sz w:val="24"/>
          <w:szCs w:val="24"/>
        </w:rPr>
      </w:pPr>
      <w:r>
        <w:t xml:space="preserve"> </w:t>
      </w:r>
      <w:r w:rsidR="00412575" w:rsidRPr="00BE1CFC">
        <w:t>Adopt and update development and design standards to promote pedestrian oriented development that ensures quality urban development.</w:t>
      </w:r>
    </w:p>
    <w:p w:rsidR="001C4631" w:rsidRDefault="001C4631" w:rsidP="00E7729C">
      <w:pPr>
        <w:spacing w:after="0" w:line="240" w:lineRule="auto"/>
      </w:pPr>
    </w:p>
    <w:p w:rsidR="00412575" w:rsidRPr="00BE1CFC" w:rsidRDefault="00DF0C95" w:rsidP="00D716B1">
      <w:pPr>
        <w:pStyle w:val="ListParagraph"/>
        <w:numPr>
          <w:ilvl w:val="0"/>
          <w:numId w:val="37"/>
        </w:numPr>
        <w:spacing w:after="0" w:line="240" w:lineRule="auto"/>
      </w:pPr>
      <w:r>
        <w:t xml:space="preserve"> </w:t>
      </w:r>
      <w:r w:rsidR="00412575" w:rsidRPr="00BE1CFC">
        <w:t>Support redevelopment that is consistent with the Silverdale Regional Center Plan and related development and design standards.</w:t>
      </w:r>
    </w:p>
    <w:p w:rsidR="001C4631" w:rsidRDefault="001C4631" w:rsidP="00E7729C">
      <w:pPr>
        <w:spacing w:after="0" w:line="240" w:lineRule="auto"/>
      </w:pPr>
    </w:p>
    <w:p w:rsidR="00412575" w:rsidRPr="00BE1CFC" w:rsidRDefault="00DF0C95" w:rsidP="00D716B1">
      <w:pPr>
        <w:pStyle w:val="ListParagraph"/>
        <w:numPr>
          <w:ilvl w:val="0"/>
          <w:numId w:val="37"/>
        </w:numPr>
        <w:spacing w:after="0" w:line="240" w:lineRule="auto"/>
      </w:pPr>
      <w:r>
        <w:t xml:space="preserve"> </w:t>
      </w:r>
      <w:r w:rsidR="00412575" w:rsidRPr="00BE1CFC">
        <w:t>Enhance the</w:t>
      </w:r>
      <w:r w:rsidR="009C69F0">
        <w:t xml:space="preserve"> public</w:t>
      </w:r>
      <w:r w:rsidR="00412575" w:rsidRPr="00BE1CFC">
        <w:t xml:space="preserve"> perception of the Central Kitsap Community Campus (Campus) as a destination in the community by supporting mixed use development within it and pedestrian, bicycle, and transit connections to other </w:t>
      </w:r>
      <w:r w:rsidR="00EC2A92">
        <w:t xml:space="preserve">public and private </w:t>
      </w:r>
      <w:r w:rsidR="00412575" w:rsidRPr="00BE1CFC">
        <w:t>destinations within the Silverdale Regional Center.</w:t>
      </w:r>
    </w:p>
    <w:p w:rsidR="001C4631" w:rsidRDefault="001C4631" w:rsidP="00E7729C">
      <w:pPr>
        <w:spacing w:after="0" w:line="240" w:lineRule="auto"/>
      </w:pPr>
    </w:p>
    <w:p w:rsidR="00412575" w:rsidRPr="00BE1CFC" w:rsidRDefault="00DF0C95" w:rsidP="00D716B1">
      <w:pPr>
        <w:pStyle w:val="ListParagraph"/>
        <w:numPr>
          <w:ilvl w:val="0"/>
          <w:numId w:val="37"/>
        </w:numPr>
        <w:spacing w:after="0" w:line="240" w:lineRule="auto"/>
      </w:pPr>
      <w:r>
        <w:t xml:space="preserve"> </w:t>
      </w:r>
      <w:r w:rsidR="00412575" w:rsidRPr="00BE1CFC">
        <w:t>Allow increased heights and densities and parking requirement reductions as incentives to provide frontage improvements, additional open space, multi-family or affordable housing, rooftop gardens, and energy and environmental design certifications.</w:t>
      </w:r>
    </w:p>
    <w:p w:rsidR="001C4631" w:rsidRDefault="001C4631" w:rsidP="00E7729C">
      <w:pPr>
        <w:spacing w:after="0" w:line="240" w:lineRule="auto"/>
      </w:pPr>
    </w:p>
    <w:p w:rsidR="00BE1CFC" w:rsidRPr="00BE1CFC" w:rsidRDefault="00DF0C95" w:rsidP="00D716B1">
      <w:pPr>
        <w:pStyle w:val="ListParagraph"/>
        <w:numPr>
          <w:ilvl w:val="0"/>
          <w:numId w:val="37"/>
        </w:numPr>
        <w:spacing w:after="0" w:line="240" w:lineRule="auto"/>
      </w:pPr>
      <w:r>
        <w:t xml:space="preserve"> </w:t>
      </w:r>
      <w:r w:rsidR="00412575" w:rsidRPr="00BE1CFC">
        <w:t>Incorporate pedestrian, bicycle, and gathering space amenities into both site and building design elements.</w:t>
      </w:r>
    </w:p>
    <w:p w:rsidR="00A348B2" w:rsidRDefault="00A348B2" w:rsidP="00E7729C">
      <w:pPr>
        <w:spacing w:after="0" w:line="240" w:lineRule="auto"/>
      </w:pPr>
    </w:p>
    <w:p w:rsidR="00412575" w:rsidRPr="00BE1CFC" w:rsidRDefault="00DF0C95" w:rsidP="00D716B1">
      <w:pPr>
        <w:pStyle w:val="ListParagraph"/>
        <w:numPr>
          <w:ilvl w:val="0"/>
          <w:numId w:val="37"/>
        </w:numPr>
        <w:spacing w:after="0" w:line="240" w:lineRule="auto"/>
      </w:pPr>
      <w:r>
        <w:t xml:space="preserve"> </w:t>
      </w:r>
      <w:r w:rsidR="00412575" w:rsidRPr="00BE1CFC">
        <w:t>Reduce the trip generation rate for projects that achieve urban densities or include bicycle facilities.</w:t>
      </w:r>
    </w:p>
    <w:p w:rsidR="00A348B2" w:rsidRDefault="00A348B2" w:rsidP="00E7729C">
      <w:pPr>
        <w:spacing w:after="0" w:line="240" w:lineRule="auto"/>
        <w:rPr>
          <w:rFonts w:asciiTheme="majorHAnsi" w:hAnsiTheme="majorHAnsi"/>
          <w:b/>
          <w:color w:val="974806" w:themeColor="accent1"/>
          <w:sz w:val="24"/>
          <w:szCs w:val="24"/>
        </w:rPr>
      </w:pPr>
    </w:p>
    <w:p w:rsidR="00412575" w:rsidRDefault="001C4631" w:rsidP="00E7729C">
      <w:pPr>
        <w:spacing w:after="0" w:line="240" w:lineRule="auto"/>
        <w:rPr>
          <w:rFonts w:asciiTheme="majorHAnsi" w:hAnsiTheme="majorHAnsi"/>
          <w:b/>
          <w:color w:val="974806" w:themeColor="accent1"/>
          <w:sz w:val="24"/>
          <w:szCs w:val="24"/>
        </w:rPr>
      </w:pPr>
      <w:proofErr w:type="gramStart"/>
      <w:r w:rsidRPr="001C4631">
        <w:rPr>
          <w:rFonts w:asciiTheme="majorHAnsi" w:hAnsiTheme="majorHAnsi"/>
          <w:b/>
          <w:color w:val="974806" w:themeColor="accent1"/>
          <w:sz w:val="24"/>
          <w:szCs w:val="24"/>
        </w:rPr>
        <w:t>SRC</w:t>
      </w:r>
      <w:r>
        <w:rPr>
          <w:rFonts w:asciiTheme="majorHAnsi" w:hAnsiTheme="majorHAnsi"/>
          <w:b/>
          <w:color w:val="974806" w:themeColor="accent1"/>
          <w:sz w:val="24"/>
          <w:szCs w:val="24"/>
        </w:rPr>
        <w:t xml:space="preserve"> </w:t>
      </w:r>
      <w:r w:rsidR="00412575" w:rsidRPr="005547C7">
        <w:rPr>
          <w:rFonts w:asciiTheme="majorHAnsi" w:hAnsiTheme="majorHAnsi"/>
          <w:b/>
          <w:color w:val="974806" w:themeColor="accent1"/>
          <w:sz w:val="24"/>
          <w:szCs w:val="24"/>
        </w:rPr>
        <w:t xml:space="preserve">Urban Community Goal </w:t>
      </w:r>
      <w:r w:rsidR="005547C7">
        <w:rPr>
          <w:rFonts w:asciiTheme="majorHAnsi" w:hAnsiTheme="majorHAnsi"/>
          <w:b/>
          <w:color w:val="974806" w:themeColor="accent1"/>
          <w:sz w:val="24"/>
          <w:szCs w:val="24"/>
        </w:rPr>
        <w:t>2.</w:t>
      </w:r>
      <w:proofErr w:type="gramEnd"/>
      <w:r w:rsidR="005547C7">
        <w:rPr>
          <w:rFonts w:asciiTheme="majorHAnsi" w:hAnsiTheme="majorHAnsi"/>
          <w:b/>
          <w:color w:val="974806" w:themeColor="accent1"/>
          <w:sz w:val="24"/>
          <w:szCs w:val="24"/>
        </w:rPr>
        <w:t xml:space="preserve"> </w:t>
      </w:r>
      <w:r w:rsidR="00412575" w:rsidRPr="005547C7">
        <w:rPr>
          <w:rFonts w:asciiTheme="majorHAnsi" w:hAnsiTheme="majorHAnsi"/>
          <w:b/>
          <w:color w:val="974806" w:themeColor="accent1"/>
          <w:sz w:val="24"/>
          <w:szCs w:val="24"/>
        </w:rPr>
        <w:t xml:space="preserve">Create a Green Corridor Network </w:t>
      </w:r>
      <w:r w:rsidR="00AD1FF6">
        <w:rPr>
          <w:rFonts w:asciiTheme="majorHAnsi" w:hAnsiTheme="majorHAnsi"/>
          <w:b/>
          <w:color w:val="974806" w:themeColor="accent1"/>
          <w:sz w:val="24"/>
          <w:szCs w:val="24"/>
        </w:rPr>
        <w:t>(see Green Corridor Network Map)</w:t>
      </w:r>
      <w:r w:rsidR="002E5CE3">
        <w:rPr>
          <w:rFonts w:asciiTheme="majorHAnsi" w:hAnsiTheme="majorHAnsi"/>
          <w:b/>
          <w:color w:val="974806" w:themeColor="accent1"/>
          <w:sz w:val="24"/>
          <w:szCs w:val="24"/>
        </w:rPr>
        <w:t xml:space="preserve"> </w:t>
      </w:r>
      <w:r w:rsidR="00412575" w:rsidRPr="005547C7">
        <w:rPr>
          <w:rFonts w:asciiTheme="majorHAnsi" w:hAnsiTheme="majorHAnsi"/>
          <w:b/>
          <w:color w:val="974806" w:themeColor="accent1"/>
          <w:sz w:val="24"/>
          <w:szCs w:val="24"/>
        </w:rPr>
        <w:t>with a web of interconnected parks, open space, and non-motorized trail systems that serve the needs of all Silverdale residents.</w:t>
      </w:r>
    </w:p>
    <w:p w:rsidR="001C4631" w:rsidRPr="005547C7" w:rsidRDefault="001C4631" w:rsidP="00E7729C">
      <w:pPr>
        <w:spacing w:after="0" w:line="240" w:lineRule="auto"/>
        <w:rPr>
          <w:rFonts w:asciiTheme="majorHAnsi" w:hAnsiTheme="majorHAnsi"/>
          <w:b/>
          <w:color w:val="974806" w:themeColor="accent1"/>
          <w:sz w:val="24"/>
          <w:szCs w:val="24"/>
        </w:rPr>
      </w:pPr>
    </w:p>
    <w:p w:rsidR="00412575" w:rsidRPr="00BE1CFC" w:rsidRDefault="00DF0C95" w:rsidP="00D716B1">
      <w:pPr>
        <w:pStyle w:val="ListParagraph"/>
        <w:numPr>
          <w:ilvl w:val="0"/>
          <w:numId w:val="37"/>
        </w:numPr>
        <w:spacing w:after="0" w:line="240" w:lineRule="auto"/>
      </w:pPr>
      <w:r>
        <w:t xml:space="preserve"> </w:t>
      </w:r>
      <w:r w:rsidR="00412575" w:rsidRPr="00BE1CFC">
        <w:t>Identify the Campus as a centralized destination in the community with regards to the Green Corridor Network and give priority to transportation projects that enhan</w:t>
      </w:r>
      <w:r w:rsidR="00AD1FF6">
        <w:t xml:space="preserve">ce multi-modal connectivity </w:t>
      </w:r>
      <w:r w:rsidR="00412575" w:rsidRPr="00BE1CFC">
        <w:t xml:space="preserve">to the Campus. </w:t>
      </w:r>
    </w:p>
    <w:p w:rsidR="00A348B2" w:rsidRDefault="00A348B2" w:rsidP="00E7729C">
      <w:pPr>
        <w:spacing w:after="0" w:line="240" w:lineRule="auto"/>
      </w:pPr>
    </w:p>
    <w:p w:rsidR="00412575" w:rsidRPr="00BE1CFC" w:rsidRDefault="00DF0C95" w:rsidP="00D716B1">
      <w:pPr>
        <w:pStyle w:val="ListParagraph"/>
        <w:numPr>
          <w:ilvl w:val="0"/>
          <w:numId w:val="37"/>
        </w:numPr>
        <w:spacing w:after="0" w:line="240" w:lineRule="auto"/>
      </w:pPr>
      <w:r>
        <w:t xml:space="preserve"> </w:t>
      </w:r>
      <w:r w:rsidR="00412575" w:rsidRPr="00BE1CFC">
        <w:t>Incorporate the needs and locations of vulnerable populations when making decisions with regards to the Green Corridor Network.</w:t>
      </w:r>
    </w:p>
    <w:p w:rsidR="00A348B2" w:rsidRDefault="00A348B2" w:rsidP="00DF0C95">
      <w:pPr>
        <w:pStyle w:val="ListParagraph"/>
        <w:spacing w:after="0" w:line="240" w:lineRule="auto"/>
        <w:ind w:left="0"/>
      </w:pPr>
    </w:p>
    <w:p w:rsidR="00412575" w:rsidRPr="00BE1CFC" w:rsidRDefault="00DF0C95" w:rsidP="00D716B1">
      <w:pPr>
        <w:pStyle w:val="ListParagraph"/>
        <w:numPr>
          <w:ilvl w:val="0"/>
          <w:numId w:val="37"/>
        </w:numPr>
        <w:spacing w:after="0" w:line="240" w:lineRule="auto"/>
      </w:pPr>
      <w:r>
        <w:t xml:space="preserve"> </w:t>
      </w:r>
      <w:r w:rsidR="00412575" w:rsidRPr="00BE1CFC">
        <w:t>Improve the existing Clear Creek Trail network by supporting a public/private partnership to increase connectivity to surrounding uses.</w:t>
      </w:r>
      <w:r w:rsidR="00AA3F65">
        <w:t xml:space="preserve"> </w:t>
      </w:r>
      <w:r w:rsidR="00412575" w:rsidRPr="00BE1CFC">
        <w:t>The trail shall be identified as key component of the Green Corridor Network infrastructure.</w:t>
      </w:r>
    </w:p>
    <w:p w:rsidR="00A348B2" w:rsidRDefault="00A348B2" w:rsidP="00DF0C95">
      <w:pPr>
        <w:pStyle w:val="ListParagraph"/>
        <w:spacing w:after="0" w:line="240" w:lineRule="auto"/>
        <w:ind w:left="0"/>
      </w:pPr>
    </w:p>
    <w:p w:rsidR="00412575" w:rsidRPr="00BE1CFC" w:rsidRDefault="00BD542C" w:rsidP="00D716B1">
      <w:pPr>
        <w:pStyle w:val="ListParagraph"/>
        <w:numPr>
          <w:ilvl w:val="0"/>
          <w:numId w:val="37"/>
        </w:numPr>
        <w:spacing w:after="0" w:line="240" w:lineRule="auto"/>
      </w:pPr>
      <w:r w:rsidRPr="00DF0C95">
        <w:rPr>
          <w:noProof/>
        </w:rPr>
        <w:drawing>
          <wp:anchor distT="182880" distB="182880" distL="182880" distR="182880" simplePos="0" relativeHeight="252176384" behindDoc="1" locked="0" layoutInCell="1" allowOverlap="1" wp14:anchorId="4C957555" wp14:editId="1CC32C8E">
            <wp:simplePos x="0" y="0"/>
            <wp:positionH relativeFrom="column">
              <wp:posOffset>2747645</wp:posOffset>
            </wp:positionH>
            <wp:positionV relativeFrom="paragraph">
              <wp:posOffset>635000</wp:posOffset>
            </wp:positionV>
            <wp:extent cx="2743200" cy="1828165"/>
            <wp:effectExtent l="0" t="0" r="0" b="635"/>
            <wp:wrapTight wrapText="bothSides">
              <wp:wrapPolygon edited="0">
                <wp:start x="0" y="0"/>
                <wp:lineTo x="0" y="21382"/>
                <wp:lineTo x="21450" y="21382"/>
                <wp:lineTo x="21450" y="0"/>
                <wp:lineTo x="0" y="0"/>
              </wp:wrapPolygon>
            </wp:wrapTight>
            <wp:docPr id="63" name="Picture 63" descr="\\kccifs6\network\Global\DCD\ThinkstockPhotos-14727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ccifs6\network\Global\DCD\ThinkstockPhotos-14727274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F0C95">
        <w:t xml:space="preserve"> </w:t>
      </w:r>
      <w:r w:rsidR="00412575" w:rsidRPr="00BE1CFC">
        <w:t>Improve the N</w:t>
      </w:r>
      <w:r w:rsidR="004D7304">
        <w:t>on-motorized Routes and Parks</w:t>
      </w:r>
      <w:r w:rsidR="00412575" w:rsidRPr="009C69F0">
        <w:rPr>
          <w:highlight w:val="yellow"/>
        </w:rPr>
        <w:t>.</w:t>
      </w:r>
      <w:r w:rsidR="00412575" w:rsidRPr="00BE1CFC">
        <w:t xml:space="preserve"> The expanded and improved system shall increase mobility within Silverdale, provide transportation benefits, emphasize recreational benefits and connect to the larger, regional land and water trail systems.</w:t>
      </w:r>
    </w:p>
    <w:p w:rsidR="00A348B2" w:rsidRDefault="00A348B2" w:rsidP="00DF0C95">
      <w:pPr>
        <w:pStyle w:val="ListParagraph"/>
        <w:spacing w:after="0" w:line="240" w:lineRule="auto"/>
        <w:ind w:left="0"/>
      </w:pPr>
    </w:p>
    <w:p w:rsidR="00412575" w:rsidRPr="00BE1CFC" w:rsidRDefault="00DF0C95" w:rsidP="00D716B1">
      <w:pPr>
        <w:pStyle w:val="ListParagraph"/>
        <w:numPr>
          <w:ilvl w:val="0"/>
          <w:numId w:val="37"/>
        </w:numPr>
        <w:spacing w:after="0" w:line="240" w:lineRule="auto"/>
      </w:pPr>
      <w:r>
        <w:t xml:space="preserve"> </w:t>
      </w:r>
      <w:r w:rsidR="00412575" w:rsidRPr="00BE1CFC">
        <w:t>Re-prioritize park, open space and trail projects to ensure that Kitsap County invests in the Green Corridor Network.</w:t>
      </w:r>
    </w:p>
    <w:p w:rsidR="00A348B2" w:rsidRDefault="00A348B2" w:rsidP="00DF0C95">
      <w:pPr>
        <w:pStyle w:val="ListParagraph"/>
        <w:spacing w:after="0" w:line="240" w:lineRule="auto"/>
        <w:ind w:left="0"/>
      </w:pPr>
    </w:p>
    <w:p w:rsidR="00412575" w:rsidRPr="00BE1CFC" w:rsidRDefault="00412575" w:rsidP="00D716B1">
      <w:pPr>
        <w:pStyle w:val="ListParagraph"/>
        <w:numPr>
          <w:ilvl w:val="0"/>
          <w:numId w:val="37"/>
        </w:numPr>
        <w:spacing w:after="0" w:line="240" w:lineRule="auto"/>
      </w:pPr>
      <w:r w:rsidRPr="00BE1CFC">
        <w:t>Promote the development of Complete Streets and Green Streets throughout Silverdale.</w:t>
      </w:r>
    </w:p>
    <w:p w:rsidR="00A348B2" w:rsidRDefault="00A348B2" w:rsidP="00DF0C95">
      <w:pPr>
        <w:pStyle w:val="ListParagraph"/>
        <w:spacing w:after="0" w:line="240" w:lineRule="auto"/>
        <w:ind w:left="0"/>
      </w:pPr>
    </w:p>
    <w:p w:rsidR="00412575" w:rsidRPr="00BE1CFC" w:rsidRDefault="00DF0C95" w:rsidP="00D716B1">
      <w:pPr>
        <w:pStyle w:val="ListParagraph"/>
        <w:numPr>
          <w:ilvl w:val="0"/>
          <w:numId w:val="37"/>
        </w:numPr>
        <w:spacing w:after="0" w:line="240" w:lineRule="auto"/>
      </w:pPr>
      <w:r>
        <w:t xml:space="preserve"> </w:t>
      </w:r>
      <w:r w:rsidR="00412575" w:rsidRPr="00BE1CFC">
        <w:t xml:space="preserve">Integrate natural features such as wetlands, riparian corridors and hillside views into site design as amenities and protect them as environmental resources. </w:t>
      </w:r>
    </w:p>
    <w:p w:rsidR="00A348B2" w:rsidRDefault="00A348B2" w:rsidP="00DF0C95">
      <w:pPr>
        <w:pStyle w:val="ListParagraph"/>
        <w:spacing w:after="0" w:line="240" w:lineRule="auto"/>
        <w:ind w:left="0"/>
      </w:pPr>
    </w:p>
    <w:p w:rsidR="00412575" w:rsidRDefault="00DF0C95" w:rsidP="00D716B1">
      <w:pPr>
        <w:pStyle w:val="ListParagraph"/>
        <w:numPr>
          <w:ilvl w:val="0"/>
          <w:numId w:val="37"/>
        </w:numPr>
        <w:spacing w:after="0" w:line="240" w:lineRule="auto"/>
      </w:pPr>
      <w:r>
        <w:t xml:space="preserve"> </w:t>
      </w:r>
      <w:r w:rsidR="00412575">
        <w:t>Support development that includes low maintenance landscaping installations.</w:t>
      </w:r>
    </w:p>
    <w:p w:rsidR="00A348B2" w:rsidRDefault="00A348B2" w:rsidP="00E7729C">
      <w:pPr>
        <w:spacing w:after="0" w:line="240" w:lineRule="auto"/>
      </w:pPr>
    </w:p>
    <w:p w:rsidR="00412575" w:rsidRDefault="00DF0C95" w:rsidP="00D716B1">
      <w:pPr>
        <w:pStyle w:val="ListParagraph"/>
        <w:numPr>
          <w:ilvl w:val="0"/>
          <w:numId w:val="37"/>
        </w:numPr>
        <w:spacing w:after="0" w:line="240" w:lineRule="auto"/>
      </w:pPr>
      <w:r>
        <w:t xml:space="preserve"> </w:t>
      </w:r>
      <w:r w:rsidR="00412575">
        <w:t xml:space="preserve">Develop mechanisms to maintain landscaping to ensure the long term success of the Green Corridor Network as the Silverdale moves from a suburban to urban development pattern. </w:t>
      </w:r>
    </w:p>
    <w:p w:rsidR="00A348B2" w:rsidRDefault="00A348B2" w:rsidP="00E7729C">
      <w:pPr>
        <w:spacing w:after="0" w:line="240" w:lineRule="auto"/>
        <w:rPr>
          <w:rFonts w:asciiTheme="majorHAnsi" w:hAnsiTheme="majorHAnsi"/>
          <w:b/>
          <w:color w:val="974806" w:themeColor="accent1"/>
          <w:sz w:val="24"/>
          <w:szCs w:val="24"/>
        </w:rPr>
      </w:pPr>
    </w:p>
    <w:p w:rsidR="00412575" w:rsidRPr="005547C7" w:rsidRDefault="005547C7" w:rsidP="00E7729C">
      <w:pPr>
        <w:spacing w:after="0" w:line="240" w:lineRule="auto"/>
        <w:rPr>
          <w:rFonts w:asciiTheme="majorHAnsi" w:hAnsiTheme="majorHAnsi"/>
          <w:b/>
          <w:color w:val="974806" w:themeColor="accent1"/>
          <w:sz w:val="24"/>
          <w:szCs w:val="24"/>
        </w:rPr>
      </w:pPr>
      <w:r w:rsidRPr="005547C7">
        <w:rPr>
          <w:rFonts w:asciiTheme="majorHAnsi" w:hAnsiTheme="majorHAnsi"/>
          <w:b/>
          <w:color w:val="974806" w:themeColor="accent1"/>
          <w:sz w:val="24"/>
          <w:szCs w:val="24"/>
        </w:rPr>
        <w:t>Urban Community Goal 3</w:t>
      </w:r>
      <w:r w:rsidR="00412575" w:rsidRPr="005547C7">
        <w:rPr>
          <w:rFonts w:asciiTheme="majorHAnsi" w:hAnsiTheme="majorHAnsi"/>
          <w:b/>
          <w:color w:val="974806" w:themeColor="accent1"/>
          <w:sz w:val="24"/>
          <w:szCs w:val="24"/>
        </w:rPr>
        <w:t>:</w:t>
      </w:r>
      <w:r w:rsidR="00AA3F65">
        <w:rPr>
          <w:rFonts w:asciiTheme="majorHAnsi" w:hAnsiTheme="majorHAnsi"/>
          <w:b/>
          <w:color w:val="974806" w:themeColor="accent1"/>
          <w:sz w:val="24"/>
          <w:szCs w:val="24"/>
        </w:rPr>
        <w:t xml:space="preserve"> </w:t>
      </w:r>
      <w:r w:rsidR="00412575" w:rsidRPr="005547C7">
        <w:rPr>
          <w:rFonts w:asciiTheme="majorHAnsi" w:hAnsiTheme="majorHAnsi"/>
          <w:b/>
          <w:color w:val="974806" w:themeColor="accent1"/>
          <w:sz w:val="24"/>
          <w:szCs w:val="24"/>
        </w:rPr>
        <w:t>Establish development standards based on urban, rather than suburban, densities and needs.</w:t>
      </w:r>
    </w:p>
    <w:p w:rsidR="00A348B2" w:rsidRDefault="00A348B2" w:rsidP="00E7729C">
      <w:pPr>
        <w:spacing w:after="0" w:line="240" w:lineRule="auto"/>
      </w:pPr>
    </w:p>
    <w:p w:rsidR="00412575" w:rsidRDefault="008F3F00" w:rsidP="00D716B1">
      <w:pPr>
        <w:pStyle w:val="ListParagraph"/>
        <w:numPr>
          <w:ilvl w:val="0"/>
          <w:numId w:val="37"/>
        </w:numPr>
        <w:spacing w:after="0" w:line="240" w:lineRule="auto"/>
      </w:pPr>
      <w:r>
        <w:t xml:space="preserve"> </w:t>
      </w:r>
      <w:r w:rsidR="00412575">
        <w:t>Reduce parking requirements and increase building coverage allowance for developments that provide structured parking or support mixed use development.</w:t>
      </w:r>
    </w:p>
    <w:p w:rsidR="00A348B2" w:rsidRDefault="00A348B2" w:rsidP="008F3F00">
      <w:pPr>
        <w:pStyle w:val="ListParagraph"/>
        <w:spacing w:after="0" w:line="240" w:lineRule="auto"/>
        <w:ind w:left="0"/>
      </w:pPr>
    </w:p>
    <w:p w:rsidR="00412575" w:rsidRDefault="008F3F00" w:rsidP="00D716B1">
      <w:pPr>
        <w:pStyle w:val="ListParagraph"/>
        <w:numPr>
          <w:ilvl w:val="0"/>
          <w:numId w:val="37"/>
        </w:numPr>
        <w:spacing w:after="0" w:line="240" w:lineRule="auto"/>
      </w:pPr>
      <w:r>
        <w:t xml:space="preserve"> </w:t>
      </w:r>
      <w:r w:rsidR="00412575">
        <w:t>Incentivize underground parking and bicycle facilities for new development or re-development projects.</w:t>
      </w:r>
    </w:p>
    <w:p w:rsidR="00A348B2" w:rsidRDefault="00A348B2" w:rsidP="008F3F00">
      <w:pPr>
        <w:pStyle w:val="ListParagraph"/>
        <w:spacing w:after="0" w:line="240" w:lineRule="auto"/>
        <w:ind w:left="0"/>
      </w:pPr>
    </w:p>
    <w:p w:rsidR="00412575" w:rsidRDefault="008F3F00" w:rsidP="00D716B1">
      <w:pPr>
        <w:pStyle w:val="ListParagraph"/>
        <w:numPr>
          <w:ilvl w:val="0"/>
          <w:numId w:val="37"/>
        </w:numPr>
        <w:spacing w:after="0" w:line="240" w:lineRule="auto"/>
      </w:pPr>
      <w:r>
        <w:t xml:space="preserve"> </w:t>
      </w:r>
      <w:r w:rsidR="00412575">
        <w:t>Require an increased percentage of windows on the building story at street level.</w:t>
      </w:r>
    </w:p>
    <w:p w:rsidR="00A348B2" w:rsidRDefault="00A348B2" w:rsidP="008F3F00">
      <w:pPr>
        <w:pStyle w:val="ListParagraph"/>
        <w:spacing w:after="0" w:line="240" w:lineRule="auto"/>
        <w:ind w:left="0"/>
      </w:pPr>
    </w:p>
    <w:p w:rsidR="00412575" w:rsidRPr="00D703D8" w:rsidRDefault="008F3F00" w:rsidP="00D716B1">
      <w:pPr>
        <w:pStyle w:val="ListParagraph"/>
        <w:numPr>
          <w:ilvl w:val="0"/>
          <w:numId w:val="37"/>
        </w:numPr>
        <w:spacing w:after="0" w:line="240" w:lineRule="auto"/>
      </w:pPr>
      <w:r>
        <w:t xml:space="preserve"> </w:t>
      </w:r>
      <w:r w:rsidR="00412575">
        <w:t xml:space="preserve">Require that buildings be brought closer to the </w:t>
      </w:r>
      <w:r w:rsidR="00412575" w:rsidRPr="004D7304">
        <w:t>movement zone.</w:t>
      </w:r>
    </w:p>
    <w:p w:rsidR="00A348B2" w:rsidRDefault="00A348B2" w:rsidP="00E7729C">
      <w:pPr>
        <w:spacing w:after="0" w:line="240" w:lineRule="auto"/>
        <w:rPr>
          <w:rFonts w:asciiTheme="majorHAnsi" w:hAnsiTheme="majorHAnsi"/>
          <w:b/>
          <w:color w:val="974806" w:themeColor="accent1"/>
          <w:sz w:val="24"/>
          <w:szCs w:val="24"/>
        </w:rPr>
      </w:pPr>
    </w:p>
    <w:p w:rsidR="00412575" w:rsidRPr="005547C7" w:rsidRDefault="005547C7" w:rsidP="00E7729C">
      <w:pPr>
        <w:spacing w:after="0" w:line="240" w:lineRule="auto"/>
        <w:rPr>
          <w:rFonts w:asciiTheme="majorHAnsi" w:hAnsiTheme="majorHAnsi"/>
          <w:b/>
          <w:color w:val="974806" w:themeColor="accent1"/>
          <w:sz w:val="24"/>
          <w:szCs w:val="24"/>
        </w:rPr>
      </w:pPr>
      <w:r w:rsidRPr="005547C7">
        <w:rPr>
          <w:rFonts w:asciiTheme="majorHAnsi" w:hAnsiTheme="majorHAnsi"/>
          <w:b/>
          <w:color w:val="974806" w:themeColor="accent1"/>
          <w:sz w:val="24"/>
          <w:szCs w:val="24"/>
        </w:rPr>
        <w:t>Urban Community Goal 4</w:t>
      </w:r>
      <w:r w:rsidR="00412575" w:rsidRPr="005547C7">
        <w:rPr>
          <w:rFonts w:asciiTheme="majorHAnsi" w:hAnsiTheme="majorHAnsi"/>
          <w:b/>
          <w:color w:val="974806" w:themeColor="accent1"/>
          <w:sz w:val="24"/>
          <w:szCs w:val="24"/>
        </w:rPr>
        <w:t>:</w:t>
      </w:r>
      <w:r w:rsidR="00AA3F65">
        <w:rPr>
          <w:rFonts w:asciiTheme="majorHAnsi" w:hAnsiTheme="majorHAnsi"/>
          <w:b/>
          <w:color w:val="974806" w:themeColor="accent1"/>
          <w:sz w:val="24"/>
          <w:szCs w:val="24"/>
        </w:rPr>
        <w:t xml:space="preserve"> </w:t>
      </w:r>
      <w:r w:rsidR="00412575" w:rsidRPr="005547C7">
        <w:rPr>
          <w:rFonts w:asciiTheme="majorHAnsi" w:hAnsiTheme="majorHAnsi"/>
          <w:b/>
          <w:color w:val="974806" w:themeColor="accent1"/>
          <w:sz w:val="24"/>
          <w:szCs w:val="24"/>
        </w:rPr>
        <w:t>Measure progress towards implementing the Silverdale Regional Center Plan by regularly monitoring the type and amount of new development, capital investment and other mitigation measures and improvements made to accommodate growth.</w:t>
      </w:r>
    </w:p>
    <w:p w:rsidR="00931461" w:rsidRDefault="00931461" w:rsidP="00E7729C">
      <w:pPr>
        <w:spacing w:after="0" w:line="240" w:lineRule="auto"/>
      </w:pPr>
    </w:p>
    <w:p w:rsidR="00412575" w:rsidRPr="00946577" w:rsidRDefault="0089358D" w:rsidP="00D716B1">
      <w:pPr>
        <w:pStyle w:val="ListParagraph"/>
        <w:numPr>
          <w:ilvl w:val="0"/>
          <w:numId w:val="37"/>
        </w:numPr>
        <w:spacing w:after="0" w:line="240" w:lineRule="auto"/>
      </w:pPr>
      <w:r>
        <w:t>Following Silverdale Regional Center Plan adoption, p</w:t>
      </w:r>
      <w:r w:rsidR="00412575">
        <w:t xml:space="preserve">repare and present a five-year Silverdale Regional Center Monitoring Report to the Board </w:t>
      </w:r>
      <w:r w:rsidR="00412575" w:rsidRPr="00946577">
        <w:t>of County Commissioners for review and consideration.</w:t>
      </w:r>
      <w:r w:rsidR="00AA3F65">
        <w:t xml:space="preserve"> </w:t>
      </w:r>
      <w:r w:rsidR="00412575">
        <w:t>The report shall provide statistical analysis of land and infrastructure development trends and patterns within the Silverdale Regional Center relative to the goals and policies of the Silverdale Regional Center Plan.</w:t>
      </w:r>
      <w:r w:rsidR="00AA3F65">
        <w:t xml:space="preserve"> </w:t>
      </w:r>
      <w:r w:rsidR="00412575">
        <w:t>The report may recommend changes to plans, policies and ordinances.</w:t>
      </w:r>
    </w:p>
    <w:p w:rsidR="001C4631" w:rsidRDefault="001C4631" w:rsidP="00E7729C">
      <w:pPr>
        <w:spacing w:after="0" w:line="240" w:lineRule="auto"/>
        <w:rPr>
          <w:rFonts w:ascii="Century Gothic" w:hAnsi="Century Gothic"/>
          <w:color w:val="984806" w:themeColor="accent6" w:themeShade="80"/>
          <w:sz w:val="32"/>
          <w:szCs w:val="32"/>
        </w:rPr>
      </w:pPr>
      <w:bookmarkStart w:id="31" w:name="_Toc431205705"/>
      <w:bookmarkStart w:id="32" w:name="_Toc431547658"/>
    </w:p>
    <w:p w:rsidR="00412575" w:rsidRPr="002E5CE3" w:rsidRDefault="00412575" w:rsidP="00E7729C">
      <w:pPr>
        <w:spacing w:after="0" w:line="240" w:lineRule="auto"/>
        <w:rPr>
          <w:bCs/>
          <w:i/>
          <w:iCs/>
          <w:sz w:val="24"/>
          <w:szCs w:val="24"/>
        </w:rPr>
      </w:pPr>
      <w:r w:rsidRPr="002E5CE3">
        <w:rPr>
          <w:rFonts w:ascii="Century Gothic" w:hAnsi="Century Gothic"/>
          <w:color w:val="984806" w:themeColor="accent6" w:themeShade="80"/>
          <w:sz w:val="24"/>
          <w:szCs w:val="24"/>
        </w:rPr>
        <w:t xml:space="preserve">Connectivity </w:t>
      </w:r>
      <w:r w:rsidR="004248E5" w:rsidRPr="002E5CE3">
        <w:rPr>
          <w:rFonts w:ascii="Century Gothic" w:hAnsi="Century Gothic"/>
          <w:color w:val="984806" w:themeColor="accent6" w:themeShade="80"/>
          <w:sz w:val="24"/>
          <w:szCs w:val="24"/>
        </w:rPr>
        <w:t>and</w:t>
      </w:r>
      <w:r w:rsidRPr="002E5CE3">
        <w:rPr>
          <w:rFonts w:ascii="Century Gothic" w:hAnsi="Century Gothic"/>
          <w:color w:val="984806" w:themeColor="accent6" w:themeShade="80"/>
          <w:sz w:val="24"/>
          <w:szCs w:val="24"/>
        </w:rPr>
        <w:t xml:space="preserve"> Mobility:</w:t>
      </w:r>
      <w:bookmarkEnd w:id="31"/>
      <w:bookmarkEnd w:id="32"/>
    </w:p>
    <w:p w:rsidR="001C4631" w:rsidRPr="00EE6FC5" w:rsidRDefault="001C4631" w:rsidP="00E7729C">
      <w:pPr>
        <w:spacing w:after="0" w:line="240" w:lineRule="auto"/>
        <w:rPr>
          <w:rFonts w:asciiTheme="majorHAnsi" w:hAnsiTheme="majorHAnsi"/>
          <w:b/>
          <w:color w:val="974806" w:themeColor="accent1"/>
          <w:sz w:val="24"/>
          <w:szCs w:val="24"/>
        </w:rPr>
      </w:pPr>
    </w:p>
    <w:p w:rsidR="00412575" w:rsidRDefault="00EE6FC5" w:rsidP="00E7729C">
      <w:pPr>
        <w:spacing w:after="0" w:line="240" w:lineRule="auto"/>
      </w:pPr>
      <w:r>
        <w:t xml:space="preserve">Vision: </w:t>
      </w:r>
      <w:r w:rsidR="00412575">
        <w:t>Create a more efficient multi-modal transportation system that supports an increasing number of people living, working, and visiting Silverdale and increases the abil</w:t>
      </w:r>
      <w:r w:rsidR="008F3F00">
        <w:t>ity to access destinations with</w:t>
      </w:r>
      <w:r w:rsidR="00412575">
        <w:t>out the need for a personal automobile.</w:t>
      </w:r>
      <w:r w:rsidR="00AA3F65">
        <w:t xml:space="preserve"> </w:t>
      </w:r>
    </w:p>
    <w:p w:rsidR="001C4631" w:rsidRDefault="001C4631" w:rsidP="00E7729C">
      <w:pPr>
        <w:spacing w:after="0" w:line="240" w:lineRule="auto"/>
        <w:rPr>
          <w:rFonts w:asciiTheme="majorHAnsi" w:hAnsiTheme="majorHAnsi"/>
          <w:b/>
          <w:color w:val="974806" w:themeColor="accent1"/>
          <w:sz w:val="24"/>
          <w:szCs w:val="24"/>
        </w:rPr>
      </w:pPr>
    </w:p>
    <w:p w:rsidR="00412575" w:rsidRDefault="001C4631" w:rsidP="00E7729C">
      <w:pPr>
        <w:spacing w:after="0" w:line="240" w:lineRule="auto"/>
        <w:rPr>
          <w:rFonts w:asciiTheme="majorHAnsi" w:hAnsiTheme="majorHAnsi"/>
          <w:b/>
          <w:color w:val="974806" w:themeColor="accent1"/>
          <w:sz w:val="24"/>
          <w:szCs w:val="24"/>
        </w:rPr>
      </w:pPr>
      <w:r w:rsidRPr="001C4631">
        <w:rPr>
          <w:rFonts w:asciiTheme="majorHAnsi" w:hAnsiTheme="majorHAnsi"/>
          <w:b/>
          <w:color w:val="974806" w:themeColor="accent1"/>
          <w:sz w:val="24"/>
          <w:szCs w:val="24"/>
        </w:rPr>
        <w:t>SRC</w:t>
      </w:r>
      <w:r>
        <w:rPr>
          <w:rFonts w:asciiTheme="majorHAnsi" w:hAnsiTheme="majorHAnsi"/>
          <w:b/>
          <w:color w:val="974806" w:themeColor="accent1"/>
          <w:sz w:val="24"/>
          <w:szCs w:val="24"/>
        </w:rPr>
        <w:t xml:space="preserve"> </w:t>
      </w:r>
      <w:r w:rsidR="00412575" w:rsidRPr="00653892">
        <w:rPr>
          <w:rFonts w:asciiTheme="majorHAnsi" w:hAnsiTheme="majorHAnsi"/>
          <w:b/>
          <w:color w:val="974806" w:themeColor="accent1"/>
          <w:sz w:val="24"/>
          <w:szCs w:val="24"/>
        </w:rPr>
        <w:t xml:space="preserve">Connectivity </w:t>
      </w:r>
      <w:r w:rsidR="004248E5">
        <w:rPr>
          <w:rFonts w:asciiTheme="majorHAnsi" w:hAnsiTheme="majorHAnsi"/>
          <w:b/>
          <w:color w:val="974806" w:themeColor="accent1"/>
          <w:sz w:val="24"/>
          <w:szCs w:val="24"/>
        </w:rPr>
        <w:t>and</w:t>
      </w:r>
      <w:r w:rsidR="00412575" w:rsidRPr="00653892">
        <w:rPr>
          <w:rFonts w:asciiTheme="majorHAnsi" w:hAnsiTheme="majorHAnsi"/>
          <w:b/>
          <w:color w:val="974806" w:themeColor="accent1"/>
          <w:sz w:val="24"/>
          <w:szCs w:val="24"/>
        </w:rPr>
        <w:t xml:space="preserve"> Mobility</w:t>
      </w:r>
      <w:r w:rsidR="005547C7" w:rsidRPr="00653892">
        <w:rPr>
          <w:rFonts w:asciiTheme="majorHAnsi" w:hAnsiTheme="majorHAnsi"/>
          <w:b/>
          <w:color w:val="974806" w:themeColor="accent1"/>
          <w:sz w:val="24"/>
          <w:szCs w:val="24"/>
        </w:rPr>
        <w:t xml:space="preserve"> Goal 5</w:t>
      </w:r>
      <w:r w:rsidR="00412575" w:rsidRPr="00653892">
        <w:rPr>
          <w:rFonts w:asciiTheme="majorHAnsi" w:hAnsiTheme="majorHAnsi"/>
          <w:b/>
          <w:color w:val="974806" w:themeColor="accent1"/>
          <w:sz w:val="24"/>
          <w:szCs w:val="24"/>
        </w:rPr>
        <w:t>:</w:t>
      </w:r>
      <w:r w:rsidR="00AA3F65">
        <w:rPr>
          <w:rFonts w:asciiTheme="majorHAnsi" w:hAnsiTheme="majorHAnsi"/>
          <w:b/>
          <w:color w:val="974806" w:themeColor="accent1"/>
          <w:sz w:val="24"/>
          <w:szCs w:val="24"/>
        </w:rPr>
        <w:t xml:space="preserve"> </w:t>
      </w:r>
      <w:r w:rsidR="00412575" w:rsidRPr="00653892">
        <w:rPr>
          <w:rFonts w:asciiTheme="majorHAnsi" w:hAnsiTheme="majorHAnsi"/>
          <w:b/>
          <w:color w:val="974806" w:themeColor="accent1"/>
          <w:sz w:val="24"/>
          <w:szCs w:val="24"/>
        </w:rPr>
        <w:t>Reduce the share of trips made by single occupancy vehicles (SOV).</w:t>
      </w:r>
    </w:p>
    <w:p w:rsidR="00931461" w:rsidRPr="00653892" w:rsidRDefault="00931461" w:rsidP="00E7729C">
      <w:pPr>
        <w:spacing w:after="0" w:line="240" w:lineRule="auto"/>
        <w:rPr>
          <w:rFonts w:asciiTheme="majorHAnsi" w:hAnsiTheme="majorHAnsi"/>
          <w:b/>
          <w:color w:val="974806" w:themeColor="accent1"/>
          <w:sz w:val="24"/>
          <w:szCs w:val="24"/>
        </w:rPr>
      </w:pPr>
    </w:p>
    <w:p w:rsidR="00412575" w:rsidRPr="00BE1CFC" w:rsidRDefault="00412575" w:rsidP="00D716B1">
      <w:pPr>
        <w:pStyle w:val="ListParagraph"/>
        <w:numPr>
          <w:ilvl w:val="0"/>
          <w:numId w:val="37"/>
        </w:numPr>
        <w:spacing w:after="0" w:line="240" w:lineRule="auto"/>
      </w:pPr>
      <w:r w:rsidRPr="00BE1CFC">
        <w:t>Commit to a local and regional transit supportive and non-motorized component mode split.</w:t>
      </w:r>
    </w:p>
    <w:p w:rsidR="001C4631" w:rsidRDefault="001C4631" w:rsidP="00E7729C">
      <w:pPr>
        <w:spacing w:after="0" w:line="240" w:lineRule="auto"/>
      </w:pPr>
    </w:p>
    <w:p w:rsidR="00412575" w:rsidRPr="00BE1CFC" w:rsidRDefault="00412575" w:rsidP="00D716B1">
      <w:pPr>
        <w:pStyle w:val="ListParagraph"/>
        <w:numPr>
          <w:ilvl w:val="0"/>
          <w:numId w:val="37"/>
        </w:numPr>
        <w:spacing w:after="0" w:line="240" w:lineRule="auto"/>
      </w:pPr>
      <w:r w:rsidRPr="00BE1CFC">
        <w:t>Create urban centers that link with a high-capacity transit system, busses and other transit modes.</w:t>
      </w:r>
    </w:p>
    <w:p w:rsidR="001C4631" w:rsidRDefault="001C4631" w:rsidP="00E7729C">
      <w:pPr>
        <w:spacing w:after="0" w:line="240" w:lineRule="auto"/>
      </w:pPr>
    </w:p>
    <w:p w:rsidR="00412575" w:rsidRPr="00BE1CFC" w:rsidRDefault="00412575" w:rsidP="00D716B1">
      <w:pPr>
        <w:pStyle w:val="ListParagraph"/>
        <w:numPr>
          <w:ilvl w:val="0"/>
          <w:numId w:val="37"/>
        </w:numPr>
        <w:spacing w:after="0" w:line="240" w:lineRule="auto"/>
      </w:pPr>
      <w:r w:rsidRPr="00BE1CFC">
        <w:lastRenderedPageBreak/>
        <w:t>Implement transportation demand management and commute trip reduction strategies.</w:t>
      </w:r>
    </w:p>
    <w:p w:rsidR="001C4631" w:rsidRDefault="001C4631" w:rsidP="00E7729C">
      <w:pPr>
        <w:spacing w:after="0" w:line="240" w:lineRule="auto"/>
      </w:pPr>
    </w:p>
    <w:p w:rsidR="00412575" w:rsidRPr="00BE1CFC" w:rsidRDefault="00AD1FF6" w:rsidP="00D716B1">
      <w:pPr>
        <w:pStyle w:val="ListParagraph"/>
        <w:numPr>
          <w:ilvl w:val="0"/>
          <w:numId w:val="37"/>
        </w:numPr>
        <w:spacing w:after="0" w:line="240" w:lineRule="auto"/>
      </w:pPr>
      <w:r>
        <w:t>Promote transit ridership to reduce greenhouse gas emissions.</w:t>
      </w:r>
    </w:p>
    <w:p w:rsidR="001C4631" w:rsidRDefault="001C4631" w:rsidP="00E7729C">
      <w:pPr>
        <w:spacing w:after="0" w:line="240" w:lineRule="auto"/>
      </w:pPr>
    </w:p>
    <w:p w:rsidR="00412575" w:rsidRPr="00BE1CFC" w:rsidRDefault="00412575" w:rsidP="00D716B1">
      <w:pPr>
        <w:pStyle w:val="ListParagraph"/>
        <w:numPr>
          <w:ilvl w:val="0"/>
          <w:numId w:val="37"/>
        </w:numPr>
        <w:spacing w:after="0" w:line="240" w:lineRule="auto"/>
      </w:pPr>
      <w:r w:rsidRPr="00BE1CFC">
        <w:t>Collaborate with Kitsap Transit to improve the speed and reliability of transit service in Silverdale.</w:t>
      </w:r>
    </w:p>
    <w:p w:rsidR="001C4631" w:rsidRDefault="001C4631" w:rsidP="00E7729C">
      <w:pPr>
        <w:spacing w:after="0" w:line="240" w:lineRule="auto"/>
      </w:pPr>
    </w:p>
    <w:p w:rsidR="00412575" w:rsidRPr="00BE1CFC" w:rsidRDefault="00412575" w:rsidP="00D716B1">
      <w:pPr>
        <w:pStyle w:val="ListParagraph"/>
        <w:numPr>
          <w:ilvl w:val="0"/>
          <w:numId w:val="37"/>
        </w:numPr>
        <w:spacing w:after="0" w:line="240" w:lineRule="auto"/>
      </w:pPr>
      <w:r w:rsidRPr="00BE1CFC">
        <w:t>Expand the system of dedicated transportation facilities for pedestrians and bicyclists Non-motorized Routes and Parks that improve safety, comfort, and usability.</w:t>
      </w:r>
    </w:p>
    <w:p w:rsidR="001C4631" w:rsidRDefault="001C4631" w:rsidP="00E7729C">
      <w:pPr>
        <w:spacing w:after="0" w:line="240" w:lineRule="auto"/>
      </w:pPr>
    </w:p>
    <w:p w:rsidR="00412575" w:rsidRPr="00BE1CFC" w:rsidRDefault="00412575" w:rsidP="00D716B1">
      <w:pPr>
        <w:pStyle w:val="ListParagraph"/>
        <w:numPr>
          <w:ilvl w:val="0"/>
          <w:numId w:val="37"/>
        </w:numPr>
        <w:spacing w:after="0" w:line="240" w:lineRule="auto"/>
      </w:pPr>
      <w:r w:rsidRPr="00BE1CFC">
        <w:t>Implement actions to recognize Silverdale as a Bicycle Friendly Community.</w:t>
      </w:r>
    </w:p>
    <w:p w:rsidR="001C4631" w:rsidRDefault="001C4631" w:rsidP="00E7729C">
      <w:pPr>
        <w:spacing w:after="0" w:line="240" w:lineRule="auto"/>
      </w:pPr>
    </w:p>
    <w:p w:rsidR="00412575" w:rsidRPr="00BE1CFC" w:rsidRDefault="00412575" w:rsidP="00D716B1">
      <w:pPr>
        <w:pStyle w:val="ListParagraph"/>
        <w:numPr>
          <w:ilvl w:val="0"/>
          <w:numId w:val="37"/>
        </w:numPr>
        <w:spacing w:after="0" w:line="240" w:lineRule="auto"/>
      </w:pPr>
      <w:r w:rsidRPr="00BE1CFC">
        <w:t>Maintain a seamless, safe and convenient pedestrian and bicycle network.</w:t>
      </w:r>
    </w:p>
    <w:p w:rsidR="001C4631" w:rsidRDefault="001C4631" w:rsidP="00E7729C">
      <w:pPr>
        <w:spacing w:after="0" w:line="240" w:lineRule="auto"/>
      </w:pPr>
    </w:p>
    <w:p w:rsidR="00412575" w:rsidRPr="00BE1CFC" w:rsidRDefault="00412575" w:rsidP="00D716B1">
      <w:pPr>
        <w:pStyle w:val="ListParagraph"/>
        <w:numPr>
          <w:ilvl w:val="0"/>
          <w:numId w:val="37"/>
        </w:numPr>
        <w:spacing w:after="0" w:line="240" w:lineRule="auto"/>
      </w:pPr>
      <w:r w:rsidRPr="00BE1CFC">
        <w:t>Collaborate with Kitsap Transit to provide an alternative to SOV trips, including commute trip reduction, shared-vehicles (i.e. Zip Cars) and Bike Share.</w:t>
      </w:r>
    </w:p>
    <w:p w:rsidR="001C4631" w:rsidRDefault="001C4631" w:rsidP="00E7729C">
      <w:pPr>
        <w:spacing w:after="0" w:line="240" w:lineRule="auto"/>
        <w:rPr>
          <w:rFonts w:asciiTheme="majorHAnsi" w:hAnsiTheme="majorHAnsi"/>
          <w:b/>
          <w:color w:val="974806" w:themeColor="accent1"/>
          <w:sz w:val="24"/>
          <w:szCs w:val="24"/>
        </w:rPr>
      </w:pPr>
    </w:p>
    <w:p w:rsidR="00412575" w:rsidRDefault="001C4631" w:rsidP="00E7729C">
      <w:pPr>
        <w:spacing w:after="0" w:line="240" w:lineRule="auto"/>
        <w:rPr>
          <w:rFonts w:asciiTheme="majorHAnsi" w:hAnsiTheme="majorHAnsi"/>
          <w:b/>
          <w:color w:val="974806" w:themeColor="accent1"/>
          <w:sz w:val="24"/>
          <w:szCs w:val="24"/>
        </w:rPr>
      </w:pPr>
      <w:r w:rsidRPr="001C4631">
        <w:rPr>
          <w:rFonts w:asciiTheme="majorHAnsi" w:hAnsiTheme="majorHAnsi"/>
          <w:b/>
          <w:color w:val="974806" w:themeColor="accent1"/>
          <w:sz w:val="24"/>
          <w:szCs w:val="24"/>
        </w:rPr>
        <w:t>SRC</w:t>
      </w:r>
      <w:r>
        <w:rPr>
          <w:rFonts w:asciiTheme="majorHAnsi" w:hAnsiTheme="majorHAnsi"/>
          <w:b/>
          <w:color w:val="974806" w:themeColor="accent1"/>
          <w:sz w:val="24"/>
          <w:szCs w:val="24"/>
        </w:rPr>
        <w:t xml:space="preserve"> </w:t>
      </w:r>
      <w:r w:rsidR="005547C7" w:rsidRPr="00653892">
        <w:rPr>
          <w:rFonts w:asciiTheme="majorHAnsi" w:hAnsiTheme="majorHAnsi"/>
          <w:b/>
          <w:color w:val="974806" w:themeColor="accent1"/>
          <w:sz w:val="24"/>
          <w:szCs w:val="24"/>
        </w:rPr>
        <w:t xml:space="preserve">Connectivity </w:t>
      </w:r>
      <w:r w:rsidR="004248E5">
        <w:rPr>
          <w:rFonts w:asciiTheme="majorHAnsi" w:hAnsiTheme="majorHAnsi"/>
          <w:b/>
          <w:color w:val="974806" w:themeColor="accent1"/>
          <w:sz w:val="24"/>
          <w:szCs w:val="24"/>
        </w:rPr>
        <w:t>and</w:t>
      </w:r>
      <w:r w:rsidR="005547C7" w:rsidRPr="00653892">
        <w:rPr>
          <w:rFonts w:asciiTheme="majorHAnsi" w:hAnsiTheme="majorHAnsi"/>
          <w:b/>
          <w:color w:val="974806" w:themeColor="accent1"/>
          <w:sz w:val="24"/>
          <w:szCs w:val="24"/>
        </w:rPr>
        <w:t xml:space="preserve"> Mobility Goal 6</w:t>
      </w:r>
      <w:r w:rsidR="00412575" w:rsidRPr="00653892">
        <w:rPr>
          <w:rFonts w:asciiTheme="majorHAnsi" w:hAnsiTheme="majorHAnsi"/>
          <w:b/>
          <w:color w:val="974806" w:themeColor="accent1"/>
          <w:sz w:val="24"/>
          <w:szCs w:val="24"/>
        </w:rPr>
        <w:t>:</w:t>
      </w:r>
      <w:r w:rsidR="00AA3F65">
        <w:rPr>
          <w:rFonts w:asciiTheme="majorHAnsi" w:hAnsiTheme="majorHAnsi"/>
          <w:b/>
          <w:color w:val="974806" w:themeColor="accent1"/>
          <w:sz w:val="24"/>
          <w:szCs w:val="24"/>
        </w:rPr>
        <w:t xml:space="preserve"> </w:t>
      </w:r>
      <w:r w:rsidR="00412575" w:rsidRPr="00653892">
        <w:rPr>
          <w:rFonts w:asciiTheme="majorHAnsi" w:hAnsiTheme="majorHAnsi"/>
          <w:b/>
          <w:color w:val="974806" w:themeColor="accent1"/>
          <w:sz w:val="24"/>
          <w:szCs w:val="24"/>
        </w:rPr>
        <w:t>Create a street system that supports the land use and transportation vision for the re-development of Silverdale.</w:t>
      </w:r>
    </w:p>
    <w:p w:rsidR="001C4631" w:rsidRDefault="001C4631" w:rsidP="00E7729C">
      <w:pPr>
        <w:spacing w:after="0" w:line="240" w:lineRule="auto"/>
      </w:pPr>
    </w:p>
    <w:p w:rsidR="00412575" w:rsidRPr="00BE1CFC" w:rsidRDefault="00412575" w:rsidP="00D716B1">
      <w:pPr>
        <w:pStyle w:val="ListParagraph"/>
        <w:numPr>
          <w:ilvl w:val="0"/>
          <w:numId w:val="37"/>
        </w:numPr>
        <w:spacing w:after="0" w:line="240" w:lineRule="auto"/>
      </w:pPr>
      <w:r w:rsidRPr="00BE1CFC">
        <w:t>Modify the Tr</w:t>
      </w:r>
      <w:r w:rsidR="00985FB4">
        <w:t>ansportation Improvement Program</w:t>
      </w:r>
      <w:r w:rsidRPr="00BE1CFC">
        <w:t xml:space="preserve"> (TIP) to increase the potential for implementing projects located within the Silverdale Regional Center.</w:t>
      </w:r>
    </w:p>
    <w:p w:rsidR="001C4631" w:rsidRDefault="001C4631" w:rsidP="00E7729C">
      <w:pPr>
        <w:spacing w:after="0" w:line="240" w:lineRule="auto"/>
      </w:pPr>
    </w:p>
    <w:p w:rsidR="00412575" w:rsidRPr="00BE1CFC" w:rsidRDefault="00412575" w:rsidP="00D716B1">
      <w:pPr>
        <w:pStyle w:val="ListParagraph"/>
        <w:numPr>
          <w:ilvl w:val="0"/>
          <w:numId w:val="37"/>
        </w:numPr>
        <w:spacing w:after="0" w:line="240" w:lineRule="auto"/>
      </w:pPr>
      <w:r w:rsidRPr="00BE1CFC">
        <w:t>Establish a preferred block length and apply it to new development or re-development projects.</w:t>
      </w:r>
    </w:p>
    <w:p w:rsidR="001C4631" w:rsidRDefault="001C4631" w:rsidP="00E7729C">
      <w:pPr>
        <w:spacing w:after="0" w:line="240" w:lineRule="auto"/>
      </w:pPr>
    </w:p>
    <w:p w:rsidR="00412575" w:rsidRPr="00BE1CFC" w:rsidRDefault="00412575" w:rsidP="00D716B1">
      <w:pPr>
        <w:pStyle w:val="ListParagraph"/>
        <w:numPr>
          <w:ilvl w:val="0"/>
          <w:numId w:val="37"/>
        </w:numPr>
        <w:spacing w:after="0" w:line="240" w:lineRule="auto"/>
      </w:pPr>
      <w:r w:rsidRPr="00BE1CFC">
        <w:t>Improve all modes of transportation within the Silverdale Regional Center and provide transitions to regional connections.</w:t>
      </w:r>
    </w:p>
    <w:p w:rsidR="001C4631" w:rsidRDefault="001C4631" w:rsidP="00E7729C">
      <w:pPr>
        <w:spacing w:after="0" w:line="240" w:lineRule="auto"/>
      </w:pPr>
    </w:p>
    <w:p w:rsidR="00412575" w:rsidRPr="00BE1CFC" w:rsidRDefault="00412575" w:rsidP="00D716B1">
      <w:pPr>
        <w:pStyle w:val="ListParagraph"/>
        <w:numPr>
          <w:ilvl w:val="0"/>
          <w:numId w:val="37"/>
        </w:numPr>
        <w:spacing w:after="0" w:line="240" w:lineRule="auto"/>
      </w:pPr>
      <w:r w:rsidRPr="00BE1CFC">
        <w:t>Develop a hierarchy of importance for circulation facilities.</w:t>
      </w:r>
      <w:r w:rsidR="00AA3F65">
        <w:t xml:space="preserve"> </w:t>
      </w:r>
      <w:r w:rsidRPr="00BE1CFC">
        <w:t xml:space="preserve">Give strong consideration to: </w:t>
      </w:r>
    </w:p>
    <w:p w:rsidR="00412575" w:rsidRDefault="00412575" w:rsidP="00B34AC3">
      <w:pPr>
        <w:pStyle w:val="ListParagraph"/>
        <w:numPr>
          <w:ilvl w:val="0"/>
          <w:numId w:val="11"/>
        </w:numPr>
        <w:spacing w:after="0" w:line="240" w:lineRule="auto"/>
        <w:rPr>
          <w:rStyle w:val="GoalItalicizedChar"/>
        </w:rPr>
      </w:pPr>
      <w:r w:rsidRPr="00E13D74">
        <w:rPr>
          <w:rStyle w:val="GoalItalicizedChar"/>
        </w:rPr>
        <w:t>Character and aesthetics in the design and implementation of all street</w:t>
      </w:r>
      <w:r>
        <w:rPr>
          <w:rStyle w:val="GoalItalicizedChar"/>
        </w:rPr>
        <w:t xml:space="preserve"> </w:t>
      </w:r>
      <w:r w:rsidRPr="00E13D74">
        <w:rPr>
          <w:rStyle w:val="GoalItalicizedChar"/>
        </w:rPr>
        <w:t>projects;</w:t>
      </w:r>
      <w:r>
        <w:rPr>
          <w:rStyle w:val="GoalItalicizedChar"/>
        </w:rPr>
        <w:t xml:space="preserve"> </w:t>
      </w:r>
    </w:p>
    <w:p w:rsidR="00412575" w:rsidRDefault="00412575" w:rsidP="00B34AC3">
      <w:pPr>
        <w:pStyle w:val="ListParagraph"/>
        <w:numPr>
          <w:ilvl w:val="0"/>
          <w:numId w:val="11"/>
        </w:numPr>
        <w:spacing w:after="0" w:line="240" w:lineRule="auto"/>
        <w:rPr>
          <w:rStyle w:val="GoalItalicizedChar"/>
        </w:rPr>
      </w:pPr>
      <w:r w:rsidRPr="00E13D74">
        <w:rPr>
          <w:rStyle w:val="GoalItalicizedChar"/>
        </w:rPr>
        <w:t>Integration of open space and landscaping, including street trees;</w:t>
      </w:r>
      <w:r>
        <w:rPr>
          <w:rStyle w:val="GoalItalicizedChar"/>
        </w:rPr>
        <w:t xml:space="preserve"> </w:t>
      </w:r>
    </w:p>
    <w:p w:rsidR="00412575" w:rsidRDefault="00412575" w:rsidP="00B34AC3">
      <w:pPr>
        <w:pStyle w:val="ListParagraph"/>
        <w:numPr>
          <w:ilvl w:val="0"/>
          <w:numId w:val="11"/>
        </w:numPr>
        <w:spacing w:after="0" w:line="240" w:lineRule="auto"/>
        <w:rPr>
          <w:rStyle w:val="GoalItalicizedChar"/>
        </w:rPr>
      </w:pPr>
      <w:r w:rsidRPr="00E13D74">
        <w:rPr>
          <w:rStyle w:val="GoalItalicizedChar"/>
        </w:rPr>
        <w:t>Sidewalk standards that promote pedestrian functionality and avoid</w:t>
      </w:r>
      <w:r>
        <w:rPr>
          <w:rStyle w:val="GoalItalicizedChar"/>
        </w:rPr>
        <w:t xml:space="preserve"> </w:t>
      </w:r>
      <w:r w:rsidRPr="00E13D74">
        <w:rPr>
          <w:rStyle w:val="GoalItalicizedChar"/>
        </w:rPr>
        <w:t>obstructions;</w:t>
      </w:r>
      <w:r>
        <w:rPr>
          <w:rStyle w:val="GoalItalicizedChar"/>
        </w:rPr>
        <w:t xml:space="preserve"> </w:t>
      </w:r>
    </w:p>
    <w:p w:rsidR="00412575" w:rsidRDefault="00412575" w:rsidP="00B34AC3">
      <w:pPr>
        <w:pStyle w:val="ListParagraph"/>
        <w:numPr>
          <w:ilvl w:val="0"/>
          <w:numId w:val="11"/>
        </w:numPr>
        <w:spacing w:after="0" w:line="240" w:lineRule="auto"/>
        <w:rPr>
          <w:rStyle w:val="GoalItalicizedChar"/>
        </w:rPr>
      </w:pPr>
      <w:r w:rsidRPr="00E13D74">
        <w:rPr>
          <w:rStyle w:val="GoalItalicizedChar"/>
        </w:rPr>
        <w:t>Protected, designated bicycle facilities;</w:t>
      </w:r>
    </w:p>
    <w:p w:rsidR="00412575" w:rsidRDefault="00412575" w:rsidP="00B34AC3">
      <w:pPr>
        <w:pStyle w:val="ListParagraph"/>
        <w:numPr>
          <w:ilvl w:val="0"/>
          <w:numId w:val="11"/>
        </w:numPr>
        <w:spacing w:after="0" w:line="240" w:lineRule="auto"/>
        <w:rPr>
          <w:rStyle w:val="GoalItalicizedChar"/>
        </w:rPr>
      </w:pPr>
      <w:r w:rsidRPr="00E13D74">
        <w:rPr>
          <w:rStyle w:val="GoalItalicizedChar"/>
        </w:rPr>
        <w:t>Ample curb space for future or expanded bus stops;</w:t>
      </w:r>
      <w:r>
        <w:rPr>
          <w:rStyle w:val="GoalItalicizedChar"/>
        </w:rPr>
        <w:t xml:space="preserve"> </w:t>
      </w:r>
    </w:p>
    <w:p w:rsidR="00412575" w:rsidRDefault="00412575" w:rsidP="00B34AC3">
      <w:pPr>
        <w:pStyle w:val="ListParagraph"/>
        <w:numPr>
          <w:ilvl w:val="0"/>
          <w:numId w:val="11"/>
        </w:numPr>
        <w:spacing w:after="0" w:line="240" w:lineRule="auto"/>
        <w:rPr>
          <w:rStyle w:val="GoalItalicizedChar"/>
        </w:rPr>
      </w:pPr>
      <w:r w:rsidRPr="00E13D74">
        <w:rPr>
          <w:rStyle w:val="GoalItalicizedChar"/>
        </w:rPr>
        <w:lastRenderedPageBreak/>
        <w:t>Environmentally sensitive practices, including natural drainage systems,</w:t>
      </w:r>
      <w:r>
        <w:rPr>
          <w:rStyle w:val="GoalItalicizedChar"/>
        </w:rPr>
        <w:t xml:space="preserve"> </w:t>
      </w:r>
      <w:r w:rsidRPr="00E13D74">
        <w:rPr>
          <w:rStyle w:val="GoalItalicizedChar"/>
        </w:rPr>
        <w:t>where appropriate; and</w:t>
      </w:r>
      <w:r>
        <w:rPr>
          <w:rStyle w:val="GoalItalicizedChar"/>
        </w:rPr>
        <w:t xml:space="preserve"> </w:t>
      </w:r>
    </w:p>
    <w:p w:rsidR="00412575" w:rsidRPr="00E13D74" w:rsidRDefault="00412575" w:rsidP="00B34AC3">
      <w:pPr>
        <w:pStyle w:val="ListParagraph"/>
        <w:numPr>
          <w:ilvl w:val="0"/>
          <w:numId w:val="11"/>
        </w:numPr>
        <w:spacing w:after="0" w:line="240" w:lineRule="auto"/>
        <w:rPr>
          <w:rStyle w:val="GoalItalicizedChar"/>
        </w:rPr>
      </w:pPr>
      <w:r w:rsidRPr="00E13D74">
        <w:rPr>
          <w:rStyle w:val="GoalItalicizedChar"/>
        </w:rPr>
        <w:t>On-street parking.</w:t>
      </w:r>
    </w:p>
    <w:p w:rsidR="001C4631" w:rsidRDefault="001C4631" w:rsidP="00E7729C">
      <w:pPr>
        <w:spacing w:after="0" w:line="240" w:lineRule="auto"/>
      </w:pPr>
    </w:p>
    <w:p w:rsidR="00412575" w:rsidRPr="00BE1CFC" w:rsidRDefault="00412575" w:rsidP="00D716B1">
      <w:pPr>
        <w:pStyle w:val="ListParagraph"/>
        <w:numPr>
          <w:ilvl w:val="0"/>
          <w:numId w:val="37"/>
        </w:numPr>
        <w:spacing w:after="0" w:line="240" w:lineRule="auto"/>
      </w:pPr>
      <w:r w:rsidRPr="00BE1CFC">
        <w:t>Establish and adopt criteria to prioritize the required improvements when circulation facilities are not able to be built in accordance with the specifications.</w:t>
      </w:r>
      <w:r w:rsidR="00AA3F65">
        <w:t xml:space="preserve"> </w:t>
      </w:r>
      <w:r w:rsidRPr="00BE1CFC">
        <w:t xml:space="preserve">In some cases, there may be extraordinary financial or physical barriers that require deviation from the Standards. Examples include critical areas, mature trees/landscaping, a building within the desired Right of Way, or the County’s inability to acquire Rights-of-Way at a reasonable cost. </w:t>
      </w:r>
    </w:p>
    <w:p w:rsidR="001C4631" w:rsidRDefault="001C4631" w:rsidP="00E7729C">
      <w:pPr>
        <w:spacing w:after="0" w:line="240" w:lineRule="auto"/>
      </w:pPr>
    </w:p>
    <w:p w:rsidR="00412575" w:rsidRPr="00BE1CFC" w:rsidRDefault="00412575" w:rsidP="00D716B1">
      <w:pPr>
        <w:pStyle w:val="ListParagraph"/>
        <w:numPr>
          <w:ilvl w:val="0"/>
          <w:numId w:val="37"/>
        </w:numPr>
        <w:spacing w:after="0" w:line="240" w:lineRule="auto"/>
      </w:pPr>
      <w:r w:rsidRPr="00BE1CFC">
        <w:t xml:space="preserve">Interconnect all modes of transportation within the Silverdale Regional Center circulation network. </w:t>
      </w:r>
    </w:p>
    <w:p w:rsidR="001C4631" w:rsidRDefault="001C4631" w:rsidP="00E7729C">
      <w:pPr>
        <w:spacing w:after="0" w:line="240" w:lineRule="auto"/>
      </w:pPr>
    </w:p>
    <w:p w:rsidR="00412575" w:rsidRPr="00BE1CFC" w:rsidRDefault="00D420D5" w:rsidP="00D716B1">
      <w:pPr>
        <w:pStyle w:val="ListParagraph"/>
        <w:numPr>
          <w:ilvl w:val="0"/>
          <w:numId w:val="37"/>
        </w:numPr>
        <w:spacing w:after="0" w:line="240" w:lineRule="auto"/>
      </w:pPr>
      <w:r w:rsidRPr="00F249A2">
        <w:rPr>
          <w:rFonts w:eastAsia="Times New Roman" w:cs="Times New Roman"/>
          <w:noProof/>
          <w:color w:val="000000"/>
        </w:rPr>
        <w:drawing>
          <wp:anchor distT="182880" distB="182880" distL="182880" distR="182880" simplePos="0" relativeHeight="252235776" behindDoc="1" locked="0" layoutInCell="1" allowOverlap="1" wp14:anchorId="0690F292" wp14:editId="01B67A3F">
            <wp:simplePos x="0" y="0"/>
            <wp:positionH relativeFrom="margin">
              <wp:posOffset>19050</wp:posOffset>
            </wp:positionH>
            <wp:positionV relativeFrom="paragraph">
              <wp:posOffset>613410</wp:posOffset>
            </wp:positionV>
            <wp:extent cx="2743200" cy="2057400"/>
            <wp:effectExtent l="0" t="0" r="0" b="0"/>
            <wp:wrapSquare wrapText="bothSides"/>
            <wp:docPr id="94" name="Picture 94" descr="\\kccifs6\network\Global\DCD\ThinkstockPhotos-49989189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ccifs6\network\Global\DCD\ThinkstockPhotos-499891895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575" w:rsidRPr="00BE1CFC">
        <w:t>Invest private and public funds in architecture and circulation facility design that supports transit choices such as transit facing entries, weather protection and pedestrian connections between buildings and community spaces, and transit stop spacing that supports fast, efficient transit.</w:t>
      </w:r>
    </w:p>
    <w:p w:rsidR="001C4631" w:rsidRDefault="001C4631" w:rsidP="00E7729C">
      <w:pPr>
        <w:spacing w:after="0" w:line="240" w:lineRule="auto"/>
      </w:pPr>
    </w:p>
    <w:p w:rsidR="00412575" w:rsidRPr="00BE1CFC" w:rsidRDefault="00412575" w:rsidP="00D716B1">
      <w:pPr>
        <w:pStyle w:val="ListParagraph"/>
        <w:numPr>
          <w:ilvl w:val="0"/>
          <w:numId w:val="37"/>
        </w:numPr>
        <w:spacing w:after="0" w:line="240" w:lineRule="auto"/>
      </w:pPr>
      <w:r w:rsidRPr="00BE1CFC">
        <w:t>Design and construct circulation facilities and streetscapes to be an inviting pedestrian environment that supports an urban community and a variety of transportation choices.</w:t>
      </w:r>
    </w:p>
    <w:p w:rsidR="001C4631" w:rsidRDefault="001C4631" w:rsidP="00E7729C">
      <w:pPr>
        <w:spacing w:after="0" w:line="240" w:lineRule="auto"/>
      </w:pPr>
    </w:p>
    <w:p w:rsidR="00412575" w:rsidRPr="00BE1CFC" w:rsidRDefault="00412575" w:rsidP="00D716B1">
      <w:pPr>
        <w:pStyle w:val="ListParagraph"/>
        <w:numPr>
          <w:ilvl w:val="0"/>
          <w:numId w:val="37"/>
        </w:numPr>
        <w:spacing w:after="0" w:line="240" w:lineRule="auto"/>
      </w:pPr>
      <w:r w:rsidRPr="00BE1CFC">
        <w:t>Improve circulation and access for persons with disabilities.</w:t>
      </w:r>
    </w:p>
    <w:p w:rsidR="001C4631" w:rsidRDefault="001C4631" w:rsidP="00E7729C">
      <w:pPr>
        <w:spacing w:after="0" w:line="240" w:lineRule="auto"/>
        <w:rPr>
          <w:rFonts w:asciiTheme="majorHAnsi" w:hAnsiTheme="majorHAnsi"/>
          <w:b/>
          <w:color w:val="974806" w:themeColor="accent1"/>
          <w:sz w:val="24"/>
          <w:szCs w:val="24"/>
        </w:rPr>
      </w:pPr>
    </w:p>
    <w:p w:rsidR="00412575" w:rsidRDefault="001C4631" w:rsidP="00E7729C">
      <w:pPr>
        <w:spacing w:after="0" w:line="240" w:lineRule="auto"/>
        <w:rPr>
          <w:rFonts w:asciiTheme="majorHAnsi" w:hAnsiTheme="majorHAnsi"/>
          <w:b/>
          <w:color w:val="974806" w:themeColor="accent1"/>
          <w:sz w:val="24"/>
          <w:szCs w:val="24"/>
        </w:rPr>
      </w:pPr>
      <w:r w:rsidRPr="001C4631">
        <w:rPr>
          <w:rFonts w:asciiTheme="majorHAnsi" w:hAnsiTheme="majorHAnsi"/>
          <w:b/>
          <w:color w:val="974806" w:themeColor="accent1"/>
          <w:sz w:val="24"/>
          <w:szCs w:val="24"/>
        </w:rPr>
        <w:t>SRC</w:t>
      </w:r>
      <w:r>
        <w:rPr>
          <w:rFonts w:asciiTheme="majorHAnsi" w:hAnsiTheme="majorHAnsi"/>
          <w:b/>
          <w:color w:val="974806" w:themeColor="accent1"/>
          <w:sz w:val="24"/>
          <w:szCs w:val="24"/>
        </w:rPr>
        <w:t xml:space="preserve"> </w:t>
      </w:r>
      <w:r w:rsidR="00412575" w:rsidRPr="00653892">
        <w:rPr>
          <w:rFonts w:asciiTheme="majorHAnsi" w:hAnsiTheme="majorHAnsi"/>
          <w:b/>
          <w:color w:val="974806" w:themeColor="accent1"/>
          <w:sz w:val="24"/>
          <w:szCs w:val="24"/>
        </w:rPr>
        <w:t xml:space="preserve">Connectivity </w:t>
      </w:r>
      <w:r w:rsidR="004248E5">
        <w:rPr>
          <w:rFonts w:asciiTheme="majorHAnsi" w:hAnsiTheme="majorHAnsi"/>
          <w:b/>
          <w:color w:val="974806" w:themeColor="accent1"/>
          <w:sz w:val="24"/>
          <w:szCs w:val="24"/>
        </w:rPr>
        <w:t>and</w:t>
      </w:r>
      <w:r w:rsidR="00412575" w:rsidRPr="00653892">
        <w:rPr>
          <w:rFonts w:asciiTheme="majorHAnsi" w:hAnsiTheme="majorHAnsi"/>
          <w:b/>
          <w:color w:val="974806" w:themeColor="accent1"/>
          <w:sz w:val="24"/>
          <w:szCs w:val="24"/>
        </w:rPr>
        <w:t xml:space="preserve"> Mobility Goal </w:t>
      </w:r>
      <w:r w:rsidR="005547C7" w:rsidRPr="00653892">
        <w:rPr>
          <w:rFonts w:asciiTheme="majorHAnsi" w:hAnsiTheme="majorHAnsi"/>
          <w:b/>
          <w:color w:val="974806" w:themeColor="accent1"/>
          <w:sz w:val="24"/>
          <w:szCs w:val="24"/>
        </w:rPr>
        <w:t>7</w:t>
      </w:r>
      <w:r w:rsidR="00412575" w:rsidRPr="00653892">
        <w:rPr>
          <w:rFonts w:asciiTheme="majorHAnsi" w:hAnsiTheme="majorHAnsi"/>
          <w:b/>
          <w:color w:val="974806" w:themeColor="accent1"/>
          <w:sz w:val="24"/>
          <w:szCs w:val="24"/>
        </w:rPr>
        <w:t>: Invest strategically in transportation to achieve goals and policies within the Silverdale Regional Center Plan.</w:t>
      </w:r>
    </w:p>
    <w:p w:rsidR="00931461" w:rsidRPr="00653892" w:rsidRDefault="00931461" w:rsidP="00E7729C">
      <w:pPr>
        <w:spacing w:after="0" w:line="240" w:lineRule="auto"/>
        <w:rPr>
          <w:rFonts w:asciiTheme="majorHAnsi" w:hAnsiTheme="majorHAnsi"/>
          <w:b/>
          <w:color w:val="974806" w:themeColor="accent1"/>
          <w:sz w:val="24"/>
          <w:szCs w:val="24"/>
        </w:rPr>
      </w:pPr>
    </w:p>
    <w:p w:rsidR="00412575" w:rsidRPr="00BE1CFC" w:rsidRDefault="00412575" w:rsidP="00D716B1">
      <w:pPr>
        <w:pStyle w:val="ListParagraph"/>
        <w:numPr>
          <w:ilvl w:val="0"/>
          <w:numId w:val="37"/>
        </w:numPr>
        <w:spacing w:after="0" w:line="240" w:lineRule="auto"/>
      </w:pPr>
      <w:r w:rsidRPr="00BE1CFC">
        <w:t>Increase the percentage of annual transportation funding dedicated to sidewalks, trails and bike lanes by shifting funding from SOV motorized facilities.</w:t>
      </w:r>
    </w:p>
    <w:p w:rsidR="001C4631" w:rsidRDefault="001C4631" w:rsidP="00E7729C">
      <w:pPr>
        <w:spacing w:after="0" w:line="240" w:lineRule="auto"/>
      </w:pPr>
    </w:p>
    <w:p w:rsidR="00412575" w:rsidRPr="00BE1CFC" w:rsidRDefault="00412575" w:rsidP="00D716B1">
      <w:pPr>
        <w:pStyle w:val="ListParagraph"/>
        <w:numPr>
          <w:ilvl w:val="0"/>
          <w:numId w:val="37"/>
        </w:numPr>
        <w:spacing w:after="0" w:line="240" w:lineRule="auto"/>
      </w:pPr>
      <w:r w:rsidRPr="00BE1CFC">
        <w:t>Support a variety of mobility options to and from other communities.</w:t>
      </w:r>
    </w:p>
    <w:p w:rsidR="001C4631" w:rsidRDefault="001C4631" w:rsidP="00E7729C">
      <w:pPr>
        <w:spacing w:after="0" w:line="240" w:lineRule="auto"/>
      </w:pPr>
    </w:p>
    <w:p w:rsidR="00412575" w:rsidRPr="00BE1CFC" w:rsidRDefault="00412575" w:rsidP="00D716B1">
      <w:pPr>
        <w:pStyle w:val="ListParagraph"/>
        <w:numPr>
          <w:ilvl w:val="0"/>
          <w:numId w:val="37"/>
        </w:numPr>
        <w:spacing w:after="0" w:line="240" w:lineRule="auto"/>
      </w:pPr>
      <w:r w:rsidRPr="00BE1CFC">
        <w:t>Consider the health and equity impacts on vulnerable populations, including low-income, children and those with disabilities when locating facilities within the Active Transportation System.</w:t>
      </w:r>
    </w:p>
    <w:p w:rsidR="001C4631" w:rsidRDefault="001C4631" w:rsidP="00E7729C">
      <w:pPr>
        <w:spacing w:after="0" w:line="240" w:lineRule="auto"/>
        <w:rPr>
          <w:rFonts w:asciiTheme="majorHAnsi" w:hAnsiTheme="majorHAnsi"/>
          <w:b/>
          <w:color w:val="974806" w:themeColor="accent1"/>
          <w:sz w:val="24"/>
          <w:szCs w:val="24"/>
        </w:rPr>
      </w:pPr>
    </w:p>
    <w:p w:rsidR="00412575" w:rsidRDefault="001C4631" w:rsidP="00E7729C">
      <w:pPr>
        <w:spacing w:after="0" w:line="240" w:lineRule="auto"/>
        <w:rPr>
          <w:rFonts w:asciiTheme="majorHAnsi" w:hAnsiTheme="majorHAnsi"/>
          <w:b/>
          <w:color w:val="974806" w:themeColor="accent1"/>
          <w:sz w:val="24"/>
          <w:szCs w:val="24"/>
        </w:rPr>
      </w:pPr>
      <w:r w:rsidRPr="001C4631">
        <w:rPr>
          <w:rFonts w:asciiTheme="majorHAnsi" w:hAnsiTheme="majorHAnsi"/>
          <w:b/>
          <w:color w:val="974806" w:themeColor="accent1"/>
          <w:sz w:val="24"/>
          <w:szCs w:val="24"/>
        </w:rPr>
        <w:lastRenderedPageBreak/>
        <w:t>SRC</w:t>
      </w:r>
      <w:r>
        <w:rPr>
          <w:rFonts w:asciiTheme="majorHAnsi" w:hAnsiTheme="majorHAnsi"/>
          <w:b/>
          <w:color w:val="974806" w:themeColor="accent1"/>
          <w:sz w:val="24"/>
          <w:szCs w:val="24"/>
        </w:rPr>
        <w:t xml:space="preserve"> </w:t>
      </w:r>
      <w:r w:rsidR="00412575" w:rsidRPr="00653892">
        <w:rPr>
          <w:rFonts w:asciiTheme="majorHAnsi" w:hAnsiTheme="majorHAnsi"/>
          <w:b/>
          <w:color w:val="974806" w:themeColor="accent1"/>
          <w:sz w:val="24"/>
          <w:szCs w:val="24"/>
        </w:rPr>
        <w:t xml:space="preserve">Connectivity </w:t>
      </w:r>
      <w:r w:rsidR="004248E5">
        <w:rPr>
          <w:rFonts w:asciiTheme="majorHAnsi" w:hAnsiTheme="majorHAnsi"/>
          <w:b/>
          <w:color w:val="974806" w:themeColor="accent1"/>
          <w:sz w:val="24"/>
          <w:szCs w:val="24"/>
        </w:rPr>
        <w:t>and</w:t>
      </w:r>
      <w:r w:rsidR="00412575" w:rsidRPr="00653892">
        <w:rPr>
          <w:rFonts w:asciiTheme="majorHAnsi" w:hAnsiTheme="majorHAnsi"/>
          <w:b/>
          <w:color w:val="974806" w:themeColor="accent1"/>
          <w:sz w:val="24"/>
          <w:szCs w:val="24"/>
        </w:rPr>
        <w:t xml:space="preserve"> Mobility Goal </w:t>
      </w:r>
      <w:r w:rsidR="00552EAC" w:rsidRPr="00653892">
        <w:rPr>
          <w:rFonts w:asciiTheme="majorHAnsi" w:hAnsiTheme="majorHAnsi"/>
          <w:b/>
          <w:color w:val="974806" w:themeColor="accent1"/>
          <w:sz w:val="24"/>
          <w:szCs w:val="24"/>
        </w:rPr>
        <w:t>8</w:t>
      </w:r>
      <w:r w:rsidR="00412575" w:rsidRPr="00653892">
        <w:rPr>
          <w:rFonts w:asciiTheme="majorHAnsi" w:hAnsiTheme="majorHAnsi"/>
          <w:b/>
          <w:color w:val="974806" w:themeColor="accent1"/>
          <w:sz w:val="24"/>
          <w:szCs w:val="24"/>
        </w:rPr>
        <w:t xml:space="preserve">: Pursue the adoption of funding mechanisms to incentivize and support transit and multi-modal transportation trips. </w:t>
      </w:r>
    </w:p>
    <w:p w:rsidR="00931461" w:rsidRPr="00653892" w:rsidRDefault="00931461" w:rsidP="00E7729C">
      <w:pPr>
        <w:spacing w:after="0" w:line="240" w:lineRule="auto"/>
        <w:rPr>
          <w:rFonts w:asciiTheme="majorHAnsi" w:hAnsiTheme="majorHAnsi"/>
          <w:b/>
          <w:color w:val="974806" w:themeColor="accent1"/>
          <w:sz w:val="24"/>
          <w:szCs w:val="24"/>
        </w:rPr>
      </w:pPr>
    </w:p>
    <w:p w:rsidR="00412575" w:rsidRPr="00BE1CFC" w:rsidRDefault="00AD1FF6" w:rsidP="00D716B1">
      <w:pPr>
        <w:pStyle w:val="ListParagraph"/>
        <w:numPr>
          <w:ilvl w:val="0"/>
          <w:numId w:val="37"/>
        </w:numPr>
        <w:spacing w:after="0" w:line="240" w:lineRule="auto"/>
      </w:pPr>
      <w:r>
        <w:t>Modify impact fees</w:t>
      </w:r>
      <w:r w:rsidR="00412575" w:rsidRPr="00BE1CFC">
        <w:t xml:space="preserve"> to insure that development in </w:t>
      </w:r>
      <w:r>
        <w:t xml:space="preserve">the </w:t>
      </w:r>
      <w:r w:rsidR="00412575" w:rsidRPr="00BE1CFC">
        <w:t>Silverdale</w:t>
      </w:r>
      <w:r>
        <w:t xml:space="preserve"> Regional Center</w:t>
      </w:r>
      <w:r w:rsidR="00412575" w:rsidRPr="00BE1CFC">
        <w:t xml:space="preserve"> contributes its fair share to multi-modal transportation improvements.</w:t>
      </w:r>
    </w:p>
    <w:p w:rsidR="001C4631" w:rsidRDefault="001C4631" w:rsidP="00E7729C">
      <w:pPr>
        <w:spacing w:after="0" w:line="240" w:lineRule="auto"/>
      </w:pPr>
    </w:p>
    <w:p w:rsidR="00412575" w:rsidRPr="00BE1CFC" w:rsidRDefault="00412575" w:rsidP="007E2B7B">
      <w:pPr>
        <w:pStyle w:val="ListParagraph"/>
        <w:numPr>
          <w:ilvl w:val="0"/>
          <w:numId w:val="37"/>
        </w:numPr>
        <w:spacing w:after="0" w:line="240" w:lineRule="auto"/>
      </w:pPr>
      <w:r w:rsidRPr="00BE1CFC">
        <w:t xml:space="preserve">Pursue a County Road Improvement District (CRID) </w:t>
      </w:r>
      <w:r w:rsidRPr="00BE1D97">
        <w:t>and Utility Local</w:t>
      </w:r>
      <w:r w:rsidRPr="00BE1CFC">
        <w:t xml:space="preserve"> Improvement District (ULID)</w:t>
      </w:r>
      <w:r w:rsidR="00AD1FF6">
        <w:t xml:space="preserve"> options</w:t>
      </w:r>
      <w:r w:rsidRPr="00BE1CFC">
        <w:t xml:space="preserve"> for the Silverdale Regional Center.</w:t>
      </w:r>
    </w:p>
    <w:p w:rsidR="001C4631" w:rsidRDefault="001C4631" w:rsidP="00E7729C">
      <w:pPr>
        <w:spacing w:after="0" w:line="240" w:lineRule="auto"/>
        <w:rPr>
          <w:rFonts w:asciiTheme="majorHAnsi" w:hAnsiTheme="majorHAnsi"/>
          <w:b/>
          <w:color w:val="974806" w:themeColor="accent1"/>
          <w:sz w:val="24"/>
          <w:szCs w:val="24"/>
        </w:rPr>
      </w:pPr>
    </w:p>
    <w:p w:rsidR="00412575" w:rsidRDefault="001C4631" w:rsidP="00E7729C">
      <w:pPr>
        <w:spacing w:after="0" w:line="240" w:lineRule="auto"/>
        <w:rPr>
          <w:rFonts w:asciiTheme="majorHAnsi" w:hAnsiTheme="majorHAnsi"/>
          <w:b/>
          <w:color w:val="974806" w:themeColor="accent1"/>
          <w:sz w:val="24"/>
          <w:szCs w:val="24"/>
        </w:rPr>
      </w:pPr>
      <w:r w:rsidRPr="001C4631">
        <w:rPr>
          <w:rFonts w:asciiTheme="majorHAnsi" w:hAnsiTheme="majorHAnsi"/>
          <w:b/>
          <w:color w:val="974806" w:themeColor="accent1"/>
          <w:sz w:val="24"/>
          <w:szCs w:val="24"/>
        </w:rPr>
        <w:t>SRC</w:t>
      </w:r>
      <w:r>
        <w:rPr>
          <w:rFonts w:asciiTheme="majorHAnsi" w:hAnsiTheme="majorHAnsi"/>
          <w:b/>
          <w:color w:val="974806" w:themeColor="accent1"/>
          <w:sz w:val="24"/>
          <w:szCs w:val="24"/>
        </w:rPr>
        <w:t xml:space="preserve"> </w:t>
      </w:r>
      <w:r w:rsidR="00931461">
        <w:rPr>
          <w:rFonts w:asciiTheme="majorHAnsi" w:hAnsiTheme="majorHAnsi"/>
          <w:b/>
          <w:color w:val="974806" w:themeColor="accent1"/>
          <w:sz w:val="24"/>
          <w:szCs w:val="24"/>
        </w:rPr>
        <w:t xml:space="preserve">Connectivity </w:t>
      </w:r>
      <w:r w:rsidR="004248E5">
        <w:rPr>
          <w:rFonts w:asciiTheme="majorHAnsi" w:hAnsiTheme="majorHAnsi"/>
          <w:b/>
          <w:color w:val="974806" w:themeColor="accent1"/>
          <w:sz w:val="24"/>
          <w:szCs w:val="24"/>
        </w:rPr>
        <w:t>and</w:t>
      </w:r>
      <w:r w:rsidR="00931461">
        <w:rPr>
          <w:rFonts w:asciiTheme="majorHAnsi" w:hAnsiTheme="majorHAnsi"/>
          <w:b/>
          <w:color w:val="974806" w:themeColor="accent1"/>
          <w:sz w:val="24"/>
          <w:szCs w:val="24"/>
        </w:rPr>
        <w:t xml:space="preserve"> Mobility Goal 9</w:t>
      </w:r>
      <w:r w:rsidR="00412575" w:rsidRPr="00653892">
        <w:rPr>
          <w:rFonts w:asciiTheme="majorHAnsi" w:hAnsiTheme="majorHAnsi"/>
          <w:b/>
          <w:color w:val="974806" w:themeColor="accent1"/>
          <w:sz w:val="24"/>
          <w:szCs w:val="24"/>
        </w:rPr>
        <w:t>: Improve mobility for all modes of transportation and create a gateway at Silverdale’s urban growth area or regional center edges.</w:t>
      </w:r>
    </w:p>
    <w:p w:rsidR="00931461" w:rsidRPr="00653892" w:rsidRDefault="00931461" w:rsidP="00E7729C">
      <w:pPr>
        <w:spacing w:after="0" w:line="240" w:lineRule="auto"/>
        <w:rPr>
          <w:rFonts w:asciiTheme="majorHAnsi" w:hAnsiTheme="majorHAnsi"/>
          <w:b/>
          <w:color w:val="974806" w:themeColor="accent1"/>
          <w:sz w:val="24"/>
          <w:szCs w:val="24"/>
        </w:rPr>
      </w:pPr>
    </w:p>
    <w:p w:rsidR="00412575" w:rsidRPr="00BE1CFC" w:rsidRDefault="00412575" w:rsidP="00D716B1">
      <w:pPr>
        <w:pStyle w:val="ListParagraph"/>
        <w:numPr>
          <w:ilvl w:val="0"/>
          <w:numId w:val="37"/>
        </w:numPr>
        <w:spacing w:after="0" w:line="240" w:lineRule="auto"/>
      </w:pPr>
      <w:r w:rsidRPr="00BE1CFC">
        <w:t>Partner with Washington State Department of Transportation (WSDOT) and local property owners to improve connections between arterial streets and state highways.</w:t>
      </w:r>
    </w:p>
    <w:p w:rsidR="001C4631" w:rsidRDefault="001C4631" w:rsidP="00E7729C">
      <w:pPr>
        <w:spacing w:after="0" w:line="240" w:lineRule="auto"/>
      </w:pPr>
    </w:p>
    <w:p w:rsidR="00412575" w:rsidRPr="00BE1CFC" w:rsidRDefault="00412575" w:rsidP="00D716B1">
      <w:pPr>
        <w:pStyle w:val="ListParagraph"/>
        <w:numPr>
          <w:ilvl w:val="0"/>
          <w:numId w:val="37"/>
        </w:numPr>
        <w:spacing w:after="0" w:line="240" w:lineRule="auto"/>
      </w:pPr>
      <w:r w:rsidRPr="00BE1CFC">
        <w:t>Create a wayfinding signage program with a priority on gateway signage.</w:t>
      </w:r>
    </w:p>
    <w:p w:rsidR="001C4631" w:rsidRDefault="001C4631" w:rsidP="00E7729C">
      <w:pPr>
        <w:spacing w:after="0" w:line="240" w:lineRule="auto"/>
        <w:rPr>
          <w:rFonts w:ascii="Century Gothic" w:hAnsi="Century Gothic"/>
          <w:color w:val="984806" w:themeColor="accent6" w:themeShade="80"/>
          <w:sz w:val="32"/>
          <w:szCs w:val="32"/>
        </w:rPr>
      </w:pPr>
      <w:bookmarkStart w:id="33" w:name="_Toc431205706"/>
      <w:bookmarkStart w:id="34" w:name="_Toc431547659"/>
    </w:p>
    <w:p w:rsidR="00412575" w:rsidRPr="002E5CE3" w:rsidRDefault="00412575" w:rsidP="00E7729C">
      <w:pPr>
        <w:spacing w:after="0" w:line="240" w:lineRule="auto"/>
        <w:rPr>
          <w:rFonts w:ascii="Century Gothic" w:hAnsi="Century Gothic"/>
          <w:color w:val="984806" w:themeColor="accent6" w:themeShade="80"/>
          <w:sz w:val="24"/>
          <w:szCs w:val="24"/>
        </w:rPr>
      </w:pPr>
      <w:r w:rsidRPr="002E5CE3">
        <w:rPr>
          <w:rFonts w:ascii="Century Gothic" w:hAnsi="Century Gothic"/>
          <w:color w:val="984806" w:themeColor="accent6" w:themeShade="80"/>
          <w:sz w:val="24"/>
          <w:szCs w:val="24"/>
        </w:rPr>
        <w:t>Environmental:</w:t>
      </w:r>
      <w:bookmarkEnd w:id="33"/>
      <w:bookmarkEnd w:id="34"/>
    </w:p>
    <w:p w:rsidR="001C4631" w:rsidRDefault="001C4631" w:rsidP="00E7729C">
      <w:pPr>
        <w:spacing w:after="0" w:line="240" w:lineRule="auto"/>
      </w:pPr>
    </w:p>
    <w:p w:rsidR="00412575" w:rsidRDefault="00EE6FC5" w:rsidP="00E7729C">
      <w:pPr>
        <w:spacing w:after="0" w:line="240" w:lineRule="auto"/>
      </w:pPr>
      <w:r>
        <w:t xml:space="preserve">Vision: </w:t>
      </w:r>
      <w:r w:rsidR="00412575">
        <w:t>Build a community that draws nature into this developing urban community, creates landscapes that restore both nature and human activity, and cares for and preserves the natural environment for ourselves and future generations.</w:t>
      </w:r>
    </w:p>
    <w:p w:rsidR="001C4631" w:rsidRDefault="001C4631" w:rsidP="00E7729C">
      <w:pPr>
        <w:spacing w:after="0" w:line="240" w:lineRule="auto"/>
        <w:rPr>
          <w:rFonts w:asciiTheme="majorHAnsi" w:hAnsiTheme="majorHAnsi"/>
          <w:b/>
          <w:color w:val="974806" w:themeColor="accent1"/>
          <w:sz w:val="24"/>
          <w:szCs w:val="24"/>
        </w:rPr>
      </w:pPr>
    </w:p>
    <w:p w:rsidR="00412575" w:rsidRPr="00653892" w:rsidRDefault="001C4631" w:rsidP="00E7729C">
      <w:pPr>
        <w:spacing w:after="0" w:line="240" w:lineRule="auto"/>
        <w:rPr>
          <w:rFonts w:asciiTheme="majorHAnsi" w:hAnsiTheme="majorHAnsi"/>
          <w:b/>
          <w:color w:val="974806" w:themeColor="accent1"/>
          <w:sz w:val="24"/>
          <w:szCs w:val="24"/>
        </w:rPr>
      </w:pPr>
      <w:r w:rsidRPr="001C4631">
        <w:rPr>
          <w:rFonts w:asciiTheme="majorHAnsi" w:hAnsiTheme="majorHAnsi"/>
          <w:b/>
          <w:color w:val="974806" w:themeColor="accent1"/>
          <w:sz w:val="24"/>
          <w:szCs w:val="24"/>
        </w:rPr>
        <w:t>SRC</w:t>
      </w:r>
      <w:r>
        <w:rPr>
          <w:rFonts w:asciiTheme="majorHAnsi" w:hAnsiTheme="majorHAnsi"/>
          <w:b/>
          <w:color w:val="974806" w:themeColor="accent1"/>
          <w:sz w:val="24"/>
          <w:szCs w:val="24"/>
        </w:rPr>
        <w:t xml:space="preserve"> </w:t>
      </w:r>
      <w:r w:rsidR="00931461">
        <w:rPr>
          <w:rFonts w:asciiTheme="majorHAnsi" w:hAnsiTheme="majorHAnsi"/>
          <w:b/>
          <w:color w:val="974806" w:themeColor="accent1"/>
          <w:sz w:val="24"/>
          <w:szCs w:val="24"/>
        </w:rPr>
        <w:t>Environment Goal 10</w:t>
      </w:r>
      <w:r w:rsidR="00412575" w:rsidRPr="00653892">
        <w:rPr>
          <w:rFonts w:asciiTheme="majorHAnsi" w:hAnsiTheme="majorHAnsi"/>
          <w:b/>
          <w:color w:val="974806" w:themeColor="accent1"/>
          <w:sz w:val="24"/>
          <w:szCs w:val="24"/>
        </w:rPr>
        <w:t>: Improve stormwater quality and management.</w:t>
      </w:r>
    </w:p>
    <w:p w:rsidR="001C4631" w:rsidRDefault="001C4631" w:rsidP="00E7729C">
      <w:pPr>
        <w:spacing w:after="0" w:line="240" w:lineRule="auto"/>
      </w:pPr>
    </w:p>
    <w:p w:rsidR="00412575" w:rsidRPr="00BE1D97" w:rsidRDefault="00412575" w:rsidP="00D716B1">
      <w:pPr>
        <w:pStyle w:val="ListParagraph"/>
        <w:numPr>
          <w:ilvl w:val="0"/>
          <w:numId w:val="37"/>
        </w:numPr>
        <w:spacing w:after="0" w:line="240" w:lineRule="auto"/>
      </w:pPr>
      <w:r w:rsidRPr="00BE1D97">
        <w:t xml:space="preserve">Coordinate stormwater detention and treatment as part of the larger </w:t>
      </w:r>
      <w:r w:rsidR="00BE1D97" w:rsidRPr="00BE1D97">
        <w:t xml:space="preserve">regional </w:t>
      </w:r>
      <w:r w:rsidRPr="00BE1D97">
        <w:t>stormwater system.</w:t>
      </w:r>
      <w:r w:rsidR="00EB15A4" w:rsidRPr="00BE1D97">
        <w:t xml:space="preserve"> </w:t>
      </w:r>
    </w:p>
    <w:p w:rsidR="001C4631" w:rsidRDefault="001C4631" w:rsidP="00E7729C">
      <w:pPr>
        <w:spacing w:after="0" w:line="240" w:lineRule="auto"/>
      </w:pPr>
    </w:p>
    <w:p w:rsidR="00412575" w:rsidRDefault="00412575" w:rsidP="00D716B1">
      <w:pPr>
        <w:pStyle w:val="ListParagraph"/>
        <w:numPr>
          <w:ilvl w:val="0"/>
          <w:numId w:val="37"/>
        </w:numPr>
        <w:spacing w:after="0" w:line="240" w:lineRule="auto"/>
      </w:pPr>
      <w:r>
        <w:t>Incentivize development that improves stormwa</w:t>
      </w:r>
      <w:r w:rsidR="00EB15A4">
        <w:t>ter quality and runoff flow control</w:t>
      </w:r>
      <w:r w:rsidR="00BE1D97">
        <w:t xml:space="preserve"> beyond minimum standards.</w:t>
      </w:r>
    </w:p>
    <w:p w:rsidR="001C4631" w:rsidRDefault="001C4631" w:rsidP="00E7729C">
      <w:pPr>
        <w:spacing w:after="0" w:line="240" w:lineRule="auto"/>
      </w:pPr>
    </w:p>
    <w:p w:rsidR="00412575" w:rsidRDefault="00412575" w:rsidP="00D716B1">
      <w:pPr>
        <w:pStyle w:val="ListParagraph"/>
        <w:numPr>
          <w:ilvl w:val="0"/>
          <w:numId w:val="37"/>
        </w:numPr>
        <w:spacing w:after="0" w:line="240" w:lineRule="auto"/>
      </w:pPr>
      <w:r>
        <w:t>Protect healthy stands of prominent trees and plant trees within the Green Corridor Network to improve the tree canopy and aid in stormwater management in Silverdale.</w:t>
      </w:r>
    </w:p>
    <w:p w:rsidR="001C4631" w:rsidRDefault="001C4631" w:rsidP="00E7729C">
      <w:pPr>
        <w:spacing w:after="0" w:line="240" w:lineRule="auto"/>
        <w:rPr>
          <w:rFonts w:asciiTheme="majorHAnsi" w:hAnsiTheme="majorHAnsi"/>
          <w:b/>
          <w:color w:val="974806" w:themeColor="accent1"/>
          <w:sz w:val="24"/>
          <w:szCs w:val="24"/>
        </w:rPr>
      </w:pPr>
    </w:p>
    <w:p w:rsidR="00412575" w:rsidRPr="00653892" w:rsidRDefault="001C4631" w:rsidP="00E7729C">
      <w:pPr>
        <w:spacing w:after="0" w:line="240" w:lineRule="auto"/>
        <w:rPr>
          <w:rFonts w:asciiTheme="majorHAnsi" w:hAnsiTheme="majorHAnsi"/>
          <w:b/>
          <w:color w:val="974806" w:themeColor="accent1"/>
          <w:sz w:val="24"/>
          <w:szCs w:val="24"/>
        </w:rPr>
      </w:pPr>
      <w:r w:rsidRPr="001C4631">
        <w:rPr>
          <w:rFonts w:asciiTheme="majorHAnsi" w:hAnsiTheme="majorHAnsi"/>
          <w:b/>
          <w:color w:val="974806" w:themeColor="accent1"/>
          <w:sz w:val="24"/>
          <w:szCs w:val="24"/>
        </w:rPr>
        <w:t>SRC</w:t>
      </w:r>
      <w:r>
        <w:rPr>
          <w:rFonts w:asciiTheme="majorHAnsi" w:hAnsiTheme="majorHAnsi"/>
          <w:b/>
          <w:color w:val="974806" w:themeColor="accent1"/>
          <w:sz w:val="24"/>
          <w:szCs w:val="24"/>
        </w:rPr>
        <w:t xml:space="preserve"> </w:t>
      </w:r>
      <w:r w:rsidR="00931461">
        <w:rPr>
          <w:rFonts w:asciiTheme="majorHAnsi" w:hAnsiTheme="majorHAnsi"/>
          <w:b/>
          <w:color w:val="974806" w:themeColor="accent1"/>
          <w:sz w:val="24"/>
          <w:szCs w:val="24"/>
        </w:rPr>
        <w:t>Environment Goal11</w:t>
      </w:r>
      <w:r w:rsidR="00412575" w:rsidRPr="00653892">
        <w:rPr>
          <w:rFonts w:asciiTheme="majorHAnsi" w:hAnsiTheme="majorHAnsi"/>
          <w:b/>
          <w:color w:val="974806" w:themeColor="accent1"/>
          <w:sz w:val="24"/>
          <w:szCs w:val="24"/>
        </w:rPr>
        <w:t>: Enhance wetlands and the riparian corridors to improve environmental functions and fish and wildlife habitat.</w:t>
      </w:r>
    </w:p>
    <w:p w:rsidR="001C4631" w:rsidRDefault="001C4631" w:rsidP="00E7729C">
      <w:pPr>
        <w:spacing w:after="0" w:line="240" w:lineRule="auto"/>
      </w:pPr>
    </w:p>
    <w:p w:rsidR="00412575" w:rsidRDefault="00412575" w:rsidP="00D716B1">
      <w:pPr>
        <w:pStyle w:val="ListParagraph"/>
        <w:numPr>
          <w:ilvl w:val="0"/>
          <w:numId w:val="37"/>
        </w:numPr>
        <w:spacing w:after="0" w:line="240" w:lineRule="auto"/>
      </w:pPr>
      <w:r>
        <w:lastRenderedPageBreak/>
        <w:t>Incentivize the restoration or rehabilitation of wetlands and riparian corridors as part of new development or re-development.</w:t>
      </w:r>
    </w:p>
    <w:p w:rsidR="001C4631" w:rsidRDefault="001C4631" w:rsidP="00E7729C">
      <w:pPr>
        <w:spacing w:after="0" w:line="240" w:lineRule="auto"/>
      </w:pPr>
    </w:p>
    <w:p w:rsidR="00412575" w:rsidRDefault="00412575" w:rsidP="00D716B1">
      <w:pPr>
        <w:pStyle w:val="ListParagraph"/>
        <w:numPr>
          <w:ilvl w:val="0"/>
          <w:numId w:val="37"/>
        </w:numPr>
        <w:spacing w:after="0" w:line="240" w:lineRule="auto"/>
      </w:pPr>
      <w:r>
        <w:t>Encourage the development of boardwalks or walking paths in riparian corridors.</w:t>
      </w:r>
    </w:p>
    <w:p w:rsidR="001C4631" w:rsidRDefault="001C4631" w:rsidP="00E7729C">
      <w:pPr>
        <w:spacing w:after="0" w:line="240" w:lineRule="auto"/>
      </w:pPr>
    </w:p>
    <w:p w:rsidR="00412575" w:rsidRDefault="00412575" w:rsidP="00D716B1">
      <w:pPr>
        <w:pStyle w:val="ListParagraph"/>
        <w:numPr>
          <w:ilvl w:val="0"/>
          <w:numId w:val="37"/>
        </w:numPr>
        <w:spacing w:after="0" w:line="240" w:lineRule="auto"/>
      </w:pPr>
      <w:r>
        <w:t>Connect natural areas to stream corridors and open spaces outside the Silverdale Regional Center.</w:t>
      </w:r>
    </w:p>
    <w:p w:rsidR="001C4631" w:rsidRDefault="001C4631" w:rsidP="00E7729C">
      <w:pPr>
        <w:spacing w:after="0" w:line="240" w:lineRule="auto"/>
        <w:rPr>
          <w:rFonts w:asciiTheme="majorHAnsi" w:hAnsiTheme="majorHAnsi"/>
          <w:b/>
          <w:color w:val="974806" w:themeColor="accent1"/>
          <w:sz w:val="24"/>
          <w:szCs w:val="24"/>
        </w:rPr>
      </w:pPr>
    </w:p>
    <w:p w:rsidR="00412575" w:rsidRPr="00653892" w:rsidRDefault="001C4631" w:rsidP="00E7729C">
      <w:pPr>
        <w:spacing w:after="0" w:line="240" w:lineRule="auto"/>
        <w:rPr>
          <w:rFonts w:asciiTheme="majorHAnsi" w:hAnsiTheme="majorHAnsi"/>
          <w:b/>
          <w:color w:val="974806" w:themeColor="accent1"/>
          <w:sz w:val="24"/>
          <w:szCs w:val="24"/>
        </w:rPr>
      </w:pPr>
      <w:r w:rsidRPr="001C4631">
        <w:rPr>
          <w:rFonts w:asciiTheme="majorHAnsi" w:hAnsiTheme="majorHAnsi"/>
          <w:b/>
          <w:color w:val="974806" w:themeColor="accent1"/>
          <w:sz w:val="24"/>
          <w:szCs w:val="24"/>
        </w:rPr>
        <w:t>SRC</w:t>
      </w:r>
      <w:r>
        <w:rPr>
          <w:rFonts w:asciiTheme="majorHAnsi" w:hAnsiTheme="majorHAnsi"/>
          <w:b/>
          <w:color w:val="974806" w:themeColor="accent1"/>
          <w:sz w:val="24"/>
          <w:szCs w:val="24"/>
        </w:rPr>
        <w:t xml:space="preserve"> </w:t>
      </w:r>
      <w:r w:rsidR="00931461">
        <w:rPr>
          <w:rFonts w:asciiTheme="majorHAnsi" w:hAnsiTheme="majorHAnsi"/>
          <w:b/>
          <w:color w:val="974806" w:themeColor="accent1"/>
          <w:sz w:val="24"/>
          <w:szCs w:val="24"/>
        </w:rPr>
        <w:t>Environment Goal 12</w:t>
      </w:r>
      <w:r w:rsidR="00412575" w:rsidRPr="00653892">
        <w:rPr>
          <w:rFonts w:asciiTheme="majorHAnsi" w:hAnsiTheme="majorHAnsi"/>
          <w:b/>
          <w:color w:val="974806" w:themeColor="accent1"/>
          <w:sz w:val="24"/>
          <w:szCs w:val="24"/>
        </w:rPr>
        <w:t xml:space="preserve">: Create a sustainable community, consistent with Kitsap County’s Comprehensive Plan Sustainability Policies. </w:t>
      </w:r>
    </w:p>
    <w:p w:rsidR="001C4631" w:rsidRDefault="001C4631" w:rsidP="00E7729C">
      <w:pPr>
        <w:spacing w:after="0" w:line="240" w:lineRule="auto"/>
      </w:pPr>
    </w:p>
    <w:p w:rsidR="00412575" w:rsidRDefault="00412575" w:rsidP="00D716B1">
      <w:pPr>
        <w:pStyle w:val="ListParagraph"/>
        <w:numPr>
          <w:ilvl w:val="0"/>
          <w:numId w:val="37"/>
        </w:numPr>
        <w:spacing w:after="0" w:line="240" w:lineRule="auto"/>
      </w:pPr>
      <w:r>
        <w:t>Support projects that increase air quality, reduce carbon emissions, or reduce climate change impacts.</w:t>
      </w:r>
    </w:p>
    <w:p w:rsidR="001C4631" w:rsidRDefault="001C4631" w:rsidP="00E7729C">
      <w:pPr>
        <w:spacing w:after="0" w:line="240" w:lineRule="auto"/>
      </w:pPr>
    </w:p>
    <w:p w:rsidR="00412575" w:rsidRDefault="00412575" w:rsidP="00D716B1">
      <w:pPr>
        <w:pStyle w:val="ListParagraph"/>
        <w:numPr>
          <w:ilvl w:val="0"/>
          <w:numId w:val="37"/>
        </w:numPr>
        <w:spacing w:after="0" w:line="240" w:lineRule="auto"/>
      </w:pPr>
      <w:r>
        <w:t>Establish a Sustainability Building Strategy for Silverdale.</w:t>
      </w:r>
      <w:r w:rsidR="00AA3F65">
        <w:t xml:space="preserve"> </w:t>
      </w:r>
      <w:r>
        <w:t>Maintain innovation as a keynote to the County’s sustainability efforts.</w:t>
      </w:r>
    </w:p>
    <w:p w:rsidR="001C4631" w:rsidRDefault="001C4631" w:rsidP="00E7729C">
      <w:pPr>
        <w:spacing w:after="0" w:line="240" w:lineRule="auto"/>
      </w:pPr>
    </w:p>
    <w:p w:rsidR="00412575" w:rsidRDefault="00412575" w:rsidP="00D716B1">
      <w:pPr>
        <w:pStyle w:val="ListParagraph"/>
        <w:numPr>
          <w:ilvl w:val="0"/>
          <w:numId w:val="37"/>
        </w:numPr>
        <w:spacing w:after="0" w:line="240" w:lineRule="auto"/>
      </w:pPr>
      <w:r>
        <w:t xml:space="preserve">Encourage buildings and infrastructure in the public and private sectors which: </w:t>
      </w:r>
    </w:p>
    <w:p w:rsidR="00412575" w:rsidRDefault="00412575" w:rsidP="00B34AC3">
      <w:pPr>
        <w:pStyle w:val="ListParagraph"/>
        <w:numPr>
          <w:ilvl w:val="0"/>
          <w:numId w:val="12"/>
        </w:numPr>
        <w:spacing w:after="0" w:line="240" w:lineRule="auto"/>
      </w:pPr>
      <w:r>
        <w:t xml:space="preserve">Use less energy and have a lower climate impact; </w:t>
      </w:r>
    </w:p>
    <w:p w:rsidR="00412575" w:rsidRDefault="00412575" w:rsidP="00B34AC3">
      <w:pPr>
        <w:pStyle w:val="ListParagraph"/>
        <w:numPr>
          <w:ilvl w:val="0"/>
          <w:numId w:val="12"/>
        </w:numPr>
        <w:spacing w:after="0" w:line="240" w:lineRule="auto"/>
      </w:pPr>
      <w:r>
        <w:t xml:space="preserve">Use </w:t>
      </w:r>
      <w:r w:rsidRPr="00B323A1">
        <w:t>recycled water to reduce consumption of potable water</w:t>
      </w:r>
      <w:r>
        <w:t xml:space="preserve">; </w:t>
      </w:r>
    </w:p>
    <w:p w:rsidR="00412575" w:rsidRDefault="00412575" w:rsidP="00B34AC3">
      <w:pPr>
        <w:pStyle w:val="ListParagraph"/>
        <w:numPr>
          <w:ilvl w:val="0"/>
          <w:numId w:val="12"/>
        </w:numPr>
        <w:spacing w:after="0" w:line="240" w:lineRule="auto"/>
      </w:pPr>
      <w:r>
        <w:t xml:space="preserve">Are less toxic and healthier; </w:t>
      </w:r>
    </w:p>
    <w:p w:rsidR="00412575" w:rsidRDefault="00412575" w:rsidP="00B34AC3">
      <w:pPr>
        <w:pStyle w:val="ListParagraph"/>
        <w:numPr>
          <w:ilvl w:val="0"/>
          <w:numId w:val="12"/>
        </w:numPr>
        <w:spacing w:after="0" w:line="240" w:lineRule="auto"/>
      </w:pPr>
      <w:r>
        <w:t>Incorporate recycled, third party green certified, and locally produced materials;</w:t>
      </w:r>
    </w:p>
    <w:p w:rsidR="00412575" w:rsidRDefault="00412575" w:rsidP="00B34AC3">
      <w:pPr>
        <w:pStyle w:val="ListParagraph"/>
        <w:numPr>
          <w:ilvl w:val="0"/>
          <w:numId w:val="12"/>
        </w:numPr>
        <w:spacing w:after="0" w:line="240" w:lineRule="auto"/>
      </w:pPr>
      <w:r>
        <w:t xml:space="preserve">Reduce stormwater runoff; </w:t>
      </w:r>
    </w:p>
    <w:p w:rsidR="00412575" w:rsidRDefault="00412575" w:rsidP="00B34AC3">
      <w:pPr>
        <w:pStyle w:val="ListParagraph"/>
        <w:numPr>
          <w:ilvl w:val="0"/>
          <w:numId w:val="12"/>
        </w:numPr>
        <w:spacing w:after="0" w:line="240" w:lineRule="auto"/>
      </w:pPr>
      <w:r>
        <w:t>Provide wildlife habitat; and</w:t>
      </w:r>
    </w:p>
    <w:p w:rsidR="00412575" w:rsidRDefault="00412575" w:rsidP="00B34AC3">
      <w:pPr>
        <w:pStyle w:val="ListParagraph"/>
        <w:numPr>
          <w:ilvl w:val="0"/>
          <w:numId w:val="12"/>
        </w:numPr>
        <w:spacing w:after="0" w:line="240" w:lineRule="auto"/>
      </w:pPr>
      <w:r>
        <w:t>Use green building technologies, products, and processes.</w:t>
      </w:r>
    </w:p>
    <w:p w:rsidR="001C4631" w:rsidRDefault="001C4631" w:rsidP="00E7729C">
      <w:pPr>
        <w:spacing w:after="0" w:line="240" w:lineRule="auto"/>
        <w:rPr>
          <w:rFonts w:asciiTheme="majorHAnsi" w:hAnsiTheme="majorHAnsi"/>
          <w:b/>
          <w:color w:val="974806" w:themeColor="accent1"/>
          <w:sz w:val="24"/>
          <w:szCs w:val="24"/>
        </w:rPr>
      </w:pPr>
    </w:p>
    <w:p w:rsidR="00412575" w:rsidRPr="00653892" w:rsidRDefault="001C4631" w:rsidP="00E7729C">
      <w:pPr>
        <w:spacing w:after="0" w:line="240" w:lineRule="auto"/>
        <w:rPr>
          <w:rFonts w:asciiTheme="majorHAnsi" w:hAnsiTheme="majorHAnsi"/>
          <w:b/>
          <w:color w:val="974806" w:themeColor="accent1"/>
          <w:sz w:val="24"/>
          <w:szCs w:val="24"/>
        </w:rPr>
      </w:pPr>
      <w:r w:rsidRPr="001C4631">
        <w:rPr>
          <w:rFonts w:asciiTheme="majorHAnsi" w:hAnsiTheme="majorHAnsi"/>
          <w:b/>
          <w:color w:val="974806" w:themeColor="accent1"/>
          <w:sz w:val="24"/>
          <w:szCs w:val="24"/>
        </w:rPr>
        <w:t>SRC</w:t>
      </w:r>
      <w:r>
        <w:rPr>
          <w:rFonts w:asciiTheme="majorHAnsi" w:hAnsiTheme="majorHAnsi"/>
          <w:b/>
          <w:color w:val="974806" w:themeColor="accent1"/>
          <w:sz w:val="24"/>
          <w:szCs w:val="24"/>
        </w:rPr>
        <w:t xml:space="preserve"> </w:t>
      </w:r>
      <w:r w:rsidR="00931461">
        <w:rPr>
          <w:rFonts w:asciiTheme="majorHAnsi" w:hAnsiTheme="majorHAnsi"/>
          <w:b/>
          <w:color w:val="974806" w:themeColor="accent1"/>
          <w:sz w:val="24"/>
          <w:szCs w:val="24"/>
        </w:rPr>
        <w:t>Environment Goal 13</w:t>
      </w:r>
      <w:r w:rsidR="00412575" w:rsidRPr="00653892">
        <w:rPr>
          <w:rFonts w:asciiTheme="majorHAnsi" w:hAnsiTheme="majorHAnsi"/>
          <w:b/>
          <w:color w:val="974806" w:themeColor="accent1"/>
          <w:sz w:val="24"/>
          <w:szCs w:val="24"/>
        </w:rPr>
        <w:t>: Develop greenhouse gas emissions reduction ratio targets and achieve them through land use, transportation, and commercial and residential building construction and site development strategies.</w:t>
      </w:r>
    </w:p>
    <w:p w:rsidR="001C4631" w:rsidRDefault="001C4631" w:rsidP="00E7729C">
      <w:pPr>
        <w:spacing w:after="0" w:line="240" w:lineRule="auto"/>
      </w:pPr>
    </w:p>
    <w:p w:rsidR="00412575" w:rsidRDefault="00412575" w:rsidP="00D716B1">
      <w:pPr>
        <w:pStyle w:val="ListParagraph"/>
        <w:numPr>
          <w:ilvl w:val="0"/>
          <w:numId w:val="37"/>
        </w:numPr>
        <w:spacing w:after="0" w:line="240" w:lineRule="auto"/>
      </w:pPr>
      <w:r>
        <w:t xml:space="preserve">Pursue an Energy and Climate Plan for Silverdale. </w:t>
      </w:r>
    </w:p>
    <w:p w:rsidR="001C4631" w:rsidRDefault="001C4631" w:rsidP="00E7729C">
      <w:pPr>
        <w:spacing w:after="0" w:line="240" w:lineRule="auto"/>
      </w:pPr>
    </w:p>
    <w:p w:rsidR="00412575" w:rsidRPr="00D86AB5" w:rsidRDefault="00412575" w:rsidP="00D716B1">
      <w:pPr>
        <w:pStyle w:val="ListParagraph"/>
        <w:numPr>
          <w:ilvl w:val="0"/>
          <w:numId w:val="37"/>
        </w:numPr>
        <w:spacing w:after="0" w:line="240" w:lineRule="auto"/>
      </w:pPr>
      <w:r w:rsidRPr="00D86AB5">
        <w:t>Emphasize mixed-use development in the Silverdale Regional Center so that people live in close proximity and have convenient access to goods and services, preferably within walkable distances.</w:t>
      </w:r>
    </w:p>
    <w:p w:rsidR="001C4631" w:rsidRDefault="001C4631" w:rsidP="00E7729C">
      <w:pPr>
        <w:spacing w:after="0" w:line="240" w:lineRule="auto"/>
      </w:pPr>
    </w:p>
    <w:p w:rsidR="00412575" w:rsidRPr="00D86AB5" w:rsidRDefault="00412575" w:rsidP="00D716B1">
      <w:pPr>
        <w:pStyle w:val="ListParagraph"/>
        <w:numPr>
          <w:ilvl w:val="0"/>
          <w:numId w:val="37"/>
        </w:numPr>
        <w:spacing w:after="0" w:line="240" w:lineRule="auto"/>
      </w:pPr>
      <w:r w:rsidRPr="00D86AB5">
        <w:t>Support the development of community gardens as a valid replacement for an open space requirement.</w:t>
      </w:r>
    </w:p>
    <w:p w:rsidR="001C4631" w:rsidRDefault="001C4631" w:rsidP="00E7729C">
      <w:pPr>
        <w:spacing w:after="0" w:line="240" w:lineRule="auto"/>
      </w:pPr>
    </w:p>
    <w:p w:rsidR="00412575" w:rsidRPr="00D86AB5" w:rsidRDefault="00412575" w:rsidP="00D716B1">
      <w:pPr>
        <w:pStyle w:val="ListParagraph"/>
        <w:numPr>
          <w:ilvl w:val="0"/>
          <w:numId w:val="37"/>
        </w:numPr>
        <w:spacing w:after="0" w:line="240" w:lineRule="auto"/>
      </w:pPr>
      <w:r w:rsidRPr="00D86AB5">
        <w:lastRenderedPageBreak/>
        <w:t>Support a multi-modal transportation system so that all people who live and work in the SRC have a variety of convenient low- or no-emission transportation options.</w:t>
      </w:r>
    </w:p>
    <w:p w:rsidR="001C4631" w:rsidRDefault="001C4631" w:rsidP="00E7729C">
      <w:pPr>
        <w:spacing w:after="0" w:line="240" w:lineRule="auto"/>
      </w:pPr>
    </w:p>
    <w:p w:rsidR="00412575" w:rsidRPr="00D86AB5" w:rsidRDefault="00412575" w:rsidP="00D716B1">
      <w:pPr>
        <w:pStyle w:val="ListParagraph"/>
        <w:numPr>
          <w:ilvl w:val="0"/>
          <w:numId w:val="37"/>
        </w:numPr>
        <w:spacing w:after="0" w:line="240" w:lineRule="auto"/>
      </w:pPr>
      <w:r w:rsidRPr="00D86AB5">
        <w:t xml:space="preserve">Establish a program to support energy efficiency retrofits of existing buildings which will not be redeveloped in the short term. </w:t>
      </w:r>
    </w:p>
    <w:p w:rsidR="001C4631" w:rsidRDefault="001C4631" w:rsidP="00E7729C">
      <w:pPr>
        <w:spacing w:after="0" w:line="240" w:lineRule="auto"/>
      </w:pPr>
    </w:p>
    <w:p w:rsidR="00412575" w:rsidRPr="00D86AB5" w:rsidRDefault="00412575" w:rsidP="00D716B1">
      <w:pPr>
        <w:pStyle w:val="ListParagraph"/>
        <w:numPr>
          <w:ilvl w:val="0"/>
          <w:numId w:val="37"/>
        </w:numPr>
        <w:spacing w:after="0" w:line="240" w:lineRule="auto"/>
      </w:pPr>
      <w:r w:rsidRPr="00D86AB5">
        <w:t>Work with Puget Sound Energy to expand participation in the Green Power Program.</w:t>
      </w:r>
    </w:p>
    <w:p w:rsidR="001C4631" w:rsidRDefault="001C4631" w:rsidP="00E7729C">
      <w:pPr>
        <w:spacing w:after="0" w:line="240" w:lineRule="auto"/>
        <w:rPr>
          <w:rFonts w:asciiTheme="majorHAnsi" w:hAnsiTheme="majorHAnsi"/>
          <w:b/>
          <w:color w:val="974806" w:themeColor="accent1"/>
          <w:sz w:val="24"/>
          <w:szCs w:val="24"/>
        </w:rPr>
      </w:pPr>
    </w:p>
    <w:p w:rsidR="00412575" w:rsidRPr="00653892" w:rsidRDefault="001C4631" w:rsidP="00E7729C">
      <w:pPr>
        <w:spacing w:after="0" w:line="240" w:lineRule="auto"/>
        <w:rPr>
          <w:rFonts w:asciiTheme="majorHAnsi" w:hAnsiTheme="majorHAnsi"/>
          <w:b/>
          <w:color w:val="974806" w:themeColor="accent1"/>
          <w:sz w:val="24"/>
          <w:szCs w:val="24"/>
        </w:rPr>
      </w:pPr>
      <w:r w:rsidRPr="001C4631">
        <w:rPr>
          <w:rFonts w:asciiTheme="majorHAnsi" w:hAnsiTheme="majorHAnsi"/>
          <w:b/>
          <w:color w:val="974806" w:themeColor="accent1"/>
          <w:sz w:val="24"/>
          <w:szCs w:val="24"/>
        </w:rPr>
        <w:t>SRC</w:t>
      </w:r>
      <w:r>
        <w:rPr>
          <w:rFonts w:asciiTheme="majorHAnsi" w:hAnsiTheme="majorHAnsi"/>
          <w:b/>
          <w:color w:val="974806" w:themeColor="accent1"/>
          <w:sz w:val="24"/>
          <w:szCs w:val="24"/>
        </w:rPr>
        <w:t xml:space="preserve"> </w:t>
      </w:r>
      <w:r w:rsidR="00931461">
        <w:rPr>
          <w:rFonts w:asciiTheme="majorHAnsi" w:hAnsiTheme="majorHAnsi"/>
          <w:b/>
          <w:color w:val="974806" w:themeColor="accent1"/>
          <w:sz w:val="24"/>
          <w:szCs w:val="24"/>
        </w:rPr>
        <w:t>Environment Goal 14</w:t>
      </w:r>
      <w:r w:rsidR="00412575" w:rsidRPr="00653892">
        <w:rPr>
          <w:rFonts w:asciiTheme="majorHAnsi" w:hAnsiTheme="majorHAnsi"/>
          <w:b/>
          <w:color w:val="974806" w:themeColor="accent1"/>
          <w:sz w:val="24"/>
          <w:szCs w:val="24"/>
        </w:rPr>
        <w:t>: Develop Creek restoration, revitalization plans, and a Green Corridor Network plan in to guide new development and redevelopment.</w:t>
      </w:r>
    </w:p>
    <w:p w:rsidR="001C4631" w:rsidRDefault="001C4631" w:rsidP="00E7729C">
      <w:pPr>
        <w:spacing w:after="0" w:line="240" w:lineRule="auto"/>
      </w:pPr>
    </w:p>
    <w:p w:rsidR="00412575" w:rsidRPr="00D86AB5" w:rsidRDefault="00412575" w:rsidP="00D716B1">
      <w:pPr>
        <w:pStyle w:val="ListParagraph"/>
        <w:numPr>
          <w:ilvl w:val="0"/>
          <w:numId w:val="37"/>
        </w:numPr>
        <w:spacing w:after="0" w:line="240" w:lineRule="auto"/>
      </w:pPr>
      <w:r w:rsidRPr="00D86AB5">
        <w:t>Retain existing trees in critical areas and their buffers, along designated pedestrian corridors and in other urban green spaces. Plant new trees consistent with the Silverdale Regional Center policies and standards recognizing their micro-climate, urban design and livability benefits.</w:t>
      </w:r>
    </w:p>
    <w:p w:rsidR="001C4631" w:rsidRDefault="001C4631" w:rsidP="00E7729C">
      <w:pPr>
        <w:spacing w:after="0" w:line="240" w:lineRule="auto"/>
      </w:pPr>
    </w:p>
    <w:p w:rsidR="00412575" w:rsidRDefault="00FE6108" w:rsidP="00D716B1">
      <w:pPr>
        <w:pStyle w:val="ListParagraph"/>
        <w:numPr>
          <w:ilvl w:val="0"/>
          <w:numId w:val="37"/>
        </w:numPr>
        <w:spacing w:after="0" w:line="240" w:lineRule="auto"/>
      </w:pPr>
      <w:r>
        <w:t>Collaborate with</w:t>
      </w:r>
      <w:r w:rsidR="00412575" w:rsidRPr="00D86AB5">
        <w:t xml:space="preserve"> property owners to ensure the completion of creek</w:t>
      </w:r>
      <w:r w:rsidR="00CE3AB2">
        <w:t xml:space="preserve"> </w:t>
      </w:r>
      <w:r w:rsidR="00412575" w:rsidRPr="00D86AB5">
        <w:t>restoration or revitalization plans</w:t>
      </w:r>
      <w:r w:rsidR="00412575" w:rsidRPr="0036315D">
        <w:t>.</w:t>
      </w:r>
    </w:p>
    <w:p w:rsidR="001C4631" w:rsidRDefault="001C4631" w:rsidP="00E7729C">
      <w:pPr>
        <w:spacing w:after="0" w:line="240" w:lineRule="auto"/>
      </w:pPr>
    </w:p>
    <w:p w:rsidR="00412575" w:rsidRPr="0036315D" w:rsidRDefault="00412575" w:rsidP="00D716B1">
      <w:pPr>
        <w:pStyle w:val="ListParagraph"/>
        <w:numPr>
          <w:ilvl w:val="0"/>
          <w:numId w:val="37"/>
        </w:numPr>
        <w:spacing w:after="0" w:line="240" w:lineRule="auto"/>
      </w:pPr>
      <w:r>
        <w:t>Develop management and implementation plans for the Green Corridor Network, including creek and trail restoration that actively addresses the current issues of garbage and safety on existing trail systems.</w:t>
      </w:r>
    </w:p>
    <w:p w:rsidR="001C4631" w:rsidRDefault="001C4631" w:rsidP="00E7729C">
      <w:pPr>
        <w:spacing w:after="0" w:line="240" w:lineRule="auto"/>
        <w:rPr>
          <w:rFonts w:asciiTheme="majorHAnsi" w:hAnsiTheme="majorHAnsi"/>
          <w:b/>
          <w:color w:val="974806" w:themeColor="accent1"/>
          <w:sz w:val="24"/>
          <w:szCs w:val="24"/>
        </w:rPr>
      </w:pPr>
    </w:p>
    <w:p w:rsidR="00412575" w:rsidRPr="00931461" w:rsidRDefault="001C4631" w:rsidP="00E7729C">
      <w:pPr>
        <w:spacing w:after="0" w:line="240" w:lineRule="auto"/>
        <w:rPr>
          <w:rFonts w:asciiTheme="majorHAnsi" w:hAnsiTheme="majorHAnsi"/>
          <w:b/>
          <w:color w:val="974806" w:themeColor="accent1"/>
          <w:sz w:val="24"/>
          <w:szCs w:val="24"/>
        </w:rPr>
      </w:pPr>
      <w:r w:rsidRPr="001C4631">
        <w:rPr>
          <w:rFonts w:asciiTheme="majorHAnsi" w:hAnsiTheme="majorHAnsi"/>
          <w:b/>
          <w:color w:val="974806" w:themeColor="accent1"/>
          <w:sz w:val="24"/>
          <w:szCs w:val="24"/>
        </w:rPr>
        <w:t>SRC</w:t>
      </w:r>
      <w:r>
        <w:rPr>
          <w:rFonts w:asciiTheme="majorHAnsi" w:hAnsiTheme="majorHAnsi"/>
          <w:b/>
          <w:color w:val="974806" w:themeColor="accent1"/>
          <w:sz w:val="24"/>
          <w:szCs w:val="24"/>
        </w:rPr>
        <w:t xml:space="preserve"> </w:t>
      </w:r>
      <w:r w:rsidR="00931461">
        <w:rPr>
          <w:rFonts w:asciiTheme="majorHAnsi" w:hAnsiTheme="majorHAnsi"/>
          <w:b/>
          <w:color w:val="974806" w:themeColor="accent1"/>
          <w:sz w:val="24"/>
          <w:szCs w:val="24"/>
        </w:rPr>
        <w:t>Environment Goal 15</w:t>
      </w:r>
      <w:r w:rsidR="00412575" w:rsidRPr="00931461">
        <w:rPr>
          <w:rFonts w:asciiTheme="majorHAnsi" w:hAnsiTheme="majorHAnsi"/>
          <w:b/>
          <w:color w:val="974806" w:themeColor="accent1"/>
          <w:sz w:val="24"/>
          <w:szCs w:val="24"/>
        </w:rPr>
        <w:t>: Improve and expand the use of Transfer of Development Rights (TDR) to locate density</w:t>
      </w:r>
      <w:r w:rsidR="00D33F9F">
        <w:rPr>
          <w:rFonts w:asciiTheme="majorHAnsi" w:hAnsiTheme="majorHAnsi"/>
          <w:b/>
          <w:color w:val="974806" w:themeColor="accent1"/>
          <w:sz w:val="24"/>
          <w:szCs w:val="24"/>
        </w:rPr>
        <w:t xml:space="preserve"> </w:t>
      </w:r>
      <w:r w:rsidR="00412575" w:rsidRPr="00931461">
        <w:rPr>
          <w:rFonts w:asciiTheme="majorHAnsi" w:hAnsiTheme="majorHAnsi"/>
          <w:b/>
          <w:color w:val="974806" w:themeColor="accent1"/>
          <w:sz w:val="24"/>
          <w:szCs w:val="24"/>
        </w:rPr>
        <w:t>adjacent to urban services while preserving developable open space or agriculture and forest lands.</w:t>
      </w:r>
    </w:p>
    <w:p w:rsidR="001C4631" w:rsidRDefault="001C4631" w:rsidP="00E7729C">
      <w:pPr>
        <w:spacing w:after="0" w:line="240" w:lineRule="auto"/>
      </w:pPr>
    </w:p>
    <w:p w:rsidR="00412575" w:rsidRPr="0036315D" w:rsidRDefault="00412575" w:rsidP="00D716B1">
      <w:pPr>
        <w:pStyle w:val="ListParagraph"/>
        <w:numPr>
          <w:ilvl w:val="0"/>
          <w:numId w:val="37"/>
        </w:numPr>
        <w:spacing w:after="0" w:line="240" w:lineRule="auto"/>
      </w:pPr>
      <w:r w:rsidRPr="00D86AB5">
        <w:t>Identify the Silverdale Regional Center as a receiving site for the Transfer of Development Rights program.</w:t>
      </w:r>
    </w:p>
    <w:p w:rsidR="00EE6FC5" w:rsidRDefault="00EE6FC5" w:rsidP="00E7729C">
      <w:pPr>
        <w:spacing w:after="0" w:line="240" w:lineRule="auto"/>
        <w:rPr>
          <w:rFonts w:ascii="Century Gothic" w:hAnsi="Century Gothic"/>
          <w:color w:val="984806" w:themeColor="accent6" w:themeShade="80"/>
          <w:sz w:val="24"/>
          <w:szCs w:val="24"/>
        </w:rPr>
      </w:pPr>
      <w:bookmarkStart w:id="35" w:name="_Toc431205707"/>
      <w:bookmarkStart w:id="36" w:name="_Toc431547660"/>
    </w:p>
    <w:p w:rsidR="00412575" w:rsidRPr="00D02BD0" w:rsidRDefault="00412575" w:rsidP="00E7729C">
      <w:pPr>
        <w:spacing w:after="0" w:line="240" w:lineRule="auto"/>
        <w:rPr>
          <w:rFonts w:ascii="Century Gothic" w:hAnsi="Century Gothic"/>
          <w:color w:val="984806" w:themeColor="accent6" w:themeShade="80"/>
          <w:sz w:val="24"/>
          <w:szCs w:val="24"/>
        </w:rPr>
      </w:pPr>
      <w:r w:rsidRPr="00D02BD0">
        <w:rPr>
          <w:rFonts w:ascii="Century Gothic" w:hAnsi="Century Gothic"/>
          <w:color w:val="984806" w:themeColor="accent6" w:themeShade="80"/>
          <w:sz w:val="24"/>
          <w:szCs w:val="24"/>
        </w:rPr>
        <w:t>Economic Development</w:t>
      </w:r>
      <w:bookmarkEnd w:id="35"/>
      <w:bookmarkEnd w:id="36"/>
    </w:p>
    <w:p w:rsidR="001C4631" w:rsidRDefault="001C4631" w:rsidP="00E7729C">
      <w:pPr>
        <w:spacing w:after="0" w:line="240" w:lineRule="auto"/>
        <w:rPr>
          <w:rFonts w:asciiTheme="majorHAnsi" w:hAnsiTheme="majorHAnsi"/>
          <w:b/>
          <w:color w:val="974806" w:themeColor="accent1"/>
          <w:sz w:val="24"/>
          <w:szCs w:val="24"/>
        </w:rPr>
      </w:pPr>
    </w:p>
    <w:p w:rsidR="00412575" w:rsidRPr="001C0805" w:rsidRDefault="00EE6FC5" w:rsidP="00E7729C">
      <w:pPr>
        <w:spacing w:after="0" w:line="240" w:lineRule="auto"/>
      </w:pPr>
      <w:r>
        <w:t xml:space="preserve">Vision: </w:t>
      </w:r>
      <w:r w:rsidR="00412575" w:rsidRPr="001C0805">
        <w:t xml:space="preserve">Foster re-development through processes that balance flexibility and predictability, effective use of financial incentives, and cultivation of public/private partnerships that result in </w:t>
      </w:r>
      <w:r w:rsidR="00412575">
        <w:t>mutually beneficial</w:t>
      </w:r>
      <w:r w:rsidR="00412575" w:rsidRPr="001C0805">
        <w:t xml:space="preserve"> solutions.</w:t>
      </w:r>
    </w:p>
    <w:p w:rsidR="00DF0C95" w:rsidRDefault="00DF0C95" w:rsidP="00E7729C">
      <w:pPr>
        <w:spacing w:after="0" w:line="240" w:lineRule="auto"/>
        <w:rPr>
          <w:rFonts w:asciiTheme="majorHAnsi" w:hAnsiTheme="majorHAnsi"/>
          <w:b/>
          <w:color w:val="974806" w:themeColor="accent1"/>
          <w:sz w:val="24"/>
          <w:szCs w:val="24"/>
        </w:rPr>
      </w:pPr>
    </w:p>
    <w:p w:rsidR="00412575" w:rsidRDefault="001C4631" w:rsidP="00E7729C">
      <w:pPr>
        <w:spacing w:after="0" w:line="240" w:lineRule="auto"/>
        <w:rPr>
          <w:rFonts w:asciiTheme="majorHAnsi" w:hAnsiTheme="majorHAnsi"/>
          <w:b/>
          <w:color w:val="974806" w:themeColor="accent1"/>
          <w:sz w:val="24"/>
          <w:szCs w:val="24"/>
        </w:rPr>
      </w:pPr>
      <w:r w:rsidRPr="001C4631">
        <w:rPr>
          <w:rFonts w:asciiTheme="majorHAnsi" w:hAnsiTheme="majorHAnsi"/>
          <w:b/>
          <w:color w:val="974806" w:themeColor="accent1"/>
          <w:sz w:val="24"/>
          <w:szCs w:val="24"/>
        </w:rPr>
        <w:t>SRC</w:t>
      </w:r>
      <w:r>
        <w:rPr>
          <w:rFonts w:asciiTheme="majorHAnsi" w:hAnsiTheme="majorHAnsi"/>
          <w:b/>
          <w:color w:val="974806" w:themeColor="accent1"/>
          <w:sz w:val="24"/>
          <w:szCs w:val="24"/>
        </w:rPr>
        <w:t xml:space="preserve"> </w:t>
      </w:r>
      <w:r w:rsidR="00931461">
        <w:rPr>
          <w:rFonts w:asciiTheme="majorHAnsi" w:hAnsiTheme="majorHAnsi"/>
          <w:b/>
          <w:color w:val="974806" w:themeColor="accent1"/>
          <w:sz w:val="24"/>
          <w:szCs w:val="24"/>
        </w:rPr>
        <w:t>Economic Development Goal 16</w:t>
      </w:r>
      <w:r w:rsidR="00412575" w:rsidRPr="00653892">
        <w:rPr>
          <w:rFonts w:asciiTheme="majorHAnsi" w:hAnsiTheme="majorHAnsi"/>
          <w:b/>
          <w:color w:val="974806" w:themeColor="accent1"/>
          <w:sz w:val="24"/>
          <w:szCs w:val="24"/>
        </w:rPr>
        <w:t>: Maintain Silverdale’s economic engine by accommodating and attrac</w:t>
      </w:r>
      <w:r w:rsidR="00FE6108">
        <w:rPr>
          <w:rFonts w:asciiTheme="majorHAnsi" w:hAnsiTheme="majorHAnsi"/>
          <w:b/>
          <w:color w:val="974806" w:themeColor="accent1"/>
          <w:sz w:val="24"/>
          <w:szCs w:val="24"/>
        </w:rPr>
        <w:t xml:space="preserve">ting a majority of </w:t>
      </w:r>
      <w:r w:rsidR="00412575" w:rsidRPr="00653892">
        <w:rPr>
          <w:rFonts w:asciiTheme="majorHAnsi" w:hAnsiTheme="majorHAnsi"/>
          <w:b/>
          <w:color w:val="974806" w:themeColor="accent1"/>
          <w:sz w:val="24"/>
          <w:szCs w:val="24"/>
        </w:rPr>
        <w:t>anticipated job and housing growth</w:t>
      </w:r>
      <w:r w:rsidR="00FE6108">
        <w:rPr>
          <w:rFonts w:asciiTheme="majorHAnsi" w:hAnsiTheme="majorHAnsi"/>
          <w:b/>
          <w:color w:val="974806" w:themeColor="accent1"/>
          <w:sz w:val="24"/>
          <w:szCs w:val="24"/>
        </w:rPr>
        <w:t xml:space="preserve"> for the Silverdale Urban Growth Area in the Regional Growth Center</w:t>
      </w:r>
      <w:r w:rsidR="00412575" w:rsidRPr="00653892">
        <w:rPr>
          <w:rFonts w:asciiTheme="majorHAnsi" w:hAnsiTheme="majorHAnsi"/>
          <w:b/>
          <w:color w:val="974806" w:themeColor="accent1"/>
          <w:sz w:val="24"/>
          <w:szCs w:val="24"/>
        </w:rPr>
        <w:t>.</w:t>
      </w:r>
    </w:p>
    <w:p w:rsidR="00931461" w:rsidRPr="00653892" w:rsidRDefault="00931461" w:rsidP="00E7729C">
      <w:pPr>
        <w:spacing w:after="0" w:line="240" w:lineRule="auto"/>
        <w:rPr>
          <w:rFonts w:asciiTheme="majorHAnsi" w:hAnsiTheme="majorHAnsi"/>
          <w:b/>
          <w:color w:val="974806" w:themeColor="accent1"/>
          <w:sz w:val="24"/>
          <w:szCs w:val="24"/>
        </w:rPr>
      </w:pPr>
    </w:p>
    <w:p w:rsidR="00412575" w:rsidRPr="00D86AB5" w:rsidRDefault="00412575" w:rsidP="00D716B1">
      <w:pPr>
        <w:pStyle w:val="ListParagraph"/>
        <w:numPr>
          <w:ilvl w:val="0"/>
          <w:numId w:val="37"/>
        </w:numPr>
        <w:spacing w:after="0" w:line="240" w:lineRule="auto"/>
      </w:pPr>
      <w:r w:rsidRPr="00D86AB5">
        <w:t>Pursue a Planned Action Environmental Impact Statement (PEIS) for the Silverdale Regional Center.</w:t>
      </w:r>
    </w:p>
    <w:p w:rsidR="001C4631" w:rsidRDefault="001C4631" w:rsidP="00E7729C">
      <w:pPr>
        <w:spacing w:after="0" w:line="240" w:lineRule="auto"/>
      </w:pPr>
    </w:p>
    <w:p w:rsidR="00412575" w:rsidRPr="00D86AB5" w:rsidRDefault="00412575" w:rsidP="00D716B1">
      <w:pPr>
        <w:pStyle w:val="ListParagraph"/>
        <w:numPr>
          <w:ilvl w:val="0"/>
          <w:numId w:val="37"/>
        </w:numPr>
        <w:spacing w:after="0" w:line="240" w:lineRule="auto"/>
      </w:pPr>
      <w:r w:rsidRPr="00D86AB5">
        <w:t>Support the development of wayfinding signage program.</w:t>
      </w:r>
    </w:p>
    <w:p w:rsidR="001C4631" w:rsidRDefault="001C4631" w:rsidP="00E7729C">
      <w:pPr>
        <w:spacing w:after="0" w:line="240" w:lineRule="auto"/>
      </w:pPr>
    </w:p>
    <w:p w:rsidR="00412575" w:rsidRPr="00D86AB5" w:rsidRDefault="00412575" w:rsidP="00D716B1">
      <w:pPr>
        <w:pStyle w:val="ListParagraph"/>
        <w:numPr>
          <w:ilvl w:val="0"/>
          <w:numId w:val="37"/>
        </w:numPr>
        <w:spacing w:after="0" w:line="240" w:lineRule="auto"/>
      </w:pPr>
      <w:r w:rsidRPr="00D86AB5">
        <w:t>Phase development so that transportation, open space, and other infrastructure are in place or committed to serve the needs of growth.</w:t>
      </w:r>
    </w:p>
    <w:p w:rsidR="001C4631" w:rsidRDefault="001C4631" w:rsidP="00E7729C">
      <w:pPr>
        <w:spacing w:after="0" w:line="240" w:lineRule="auto"/>
      </w:pPr>
    </w:p>
    <w:p w:rsidR="00412575" w:rsidRPr="00D86AB5" w:rsidRDefault="00412575" w:rsidP="00D716B1">
      <w:pPr>
        <w:pStyle w:val="ListParagraph"/>
        <w:numPr>
          <w:ilvl w:val="0"/>
          <w:numId w:val="37"/>
        </w:numPr>
        <w:spacing w:after="0" w:line="240" w:lineRule="auto"/>
      </w:pPr>
      <w:r w:rsidRPr="00D86AB5">
        <w:t>Invest in infrastructure to encourage new development or re-development.</w:t>
      </w:r>
    </w:p>
    <w:p w:rsidR="001C4631" w:rsidRDefault="001C4631" w:rsidP="00E7729C">
      <w:pPr>
        <w:spacing w:after="0" w:line="240" w:lineRule="auto"/>
      </w:pPr>
    </w:p>
    <w:p w:rsidR="00412575" w:rsidRDefault="00412575" w:rsidP="00D716B1">
      <w:pPr>
        <w:pStyle w:val="ListParagraph"/>
        <w:numPr>
          <w:ilvl w:val="0"/>
          <w:numId w:val="37"/>
        </w:numPr>
        <w:spacing w:after="0" w:line="240" w:lineRule="auto"/>
      </w:pPr>
      <w:r w:rsidRPr="00D86AB5">
        <w:t>Require conduit and/or fiber to be installed as part of all street and utility projects that are at least one block in length.</w:t>
      </w:r>
    </w:p>
    <w:p w:rsidR="005D6A46" w:rsidRPr="00D86AB5" w:rsidRDefault="005D6A46" w:rsidP="00E7729C">
      <w:pPr>
        <w:spacing w:after="0" w:line="240" w:lineRule="auto"/>
      </w:pPr>
    </w:p>
    <w:p w:rsidR="00412575" w:rsidRPr="003E586C" w:rsidRDefault="001C4631" w:rsidP="003E586C">
      <w:pPr>
        <w:spacing w:after="0" w:line="240" w:lineRule="auto"/>
        <w:rPr>
          <w:rFonts w:asciiTheme="majorHAnsi" w:hAnsiTheme="majorHAnsi"/>
          <w:b/>
          <w:color w:val="974806" w:themeColor="accent1"/>
          <w:sz w:val="24"/>
          <w:szCs w:val="24"/>
        </w:rPr>
      </w:pPr>
      <w:r w:rsidRPr="003E586C">
        <w:rPr>
          <w:rFonts w:asciiTheme="majorHAnsi" w:hAnsiTheme="majorHAnsi"/>
          <w:b/>
          <w:color w:val="974806" w:themeColor="accent1"/>
          <w:sz w:val="24"/>
          <w:szCs w:val="24"/>
        </w:rPr>
        <w:t xml:space="preserve">SRC </w:t>
      </w:r>
      <w:r w:rsidR="00931461" w:rsidRPr="003E586C">
        <w:rPr>
          <w:rFonts w:asciiTheme="majorHAnsi" w:hAnsiTheme="majorHAnsi"/>
          <w:b/>
          <w:color w:val="974806" w:themeColor="accent1"/>
          <w:sz w:val="24"/>
          <w:szCs w:val="24"/>
        </w:rPr>
        <w:t>Economic Development Goal 17</w:t>
      </w:r>
      <w:r w:rsidR="00412575" w:rsidRPr="003E586C">
        <w:rPr>
          <w:rFonts w:asciiTheme="majorHAnsi" w:hAnsiTheme="majorHAnsi"/>
          <w:b/>
          <w:color w:val="974806" w:themeColor="accent1"/>
          <w:sz w:val="24"/>
          <w:szCs w:val="24"/>
        </w:rPr>
        <w:t>: Educate the public about the benefits associated with the Silverdale Regional Growth Center planning efforts.</w:t>
      </w:r>
    </w:p>
    <w:p w:rsidR="001C4631" w:rsidRDefault="001C4631" w:rsidP="00E7729C">
      <w:pPr>
        <w:spacing w:after="0" w:line="240" w:lineRule="auto"/>
      </w:pPr>
    </w:p>
    <w:p w:rsidR="00412575" w:rsidRPr="00D86AB5" w:rsidRDefault="00412575" w:rsidP="00D716B1">
      <w:pPr>
        <w:pStyle w:val="ListParagraph"/>
        <w:numPr>
          <w:ilvl w:val="0"/>
          <w:numId w:val="37"/>
        </w:numPr>
        <w:spacing w:after="0" w:line="240" w:lineRule="auto"/>
      </w:pPr>
      <w:r w:rsidRPr="00D86AB5">
        <w:t>Complete a market analysis for the Silverdale Regional Center.</w:t>
      </w:r>
    </w:p>
    <w:p w:rsidR="001C4631" w:rsidRDefault="001C4631" w:rsidP="00E7729C">
      <w:pPr>
        <w:spacing w:after="0" w:line="240" w:lineRule="auto"/>
      </w:pPr>
    </w:p>
    <w:p w:rsidR="00412575" w:rsidRPr="00D86AB5" w:rsidRDefault="00412575" w:rsidP="00D716B1">
      <w:pPr>
        <w:pStyle w:val="ListParagraph"/>
        <w:numPr>
          <w:ilvl w:val="0"/>
          <w:numId w:val="37"/>
        </w:numPr>
        <w:spacing w:after="0" w:line="240" w:lineRule="auto"/>
      </w:pPr>
      <w:r w:rsidRPr="00D86AB5">
        <w:t>Work with the Kitsap Economic Development Alliance to promote the Silverdale Regional Growth Center as a desirable destination to live, work, and play.</w:t>
      </w:r>
    </w:p>
    <w:p w:rsidR="00EE6FC5" w:rsidRDefault="00EE6FC5" w:rsidP="00E7729C">
      <w:pPr>
        <w:spacing w:after="0" w:line="240" w:lineRule="auto"/>
        <w:rPr>
          <w:rFonts w:ascii="Century Gothic" w:hAnsi="Century Gothic"/>
          <w:color w:val="984806" w:themeColor="accent6" w:themeShade="80"/>
          <w:sz w:val="24"/>
          <w:szCs w:val="24"/>
        </w:rPr>
      </w:pPr>
      <w:bookmarkStart w:id="37" w:name="_Toc431205708"/>
      <w:bookmarkStart w:id="38" w:name="_Toc431547661"/>
    </w:p>
    <w:p w:rsidR="00412575" w:rsidRDefault="00412575" w:rsidP="00E7729C">
      <w:pPr>
        <w:spacing w:after="0" w:line="240" w:lineRule="auto"/>
        <w:rPr>
          <w:rFonts w:ascii="Century Gothic" w:hAnsi="Century Gothic"/>
          <w:color w:val="984806" w:themeColor="accent6" w:themeShade="80"/>
          <w:sz w:val="24"/>
          <w:szCs w:val="24"/>
        </w:rPr>
      </w:pPr>
      <w:r w:rsidRPr="00D02BD0">
        <w:rPr>
          <w:rFonts w:ascii="Century Gothic" w:hAnsi="Century Gothic"/>
          <w:color w:val="984806" w:themeColor="accent6" w:themeShade="80"/>
          <w:sz w:val="24"/>
          <w:szCs w:val="24"/>
        </w:rPr>
        <w:t>Housing</w:t>
      </w:r>
      <w:bookmarkEnd w:id="37"/>
      <w:bookmarkEnd w:id="38"/>
    </w:p>
    <w:p w:rsidR="005D6A46" w:rsidRPr="00D02BD0" w:rsidRDefault="005D6A46" w:rsidP="00E7729C">
      <w:pPr>
        <w:spacing w:after="0" w:line="240" w:lineRule="auto"/>
        <w:rPr>
          <w:rFonts w:ascii="Century Gothic" w:hAnsi="Century Gothic"/>
          <w:color w:val="984806" w:themeColor="accent6" w:themeShade="80"/>
          <w:sz w:val="24"/>
          <w:szCs w:val="24"/>
        </w:rPr>
      </w:pPr>
    </w:p>
    <w:p w:rsidR="00412575" w:rsidRPr="00EF50B5" w:rsidRDefault="00EE6FC5" w:rsidP="00E7729C">
      <w:pPr>
        <w:spacing w:after="0" w:line="240" w:lineRule="auto"/>
      </w:pPr>
      <w:r>
        <w:t xml:space="preserve">Vision: </w:t>
      </w:r>
      <w:r w:rsidR="00412575" w:rsidRPr="00EF50B5">
        <w:t>Nurture a community that accommodates a diversity of income levels, activities,</w:t>
      </w:r>
      <w:r w:rsidR="00AA3F65">
        <w:t xml:space="preserve"> </w:t>
      </w:r>
      <w:r w:rsidR="00412575" w:rsidRPr="00EF50B5">
        <w:t xml:space="preserve">amenities, open spaces, gathering places, recreation and mobility options that all contribute to a self-sustaining community where people aspire to live, work and play. </w:t>
      </w:r>
    </w:p>
    <w:p w:rsidR="001C4631" w:rsidRDefault="001C4631" w:rsidP="00E7729C">
      <w:pPr>
        <w:spacing w:after="0" w:line="240" w:lineRule="auto"/>
        <w:rPr>
          <w:rFonts w:asciiTheme="majorHAnsi" w:hAnsiTheme="majorHAnsi"/>
          <w:b/>
          <w:color w:val="974806" w:themeColor="accent1"/>
          <w:sz w:val="24"/>
          <w:szCs w:val="24"/>
        </w:rPr>
      </w:pPr>
    </w:p>
    <w:p w:rsidR="00412575" w:rsidRDefault="001C4631" w:rsidP="00E7729C">
      <w:pPr>
        <w:spacing w:after="0" w:line="240" w:lineRule="auto"/>
        <w:rPr>
          <w:rFonts w:asciiTheme="majorHAnsi" w:hAnsiTheme="majorHAnsi"/>
          <w:b/>
          <w:color w:val="974806" w:themeColor="accent1"/>
          <w:sz w:val="24"/>
          <w:szCs w:val="24"/>
        </w:rPr>
      </w:pPr>
      <w:r w:rsidRPr="001C4631">
        <w:rPr>
          <w:rFonts w:asciiTheme="majorHAnsi" w:hAnsiTheme="majorHAnsi"/>
          <w:b/>
          <w:color w:val="974806" w:themeColor="accent1"/>
          <w:sz w:val="24"/>
          <w:szCs w:val="24"/>
        </w:rPr>
        <w:t>SRC</w:t>
      </w:r>
      <w:r>
        <w:rPr>
          <w:rFonts w:asciiTheme="majorHAnsi" w:hAnsiTheme="majorHAnsi"/>
          <w:b/>
          <w:color w:val="974806" w:themeColor="accent1"/>
          <w:sz w:val="24"/>
          <w:szCs w:val="24"/>
        </w:rPr>
        <w:t xml:space="preserve"> </w:t>
      </w:r>
      <w:r w:rsidR="00931461">
        <w:rPr>
          <w:rFonts w:asciiTheme="majorHAnsi" w:hAnsiTheme="majorHAnsi"/>
          <w:b/>
          <w:color w:val="974806" w:themeColor="accent1"/>
          <w:sz w:val="24"/>
          <w:szCs w:val="24"/>
        </w:rPr>
        <w:t>Housing Goal</w:t>
      </w:r>
      <w:r>
        <w:rPr>
          <w:rFonts w:asciiTheme="majorHAnsi" w:hAnsiTheme="majorHAnsi"/>
          <w:b/>
          <w:color w:val="974806" w:themeColor="accent1"/>
          <w:sz w:val="24"/>
          <w:szCs w:val="24"/>
        </w:rPr>
        <w:t xml:space="preserve"> </w:t>
      </w:r>
      <w:r w:rsidR="00931461">
        <w:rPr>
          <w:rFonts w:asciiTheme="majorHAnsi" w:hAnsiTheme="majorHAnsi"/>
          <w:b/>
          <w:color w:val="974806" w:themeColor="accent1"/>
          <w:sz w:val="24"/>
          <w:szCs w:val="24"/>
        </w:rPr>
        <w:t>18</w:t>
      </w:r>
      <w:r w:rsidR="00412575" w:rsidRPr="00653892">
        <w:rPr>
          <w:rFonts w:asciiTheme="majorHAnsi" w:hAnsiTheme="majorHAnsi"/>
          <w:b/>
          <w:color w:val="974806" w:themeColor="accent1"/>
          <w:sz w:val="24"/>
          <w:szCs w:val="24"/>
        </w:rPr>
        <w:t>:</w:t>
      </w:r>
      <w:r w:rsidR="00AA3F65">
        <w:rPr>
          <w:rFonts w:asciiTheme="majorHAnsi" w:hAnsiTheme="majorHAnsi"/>
          <w:b/>
          <w:color w:val="974806" w:themeColor="accent1"/>
          <w:sz w:val="24"/>
          <w:szCs w:val="24"/>
        </w:rPr>
        <w:t xml:space="preserve"> </w:t>
      </w:r>
      <w:r w:rsidR="00412575" w:rsidRPr="00653892">
        <w:rPr>
          <w:rFonts w:asciiTheme="majorHAnsi" w:hAnsiTheme="majorHAnsi"/>
          <w:b/>
          <w:color w:val="974806" w:themeColor="accent1"/>
          <w:sz w:val="24"/>
          <w:szCs w:val="24"/>
        </w:rPr>
        <w:t>Locate a majority of Silverdale Urban Growth Area housing growth in the Silverdale Regional Growth Center.</w:t>
      </w:r>
      <w:r w:rsidR="00AA3F65">
        <w:rPr>
          <w:rFonts w:asciiTheme="majorHAnsi" w:hAnsiTheme="majorHAnsi"/>
          <w:b/>
          <w:color w:val="974806" w:themeColor="accent1"/>
          <w:sz w:val="24"/>
          <w:szCs w:val="24"/>
        </w:rPr>
        <w:t xml:space="preserve"> </w:t>
      </w:r>
    </w:p>
    <w:p w:rsidR="00931461" w:rsidRPr="00653892" w:rsidRDefault="00931461" w:rsidP="00E7729C">
      <w:pPr>
        <w:spacing w:after="0" w:line="240" w:lineRule="auto"/>
        <w:rPr>
          <w:rFonts w:asciiTheme="majorHAnsi" w:hAnsiTheme="majorHAnsi"/>
          <w:b/>
          <w:color w:val="974806" w:themeColor="accent1"/>
          <w:sz w:val="24"/>
          <w:szCs w:val="24"/>
        </w:rPr>
      </w:pPr>
    </w:p>
    <w:p w:rsidR="0046779B" w:rsidRPr="00D86AB5" w:rsidRDefault="00412575" w:rsidP="00D716B1">
      <w:pPr>
        <w:pStyle w:val="ListParagraph"/>
        <w:numPr>
          <w:ilvl w:val="0"/>
          <w:numId w:val="37"/>
        </w:numPr>
        <w:spacing w:after="0" w:line="240" w:lineRule="auto"/>
      </w:pPr>
      <w:r w:rsidRPr="00D86AB5">
        <w:t>Incentivize the development of higher density residential buildings in the Silverdale Regional Center.</w:t>
      </w:r>
      <w:r w:rsidR="00AA3F65">
        <w:t xml:space="preserve"> </w:t>
      </w:r>
      <w:r w:rsidRPr="00D86AB5">
        <w:t>Examples of incentives may include an increased height allowance and/or reduced parking requirements for projects that commit to frontage improvements, affordable housing provisions, senior housing provisions, additional open space provisions, and design elements provided to support multi-modal transportation.</w:t>
      </w:r>
    </w:p>
    <w:p w:rsidR="001C4631" w:rsidRDefault="001C4631" w:rsidP="00E7729C">
      <w:pPr>
        <w:spacing w:after="0" w:line="240" w:lineRule="auto"/>
      </w:pPr>
    </w:p>
    <w:p w:rsidR="00412575" w:rsidRPr="00D86AB5" w:rsidRDefault="00412575" w:rsidP="00D716B1">
      <w:pPr>
        <w:pStyle w:val="ListParagraph"/>
        <w:numPr>
          <w:ilvl w:val="0"/>
          <w:numId w:val="37"/>
        </w:numPr>
        <w:spacing w:after="0" w:line="240" w:lineRule="auto"/>
      </w:pPr>
      <w:r w:rsidRPr="00D86AB5">
        <w:t>Streamline and customize regulations to fit the particular needs of infill and redevelopment.</w:t>
      </w:r>
      <w:r w:rsidR="00AA3F65">
        <w:t xml:space="preserve"> </w:t>
      </w:r>
      <w:r w:rsidRPr="00D86AB5">
        <w:t xml:space="preserve">Regulations shall reduce barriers and provide incentives to foster infill and higher intensity development. </w:t>
      </w:r>
    </w:p>
    <w:p w:rsidR="001C4631" w:rsidRDefault="001C4631" w:rsidP="00E7729C">
      <w:pPr>
        <w:spacing w:after="0" w:line="240" w:lineRule="auto"/>
      </w:pPr>
    </w:p>
    <w:p w:rsidR="00412575" w:rsidRPr="00D86AB5" w:rsidRDefault="00412575" w:rsidP="00D716B1">
      <w:pPr>
        <w:pStyle w:val="ListParagraph"/>
        <w:numPr>
          <w:ilvl w:val="0"/>
          <w:numId w:val="37"/>
        </w:numPr>
        <w:spacing w:after="0" w:line="240" w:lineRule="auto"/>
      </w:pPr>
      <w:r w:rsidRPr="00D86AB5">
        <w:t>Monitor housing creation to ensure that the SRC area housing targets are being achieved. Identify additional steps to spur housing development if monitoring shows the housing goals for Silverdale are not being achieved.</w:t>
      </w:r>
    </w:p>
    <w:p w:rsidR="001C4631" w:rsidRDefault="001C4631" w:rsidP="00E7729C">
      <w:pPr>
        <w:spacing w:after="0" w:line="240" w:lineRule="auto"/>
        <w:rPr>
          <w:rFonts w:asciiTheme="majorHAnsi" w:hAnsiTheme="majorHAnsi"/>
          <w:b/>
          <w:color w:val="974806" w:themeColor="accent1"/>
          <w:sz w:val="24"/>
          <w:szCs w:val="24"/>
        </w:rPr>
      </w:pPr>
    </w:p>
    <w:p w:rsidR="00412575" w:rsidRPr="00653892" w:rsidRDefault="001C4631" w:rsidP="00E7729C">
      <w:pPr>
        <w:spacing w:after="0" w:line="240" w:lineRule="auto"/>
        <w:rPr>
          <w:rFonts w:asciiTheme="majorHAnsi" w:hAnsiTheme="majorHAnsi"/>
          <w:b/>
          <w:color w:val="974806" w:themeColor="accent1"/>
          <w:sz w:val="24"/>
          <w:szCs w:val="24"/>
        </w:rPr>
      </w:pPr>
      <w:r w:rsidRPr="001C4631">
        <w:rPr>
          <w:rFonts w:asciiTheme="majorHAnsi" w:hAnsiTheme="majorHAnsi"/>
          <w:b/>
          <w:color w:val="974806" w:themeColor="accent1"/>
          <w:sz w:val="24"/>
          <w:szCs w:val="24"/>
        </w:rPr>
        <w:t>SRC</w:t>
      </w:r>
      <w:r>
        <w:rPr>
          <w:rFonts w:asciiTheme="majorHAnsi" w:hAnsiTheme="majorHAnsi"/>
          <w:b/>
          <w:color w:val="974806" w:themeColor="accent1"/>
          <w:sz w:val="24"/>
          <w:szCs w:val="24"/>
        </w:rPr>
        <w:t xml:space="preserve"> </w:t>
      </w:r>
      <w:r w:rsidR="00931461">
        <w:rPr>
          <w:rFonts w:asciiTheme="majorHAnsi" w:hAnsiTheme="majorHAnsi"/>
          <w:b/>
          <w:color w:val="974806" w:themeColor="accent1"/>
          <w:sz w:val="24"/>
          <w:szCs w:val="24"/>
        </w:rPr>
        <w:t>Housing Goal 19</w:t>
      </w:r>
      <w:r w:rsidR="00412575" w:rsidRPr="00653892">
        <w:rPr>
          <w:rFonts w:asciiTheme="majorHAnsi" w:hAnsiTheme="majorHAnsi"/>
          <w:b/>
          <w:color w:val="974806" w:themeColor="accent1"/>
          <w:sz w:val="24"/>
          <w:szCs w:val="24"/>
        </w:rPr>
        <w:t>:</w:t>
      </w:r>
      <w:r w:rsidR="00AA3F65">
        <w:rPr>
          <w:rFonts w:asciiTheme="majorHAnsi" w:hAnsiTheme="majorHAnsi"/>
          <w:b/>
          <w:color w:val="974806" w:themeColor="accent1"/>
          <w:sz w:val="24"/>
          <w:szCs w:val="24"/>
        </w:rPr>
        <w:t xml:space="preserve"> </w:t>
      </w:r>
      <w:r w:rsidR="00412575" w:rsidRPr="00653892">
        <w:rPr>
          <w:rFonts w:asciiTheme="majorHAnsi" w:hAnsiTheme="majorHAnsi"/>
          <w:b/>
          <w:color w:val="974806" w:themeColor="accent1"/>
          <w:sz w:val="24"/>
          <w:szCs w:val="24"/>
        </w:rPr>
        <w:t>Incentivize the development of affordable housing for persons of low and moderate income.</w:t>
      </w:r>
    </w:p>
    <w:p w:rsidR="001C4631" w:rsidRDefault="001C4631" w:rsidP="00E7729C">
      <w:pPr>
        <w:spacing w:after="0" w:line="240" w:lineRule="auto"/>
      </w:pPr>
    </w:p>
    <w:p w:rsidR="00412575" w:rsidRPr="00D86AB5" w:rsidRDefault="00E55625" w:rsidP="00D716B1">
      <w:pPr>
        <w:pStyle w:val="ListParagraph"/>
        <w:numPr>
          <w:ilvl w:val="0"/>
          <w:numId w:val="37"/>
        </w:numPr>
        <w:spacing w:after="0" w:line="240" w:lineRule="auto"/>
      </w:pPr>
      <w:r>
        <w:t>Adopt regulations that</w:t>
      </w:r>
      <w:r w:rsidR="00412575" w:rsidRPr="00D86AB5">
        <w:t xml:space="preserve"> incentivize affordable housing in all developments within the Silverdale Regional Center.</w:t>
      </w:r>
    </w:p>
    <w:p w:rsidR="00912D1B" w:rsidRDefault="00912D1B" w:rsidP="00E7729C">
      <w:pPr>
        <w:spacing w:after="0" w:line="240" w:lineRule="auto"/>
      </w:pPr>
      <w:r>
        <w:br w:type="page"/>
      </w:r>
    </w:p>
    <w:p w:rsidR="00103471" w:rsidRPr="000140BA" w:rsidRDefault="00103471" w:rsidP="00103471">
      <w:pPr>
        <w:pStyle w:val="Style2"/>
        <w:rPr>
          <w:color w:val="0F243E" w:themeColor="text2" w:themeShade="80"/>
        </w:rPr>
      </w:pPr>
      <w:bookmarkStart w:id="39" w:name="_Toc434504146"/>
      <w:bookmarkStart w:id="40" w:name="_Toc435436457"/>
      <w:r w:rsidRPr="000140BA">
        <w:rPr>
          <w:color w:val="0F243E" w:themeColor="text2" w:themeShade="80"/>
        </w:rPr>
        <w:lastRenderedPageBreak/>
        <w:t>llahee</w:t>
      </w:r>
      <w:bookmarkEnd w:id="39"/>
      <w:bookmarkEnd w:id="40"/>
      <w:r w:rsidRPr="000140BA">
        <w:rPr>
          <w:color w:val="0F243E" w:themeColor="text2" w:themeShade="80"/>
        </w:rPr>
        <w:t xml:space="preserve"> </w:t>
      </w:r>
    </w:p>
    <w:p w:rsidR="00103471" w:rsidRDefault="00103471" w:rsidP="00103471">
      <w:pPr>
        <w:spacing w:after="0" w:line="240" w:lineRule="auto"/>
        <w:rPr>
          <w:color w:val="0F243E" w:themeColor="text2" w:themeShade="80"/>
        </w:rPr>
      </w:pPr>
      <w:r w:rsidRPr="000140BA">
        <w:rPr>
          <w:color w:val="0F243E" w:themeColor="text2" w:themeShade="80"/>
        </w:rPr>
        <w:sym w:font="Symbol" w:char="F0B7"/>
      </w:r>
      <w:r w:rsidRPr="000140BA">
        <w:rPr>
          <w:color w:val="0F243E" w:themeColor="text2" w:themeShade="80"/>
        </w:rPr>
        <w:t xml:space="preserve"> </w:t>
      </w:r>
      <w:r w:rsidRPr="000140BA">
        <w:rPr>
          <w:color w:val="0F243E" w:themeColor="text2" w:themeShade="80"/>
        </w:rPr>
        <w:sym w:font="Symbol" w:char="F0B7"/>
      </w:r>
      <w:r w:rsidRPr="000140BA">
        <w:rPr>
          <w:color w:val="0F243E" w:themeColor="text2" w:themeShade="80"/>
        </w:rPr>
        <w:t xml:space="preserve"> </w:t>
      </w:r>
      <w:r w:rsidRPr="000140BA">
        <w:rPr>
          <w:color w:val="0F243E" w:themeColor="text2" w:themeShade="80"/>
        </w:rPr>
        <w:sym w:font="Symbol" w:char="F0B7"/>
      </w:r>
    </w:p>
    <w:p w:rsidR="00103471" w:rsidRDefault="00103471" w:rsidP="00103471">
      <w:pPr>
        <w:spacing w:after="0" w:line="240" w:lineRule="auto"/>
        <w:rPr>
          <w:color w:val="0F243E" w:themeColor="text2" w:themeShade="80"/>
        </w:rPr>
      </w:pPr>
    </w:p>
    <w:p w:rsidR="00103471" w:rsidRDefault="00103471" w:rsidP="00103471">
      <w:pPr>
        <w:pStyle w:val="Style2"/>
        <w:rPr>
          <w:color w:val="984806" w:themeColor="accent6" w:themeShade="80"/>
          <w:sz w:val="24"/>
          <w:szCs w:val="24"/>
        </w:rPr>
      </w:pPr>
      <w:bookmarkStart w:id="41" w:name="_Toc434504147"/>
      <w:bookmarkStart w:id="42" w:name="_Toc435436458"/>
      <w:r w:rsidRPr="00103471">
        <w:rPr>
          <w:color w:val="984806" w:themeColor="accent6" w:themeShade="80"/>
          <w:sz w:val="24"/>
          <w:szCs w:val="24"/>
        </w:rPr>
        <w:t>Vision for Illahee</w:t>
      </w:r>
      <w:bookmarkEnd w:id="41"/>
      <w:bookmarkEnd w:id="42"/>
    </w:p>
    <w:p w:rsidR="006C4257" w:rsidRPr="006C4257" w:rsidRDefault="006C4257" w:rsidP="006C4257">
      <w:pPr>
        <w:autoSpaceDE w:val="0"/>
        <w:autoSpaceDN w:val="0"/>
        <w:adjustRightInd w:val="0"/>
        <w:spacing w:after="0" w:line="240" w:lineRule="auto"/>
        <w:jc w:val="both"/>
        <w:rPr>
          <w:rFonts w:cs="Times New Roman"/>
        </w:rPr>
      </w:pPr>
      <w:r w:rsidRPr="006C4257">
        <w:rPr>
          <w:rFonts w:cs="Times New Roman"/>
        </w:rPr>
        <w:t xml:space="preserve">The Illahee Community Plan is a statement reflecting the civic pride and community involvement that has existed for more than 120 years. The community shares a proud sense of accomplishment in all the current happenings: salmon restoration projects (1994-98), a new culvert (1999), the recent establishment of the Illahee Preserve (2003), and grants to improve conditions in the Illahee Creek watershed (2005/6/7). More importantly, many residents share a real concern for the future of Illahee if they and their neighbors are not actively and materially involved in the planning process. Many of the local citizens recognize that what originally attracted them to this area and what keeps them here is now threatened. This planning process allows them to continue to make improvements to further enhance the atmosphere and character of the area, ensuring that it remains the unique community they know and love. </w:t>
      </w:r>
    </w:p>
    <w:p w:rsidR="006C4257" w:rsidRPr="006C4257" w:rsidRDefault="006C4257" w:rsidP="006C4257">
      <w:pPr>
        <w:autoSpaceDE w:val="0"/>
        <w:autoSpaceDN w:val="0"/>
        <w:adjustRightInd w:val="0"/>
        <w:spacing w:after="0" w:line="240" w:lineRule="auto"/>
        <w:jc w:val="both"/>
        <w:rPr>
          <w:rFonts w:cs="Times New Roman"/>
        </w:rPr>
      </w:pPr>
    </w:p>
    <w:p w:rsidR="006C4257" w:rsidRPr="00A568BC" w:rsidRDefault="006C4257" w:rsidP="00A568BC">
      <w:pPr>
        <w:autoSpaceDE w:val="0"/>
        <w:autoSpaceDN w:val="0"/>
        <w:adjustRightInd w:val="0"/>
        <w:spacing w:after="0" w:line="240" w:lineRule="auto"/>
        <w:jc w:val="both"/>
        <w:rPr>
          <w:color w:val="984806" w:themeColor="accent6" w:themeShade="80"/>
        </w:rPr>
      </w:pPr>
      <w:r w:rsidRPr="006C4257">
        <w:rPr>
          <w:rFonts w:cs="Times New Roman"/>
        </w:rPr>
        <w:t>When posed with the question, “What would you like to see addressed in a community plan?” residents envisioned a community centered around and amongst the abundance of natural resources in the area, which include Illahee State Park, Illahee Creek, and the Illahee Preserve; three miles of pristine waterfront; two major docks; and much more. Citizens want to maintain the community charm and quaintness that Illahee currently offers. Residents wish to protect the unique quality of the natural environment, park areas, wetlands, streams, and wildlife habitat. Residents also recognize the need to sustain the community connectedness and to accommodate reasonable growth in the area. These visions and dreams can be accomplished by permitting growth in those areas where infrastructure enhancements already exist and environmental protections are ensured. This also means securing open space designations for the natural resources that need protection and, especially, those already specified as park or preserve. It is this mix of land uses that makes the Illahee area a unique blend of natural resources and open space surrounded by semi-rural areas, urban areas, and a short perimeter of a commercial business strip along State Highway 303. Illahee is an area blessed with a diversity of natural and man-made resources. Residents desire a community plan that blends the best of these worlds into a place where they can continue to live in harmony with nature and their fellow citizens.</w:t>
      </w:r>
      <w:r>
        <w:rPr>
          <w:color w:val="0F243E" w:themeColor="text2" w:themeShade="80"/>
        </w:rPr>
        <w:br w:type="page"/>
      </w:r>
    </w:p>
    <w:p w:rsidR="00584932" w:rsidRPr="000140BA" w:rsidRDefault="00584932" w:rsidP="00103471">
      <w:pPr>
        <w:pStyle w:val="Style2"/>
        <w:rPr>
          <w:color w:val="0F243E" w:themeColor="text2" w:themeShade="80"/>
        </w:rPr>
      </w:pPr>
      <w:bookmarkStart w:id="43" w:name="_Toc434504148"/>
      <w:bookmarkStart w:id="44" w:name="_Toc435436459"/>
      <w:r w:rsidRPr="000140BA">
        <w:rPr>
          <w:color w:val="0F243E" w:themeColor="text2" w:themeShade="80"/>
        </w:rPr>
        <w:lastRenderedPageBreak/>
        <w:t>Illahee Goals and Policies</w:t>
      </w:r>
      <w:bookmarkEnd w:id="43"/>
      <w:bookmarkEnd w:id="44"/>
    </w:p>
    <w:p w:rsidR="00584932" w:rsidRDefault="00584932" w:rsidP="00584932">
      <w:pPr>
        <w:spacing w:after="0" w:line="240" w:lineRule="auto"/>
        <w:rPr>
          <w:rFonts w:asciiTheme="majorHAnsi" w:hAnsiTheme="majorHAnsi"/>
          <w:b/>
          <w:color w:val="974806" w:themeColor="accent1"/>
          <w:sz w:val="24"/>
          <w:szCs w:val="24"/>
        </w:rPr>
      </w:pPr>
    </w:p>
    <w:p w:rsidR="00584932" w:rsidRDefault="00584932" w:rsidP="00584932">
      <w:pPr>
        <w:spacing w:after="0" w:line="240" w:lineRule="auto"/>
      </w:pPr>
      <w:r>
        <w:rPr>
          <w:rFonts w:asciiTheme="majorHAnsi" w:hAnsiTheme="majorHAnsi"/>
          <w:b/>
          <w:color w:val="974806" w:themeColor="accent1"/>
          <w:sz w:val="24"/>
          <w:szCs w:val="24"/>
        </w:rPr>
        <w:t xml:space="preserve">Illahee </w:t>
      </w:r>
      <w:r w:rsidRPr="00847DF6">
        <w:rPr>
          <w:rFonts w:asciiTheme="majorHAnsi" w:hAnsiTheme="majorHAnsi"/>
          <w:b/>
          <w:color w:val="974806" w:themeColor="accent1"/>
          <w:sz w:val="24"/>
          <w:szCs w:val="24"/>
        </w:rPr>
        <w:t>G</w:t>
      </w:r>
      <w:r w:rsidRPr="00583025">
        <w:rPr>
          <w:rFonts w:asciiTheme="majorHAnsi" w:hAnsiTheme="majorHAnsi"/>
          <w:b/>
          <w:color w:val="974806" w:themeColor="accent1"/>
          <w:sz w:val="24"/>
          <w:szCs w:val="24"/>
        </w:rPr>
        <w:t>oal 1. Formalize a communication process between Kitsap County and Illahee Community Groups</w:t>
      </w:r>
      <w:r>
        <w:rPr>
          <w:rFonts w:asciiTheme="majorHAnsi" w:hAnsiTheme="majorHAnsi"/>
          <w:b/>
          <w:color w:val="974806" w:themeColor="accent1"/>
          <w:sz w:val="24"/>
          <w:szCs w:val="24"/>
        </w:rPr>
        <w:t>.</w:t>
      </w:r>
    </w:p>
    <w:p w:rsidR="00584932" w:rsidRDefault="00584932" w:rsidP="00584932">
      <w:pPr>
        <w:spacing w:after="0" w:line="240" w:lineRule="auto"/>
        <w:rPr>
          <w:rFonts w:eastAsia="Times New Roman" w:cs="Times New Roman"/>
          <w:color w:val="000000"/>
        </w:rPr>
      </w:pPr>
    </w:p>
    <w:p w:rsidR="00584932" w:rsidRPr="00561962" w:rsidRDefault="00584932" w:rsidP="00584932">
      <w:pPr>
        <w:pStyle w:val="ListParagraph"/>
        <w:numPr>
          <w:ilvl w:val="0"/>
          <w:numId w:val="35"/>
        </w:numPr>
        <w:spacing w:after="0" w:line="240" w:lineRule="auto"/>
        <w:rPr>
          <w:i/>
        </w:rPr>
      </w:pPr>
      <w:r>
        <w:rPr>
          <w:rFonts w:eastAsia="Times New Roman" w:cs="Times New Roman"/>
          <w:color w:val="000000"/>
        </w:rPr>
        <w:t xml:space="preserve"> </w:t>
      </w:r>
      <w:r>
        <w:t>Notify Illahee community groups that request notice of proposed land use actions and zoning changes within Illahee.</w:t>
      </w:r>
    </w:p>
    <w:p w:rsidR="00584932" w:rsidRDefault="00584932" w:rsidP="00584932">
      <w:pPr>
        <w:spacing w:after="0" w:line="240" w:lineRule="auto"/>
        <w:rPr>
          <w:rFonts w:eastAsia="Times New Roman" w:cs="Times New Roman"/>
          <w:color w:val="000000"/>
        </w:rPr>
      </w:pPr>
    </w:p>
    <w:p w:rsidR="00584932" w:rsidRPr="00561962" w:rsidRDefault="00584932" w:rsidP="00584932">
      <w:pPr>
        <w:pStyle w:val="ListParagraph"/>
        <w:numPr>
          <w:ilvl w:val="0"/>
          <w:numId w:val="35"/>
        </w:numPr>
        <w:spacing w:after="0" w:line="240" w:lineRule="auto"/>
        <w:rPr>
          <w:i/>
        </w:rPr>
      </w:pPr>
      <w:r>
        <w:rPr>
          <w:rFonts w:eastAsia="Times New Roman" w:cs="Times New Roman"/>
          <w:color w:val="000000"/>
        </w:rPr>
        <w:t xml:space="preserve"> </w:t>
      </w:r>
      <w:r>
        <w:t xml:space="preserve">Support the continuation of an Illahee Community Citizens Advisory Group (CAG) to represent the citizens of Illahee in furthering the Plan’s goals and policies. </w:t>
      </w:r>
    </w:p>
    <w:p w:rsidR="00584932" w:rsidRDefault="00584932" w:rsidP="00584932">
      <w:pPr>
        <w:spacing w:after="0" w:line="240" w:lineRule="auto"/>
        <w:rPr>
          <w:rFonts w:asciiTheme="majorHAnsi" w:hAnsiTheme="majorHAnsi"/>
          <w:b/>
          <w:color w:val="974806" w:themeColor="accent1"/>
          <w:sz w:val="24"/>
          <w:szCs w:val="24"/>
        </w:rPr>
      </w:pPr>
    </w:p>
    <w:p w:rsidR="00584932" w:rsidRPr="00AF1905" w:rsidRDefault="00584932" w:rsidP="00584932">
      <w:pPr>
        <w:spacing w:after="0" w:line="240" w:lineRule="auto"/>
        <w:rPr>
          <w:rFonts w:asciiTheme="majorHAnsi" w:hAnsiTheme="majorHAnsi"/>
          <w:color w:val="974806" w:themeColor="accent1"/>
          <w:sz w:val="24"/>
          <w:szCs w:val="24"/>
        </w:rPr>
      </w:pPr>
      <w:r w:rsidRPr="00AF1905">
        <w:rPr>
          <w:rFonts w:asciiTheme="majorHAnsi" w:hAnsiTheme="majorHAnsi"/>
          <w:color w:val="974806" w:themeColor="accent1"/>
          <w:sz w:val="24"/>
          <w:szCs w:val="24"/>
        </w:rPr>
        <w:t>Environment</w:t>
      </w:r>
    </w:p>
    <w:p w:rsidR="00584932" w:rsidRDefault="00584932" w:rsidP="00584932">
      <w:pPr>
        <w:spacing w:after="0" w:line="240" w:lineRule="auto"/>
        <w:rPr>
          <w:rFonts w:asciiTheme="majorHAnsi" w:hAnsiTheme="majorHAnsi"/>
          <w:b/>
          <w:color w:val="974806" w:themeColor="accent1"/>
          <w:sz w:val="24"/>
          <w:szCs w:val="24"/>
        </w:rPr>
      </w:pPr>
    </w:p>
    <w:p w:rsidR="00584932" w:rsidRPr="00583025" w:rsidRDefault="00584932" w:rsidP="00584932">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Illahee </w:t>
      </w:r>
      <w:r w:rsidRPr="00583025">
        <w:rPr>
          <w:rFonts w:asciiTheme="majorHAnsi" w:hAnsiTheme="majorHAnsi"/>
          <w:b/>
          <w:color w:val="974806" w:themeColor="accent1"/>
          <w:sz w:val="24"/>
          <w:szCs w:val="24"/>
        </w:rPr>
        <w:t>Goal 2.</w:t>
      </w:r>
      <w:r>
        <w:rPr>
          <w:rFonts w:asciiTheme="majorHAnsi" w:hAnsiTheme="majorHAnsi"/>
          <w:b/>
          <w:color w:val="974806" w:themeColor="accent1"/>
          <w:sz w:val="24"/>
          <w:szCs w:val="24"/>
        </w:rPr>
        <w:t xml:space="preserve"> </w:t>
      </w:r>
      <w:r w:rsidRPr="00583025">
        <w:rPr>
          <w:rFonts w:asciiTheme="majorHAnsi" w:hAnsiTheme="majorHAnsi"/>
          <w:b/>
          <w:color w:val="974806" w:themeColor="accent1"/>
          <w:sz w:val="24"/>
          <w:szCs w:val="24"/>
        </w:rPr>
        <w:t xml:space="preserve">Maintain current zoning that allows for protection of the </w:t>
      </w:r>
      <w:r w:rsidRPr="00C16674">
        <w:rPr>
          <w:rFonts w:asciiTheme="majorHAnsi" w:hAnsiTheme="majorHAnsi"/>
          <w:b/>
          <w:color w:val="974806" w:themeColor="accent1"/>
          <w:sz w:val="24"/>
          <w:szCs w:val="24"/>
        </w:rPr>
        <w:t>environment.</w:t>
      </w:r>
    </w:p>
    <w:p w:rsidR="00584932" w:rsidRDefault="00584932" w:rsidP="00584932">
      <w:pPr>
        <w:spacing w:after="0" w:line="240" w:lineRule="auto"/>
        <w:rPr>
          <w:rFonts w:asciiTheme="majorHAnsi" w:hAnsiTheme="majorHAnsi"/>
          <w:b/>
          <w:color w:val="974806" w:themeColor="accent1"/>
          <w:sz w:val="24"/>
          <w:szCs w:val="24"/>
        </w:rPr>
      </w:pPr>
    </w:p>
    <w:p w:rsidR="00584932" w:rsidRDefault="00584932" w:rsidP="00584932">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Illahee </w:t>
      </w:r>
      <w:r w:rsidRPr="00583025">
        <w:rPr>
          <w:rFonts w:asciiTheme="majorHAnsi" w:hAnsiTheme="majorHAnsi"/>
          <w:b/>
          <w:color w:val="974806" w:themeColor="accent1"/>
          <w:sz w:val="24"/>
          <w:szCs w:val="24"/>
        </w:rPr>
        <w:t>Goal 3. Protect Illahee’s existing views of Mount Rainier, the Cascade Mountain Range, Bainbridge Island, Puget Sound, and the Seattle Skyline.</w:t>
      </w:r>
    </w:p>
    <w:p w:rsidR="00584932" w:rsidRPr="00583025" w:rsidRDefault="00584932" w:rsidP="00584932">
      <w:pPr>
        <w:spacing w:after="0" w:line="240" w:lineRule="auto"/>
        <w:rPr>
          <w:rFonts w:asciiTheme="majorHAnsi" w:hAnsiTheme="majorHAnsi"/>
          <w:b/>
          <w:color w:val="974806" w:themeColor="accent1"/>
          <w:sz w:val="24"/>
          <w:szCs w:val="24"/>
        </w:rPr>
      </w:pPr>
    </w:p>
    <w:p w:rsidR="00584932" w:rsidRDefault="00584932" w:rsidP="00584932">
      <w:pPr>
        <w:pStyle w:val="ListParagraph"/>
        <w:numPr>
          <w:ilvl w:val="0"/>
          <w:numId w:val="35"/>
        </w:numPr>
        <w:spacing w:after="0" w:line="240" w:lineRule="auto"/>
      </w:pPr>
      <w:r>
        <w:t xml:space="preserve"> </w:t>
      </w:r>
      <w:r w:rsidRPr="00D23309">
        <w:t>Utilize the View Protection Overlay Zone for the Illahee community.</w:t>
      </w:r>
    </w:p>
    <w:p w:rsidR="00584932" w:rsidRDefault="00584932" w:rsidP="00584932">
      <w:pPr>
        <w:spacing w:after="0" w:line="240" w:lineRule="auto"/>
        <w:rPr>
          <w:rFonts w:asciiTheme="majorHAnsi" w:hAnsiTheme="majorHAnsi"/>
          <w:b/>
          <w:color w:val="974806" w:themeColor="accent1"/>
          <w:sz w:val="24"/>
          <w:szCs w:val="24"/>
        </w:rPr>
      </w:pPr>
    </w:p>
    <w:p w:rsidR="00584932" w:rsidRDefault="00584932" w:rsidP="00584932">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Illahee </w:t>
      </w:r>
      <w:r w:rsidRPr="00583025">
        <w:rPr>
          <w:rFonts w:asciiTheme="majorHAnsi" w:hAnsiTheme="majorHAnsi"/>
          <w:b/>
          <w:color w:val="974806" w:themeColor="accent1"/>
          <w:sz w:val="24"/>
          <w:szCs w:val="24"/>
        </w:rPr>
        <w:t>Goal 4.</w:t>
      </w:r>
      <w:r>
        <w:rPr>
          <w:rFonts w:asciiTheme="majorHAnsi" w:hAnsiTheme="majorHAnsi"/>
          <w:b/>
          <w:color w:val="974806" w:themeColor="accent1"/>
          <w:sz w:val="24"/>
          <w:szCs w:val="24"/>
        </w:rPr>
        <w:t xml:space="preserve"> </w:t>
      </w:r>
      <w:r w:rsidRPr="00583025">
        <w:rPr>
          <w:rFonts w:asciiTheme="majorHAnsi" w:hAnsiTheme="majorHAnsi"/>
          <w:b/>
          <w:color w:val="974806" w:themeColor="accent1"/>
          <w:sz w:val="24"/>
          <w:szCs w:val="24"/>
        </w:rPr>
        <w:t>Promote Safety and views by burying all utilities where applicable</w:t>
      </w:r>
      <w:r>
        <w:rPr>
          <w:rFonts w:asciiTheme="majorHAnsi" w:hAnsiTheme="majorHAnsi"/>
          <w:b/>
          <w:color w:val="974806" w:themeColor="accent1"/>
          <w:sz w:val="24"/>
          <w:szCs w:val="24"/>
        </w:rPr>
        <w:t>.</w:t>
      </w:r>
    </w:p>
    <w:p w:rsidR="00584932" w:rsidRPr="00583025" w:rsidRDefault="00584932" w:rsidP="00584932">
      <w:pPr>
        <w:spacing w:after="0" w:line="240" w:lineRule="auto"/>
        <w:rPr>
          <w:rFonts w:asciiTheme="majorHAnsi" w:hAnsiTheme="majorHAnsi"/>
          <w:b/>
          <w:color w:val="974806" w:themeColor="accent1"/>
          <w:sz w:val="24"/>
          <w:szCs w:val="24"/>
        </w:rPr>
      </w:pPr>
      <w:r w:rsidRPr="00816C61">
        <w:rPr>
          <w:rFonts w:eastAsia="Times New Roman" w:cs="Arial"/>
          <w:noProof/>
        </w:rPr>
        <w:drawing>
          <wp:anchor distT="182880" distB="182880" distL="182880" distR="182880" simplePos="0" relativeHeight="252266496" behindDoc="1" locked="0" layoutInCell="1" allowOverlap="1" wp14:anchorId="2C630FA0" wp14:editId="6F5B38BA">
            <wp:simplePos x="0" y="0"/>
            <wp:positionH relativeFrom="column">
              <wp:posOffset>1421765</wp:posOffset>
            </wp:positionH>
            <wp:positionV relativeFrom="paragraph">
              <wp:posOffset>33655</wp:posOffset>
            </wp:positionV>
            <wp:extent cx="4114800" cy="1230630"/>
            <wp:effectExtent l="0" t="0" r="0" b="7620"/>
            <wp:wrapTight wrapText="bothSides">
              <wp:wrapPolygon edited="0">
                <wp:start x="0" y="0"/>
                <wp:lineTo x="0" y="21399"/>
                <wp:lineTo x="21500" y="21399"/>
                <wp:lineTo x="21500" y="0"/>
                <wp:lineTo x="0" y="0"/>
              </wp:wrapPolygon>
            </wp:wrapTight>
            <wp:docPr id="303" name="Picture 303" descr="Olympic Mountain View">
              <a:hlinkClick xmlns:a="http://schemas.openxmlformats.org/drawingml/2006/main" r:id="rId29" tgtFrame="&quot;_blank&quot;" tooltip="&quot;Olympic Mountain Vi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lympic Mountain View">
                      <a:hlinkClick r:id="rId29" tgtFrame="&quot;_blank&quot;" tooltip="&quot;Olympic Mountain View&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4800" cy="123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932" w:rsidRPr="004F686A" w:rsidRDefault="00584932" w:rsidP="00584932">
      <w:pPr>
        <w:pStyle w:val="ListParagraph"/>
        <w:numPr>
          <w:ilvl w:val="0"/>
          <w:numId w:val="35"/>
        </w:numPr>
        <w:spacing w:after="0" w:line="240" w:lineRule="auto"/>
      </w:pPr>
      <w:r>
        <w:t xml:space="preserve"> Support the coordination of burying utilities during the planning phases of new road works in locations where views are obstructed or safety is compromised by utilities. </w:t>
      </w:r>
    </w:p>
    <w:p w:rsidR="00584932" w:rsidRDefault="00584932" w:rsidP="00584932">
      <w:pPr>
        <w:spacing w:after="0" w:line="240" w:lineRule="auto"/>
        <w:rPr>
          <w:rFonts w:asciiTheme="majorHAnsi" w:hAnsiTheme="majorHAnsi"/>
          <w:b/>
          <w:color w:val="974806" w:themeColor="accent1"/>
          <w:sz w:val="24"/>
          <w:szCs w:val="24"/>
        </w:rPr>
      </w:pPr>
    </w:p>
    <w:p w:rsidR="00584932" w:rsidRDefault="00584932" w:rsidP="00584932">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Illahee </w:t>
      </w:r>
      <w:r w:rsidRPr="00583025">
        <w:rPr>
          <w:rFonts w:asciiTheme="majorHAnsi" w:hAnsiTheme="majorHAnsi"/>
          <w:b/>
          <w:color w:val="974806" w:themeColor="accent1"/>
          <w:sz w:val="24"/>
          <w:szCs w:val="24"/>
        </w:rPr>
        <w:t>Goal 5.</w:t>
      </w:r>
      <w:r>
        <w:rPr>
          <w:rFonts w:asciiTheme="majorHAnsi" w:hAnsiTheme="majorHAnsi"/>
          <w:b/>
          <w:color w:val="974806" w:themeColor="accent1"/>
          <w:sz w:val="24"/>
          <w:szCs w:val="24"/>
        </w:rPr>
        <w:t xml:space="preserve"> </w:t>
      </w:r>
      <w:r w:rsidRPr="00583025">
        <w:rPr>
          <w:rFonts w:asciiTheme="majorHAnsi" w:hAnsiTheme="majorHAnsi"/>
          <w:b/>
          <w:color w:val="974806" w:themeColor="accent1"/>
          <w:sz w:val="24"/>
          <w:szCs w:val="24"/>
        </w:rPr>
        <w:t>Protect and restore the riparian areas of Illahee Creek and its estuary.</w:t>
      </w:r>
    </w:p>
    <w:p w:rsidR="00584932" w:rsidRDefault="00584932" w:rsidP="00584932">
      <w:pPr>
        <w:spacing w:after="0" w:line="240" w:lineRule="auto"/>
      </w:pPr>
    </w:p>
    <w:p w:rsidR="00584932" w:rsidRPr="004F686A" w:rsidRDefault="00584932" w:rsidP="00584932">
      <w:pPr>
        <w:pStyle w:val="ListParagraph"/>
        <w:numPr>
          <w:ilvl w:val="0"/>
          <w:numId w:val="35"/>
        </w:numPr>
        <w:spacing w:after="0" w:line="240" w:lineRule="auto"/>
      </w:pPr>
      <w:r>
        <w:t xml:space="preserve">Use infiltration as a method of stormwater, flow control, within the Illahee Creek Aquifer Recharge Area. </w:t>
      </w:r>
    </w:p>
    <w:p w:rsidR="00584932" w:rsidRDefault="00584932" w:rsidP="00584932">
      <w:pPr>
        <w:spacing w:after="0" w:line="240" w:lineRule="auto"/>
      </w:pPr>
    </w:p>
    <w:p w:rsidR="00584932" w:rsidRPr="004F686A" w:rsidRDefault="00584932" w:rsidP="00584932">
      <w:pPr>
        <w:pStyle w:val="ListParagraph"/>
        <w:numPr>
          <w:ilvl w:val="0"/>
          <w:numId w:val="35"/>
        </w:numPr>
        <w:spacing w:after="0" w:line="240" w:lineRule="auto"/>
      </w:pPr>
      <w:r>
        <w:lastRenderedPageBreak/>
        <w:t xml:space="preserve"> Evaluate solutions outside of using culverts for Illahee Creek that allow for the natural meandering of the creek and maintains/restores the accretion delta floodplain.</w:t>
      </w:r>
    </w:p>
    <w:p w:rsidR="00584932" w:rsidRDefault="00584932" w:rsidP="00584932">
      <w:pPr>
        <w:spacing w:after="0" w:line="240" w:lineRule="auto"/>
      </w:pPr>
    </w:p>
    <w:p w:rsidR="00584932" w:rsidRDefault="00584932" w:rsidP="00584932">
      <w:pPr>
        <w:pStyle w:val="ListParagraph"/>
        <w:numPr>
          <w:ilvl w:val="0"/>
          <w:numId w:val="35"/>
        </w:numPr>
        <w:spacing w:after="0" w:line="240" w:lineRule="auto"/>
      </w:pPr>
      <w:r>
        <w:t xml:space="preserve"> Coordinate the restoration of floodplain habitat and estuary function at the mouth of Illahee Creek.</w:t>
      </w:r>
    </w:p>
    <w:p w:rsidR="00584932" w:rsidRDefault="00584932" w:rsidP="00584932">
      <w:pPr>
        <w:spacing w:after="0" w:line="240" w:lineRule="auto"/>
        <w:rPr>
          <w:rFonts w:asciiTheme="majorHAnsi" w:hAnsiTheme="majorHAnsi"/>
          <w:b/>
          <w:color w:val="974806" w:themeColor="accent1"/>
          <w:sz w:val="24"/>
          <w:szCs w:val="24"/>
        </w:rPr>
      </w:pPr>
    </w:p>
    <w:p w:rsidR="00584932" w:rsidRDefault="00584932" w:rsidP="00584932">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Illahee Goal 6</w:t>
      </w:r>
      <w:r w:rsidRPr="00583025">
        <w:rPr>
          <w:rFonts w:asciiTheme="majorHAnsi" w:hAnsiTheme="majorHAnsi"/>
          <w:b/>
          <w:color w:val="974806" w:themeColor="accent1"/>
          <w:sz w:val="24"/>
          <w:szCs w:val="24"/>
        </w:rPr>
        <w:t>.</w:t>
      </w:r>
      <w:r>
        <w:rPr>
          <w:rFonts w:asciiTheme="majorHAnsi" w:hAnsiTheme="majorHAnsi"/>
          <w:b/>
          <w:color w:val="974806" w:themeColor="accent1"/>
          <w:sz w:val="24"/>
          <w:szCs w:val="24"/>
        </w:rPr>
        <w:t xml:space="preserve"> </w:t>
      </w:r>
      <w:r w:rsidRPr="00583025">
        <w:rPr>
          <w:rFonts w:asciiTheme="majorHAnsi" w:hAnsiTheme="majorHAnsi"/>
          <w:b/>
          <w:color w:val="974806" w:themeColor="accent1"/>
          <w:sz w:val="24"/>
          <w:szCs w:val="24"/>
        </w:rPr>
        <w:t>Enhance efforts to protect the biological diversity and habitats of fish, birds, wildlife, and plant life within the Illahee community.</w:t>
      </w:r>
    </w:p>
    <w:p w:rsidR="00584932" w:rsidRPr="00583025" w:rsidRDefault="00584932" w:rsidP="00584932">
      <w:pPr>
        <w:spacing w:after="0" w:line="240" w:lineRule="auto"/>
        <w:rPr>
          <w:rFonts w:asciiTheme="majorHAnsi" w:hAnsiTheme="majorHAnsi"/>
          <w:b/>
          <w:color w:val="974806" w:themeColor="accent1"/>
          <w:sz w:val="24"/>
          <w:szCs w:val="24"/>
        </w:rPr>
      </w:pPr>
    </w:p>
    <w:p w:rsidR="00584932" w:rsidRPr="00561962" w:rsidRDefault="00584932" w:rsidP="00584932">
      <w:pPr>
        <w:pStyle w:val="ListParagraph"/>
        <w:numPr>
          <w:ilvl w:val="0"/>
          <w:numId w:val="35"/>
        </w:numPr>
        <w:spacing w:after="0" w:line="240" w:lineRule="auto"/>
        <w:rPr>
          <w:i/>
        </w:rPr>
      </w:pPr>
      <w:r>
        <w:rPr>
          <w:rFonts w:eastAsia="Times New Roman" w:cs="Times New Roman"/>
          <w:color w:val="000000"/>
        </w:rPr>
        <w:t xml:space="preserve"> </w:t>
      </w:r>
      <w:r>
        <w:t>Continue identify and map wetland areas within Illahee as funding allows.</w:t>
      </w:r>
    </w:p>
    <w:p w:rsidR="00584932" w:rsidRDefault="00584932" w:rsidP="00584932">
      <w:pPr>
        <w:spacing w:after="0" w:line="240" w:lineRule="auto"/>
        <w:rPr>
          <w:rFonts w:asciiTheme="majorHAnsi" w:hAnsiTheme="majorHAnsi"/>
          <w:b/>
          <w:color w:val="974806" w:themeColor="accent1"/>
          <w:sz w:val="24"/>
          <w:szCs w:val="24"/>
        </w:rPr>
      </w:pPr>
    </w:p>
    <w:p w:rsidR="00584932" w:rsidRDefault="00584932" w:rsidP="00584932">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Illahee Goal 7</w:t>
      </w:r>
      <w:r w:rsidRPr="00583025">
        <w:rPr>
          <w:rFonts w:asciiTheme="majorHAnsi" w:hAnsiTheme="majorHAnsi"/>
          <w:b/>
          <w:color w:val="974806" w:themeColor="accent1"/>
          <w:sz w:val="24"/>
          <w:szCs w:val="24"/>
        </w:rPr>
        <w:t>.</w:t>
      </w:r>
      <w:r>
        <w:rPr>
          <w:rFonts w:asciiTheme="majorHAnsi" w:hAnsiTheme="majorHAnsi"/>
          <w:b/>
          <w:color w:val="974806" w:themeColor="accent1"/>
          <w:sz w:val="24"/>
          <w:szCs w:val="24"/>
        </w:rPr>
        <w:t xml:space="preserve"> </w:t>
      </w:r>
      <w:r w:rsidRPr="00583025">
        <w:rPr>
          <w:rFonts w:asciiTheme="majorHAnsi" w:hAnsiTheme="majorHAnsi"/>
          <w:b/>
          <w:color w:val="974806" w:themeColor="accent1"/>
          <w:sz w:val="24"/>
          <w:szCs w:val="24"/>
        </w:rPr>
        <w:t>Conserve the scenery and natural and historic trees within the Illahee community.</w:t>
      </w:r>
    </w:p>
    <w:p w:rsidR="00584932" w:rsidRPr="00583025" w:rsidRDefault="00584932" w:rsidP="00584932">
      <w:pPr>
        <w:spacing w:after="0" w:line="240" w:lineRule="auto"/>
        <w:rPr>
          <w:rFonts w:asciiTheme="majorHAnsi" w:hAnsiTheme="majorHAnsi"/>
          <w:b/>
          <w:color w:val="974806" w:themeColor="accent1"/>
          <w:sz w:val="24"/>
          <w:szCs w:val="24"/>
        </w:rPr>
      </w:pPr>
    </w:p>
    <w:p w:rsidR="00584932" w:rsidRPr="004F686A" w:rsidRDefault="00584932" w:rsidP="00584932">
      <w:pPr>
        <w:pStyle w:val="ListParagraph"/>
        <w:numPr>
          <w:ilvl w:val="0"/>
          <w:numId w:val="35"/>
        </w:numPr>
        <w:spacing w:after="0" w:line="240" w:lineRule="auto"/>
      </w:pPr>
      <w:r>
        <w:t xml:space="preserve"> Maintain minimum 25 foot natural vegetative buffers between development and roadways wherever possible.</w:t>
      </w:r>
    </w:p>
    <w:p w:rsidR="00584932" w:rsidRDefault="00584932" w:rsidP="00584932">
      <w:pPr>
        <w:spacing w:after="0" w:line="240" w:lineRule="auto"/>
        <w:rPr>
          <w:rFonts w:asciiTheme="majorHAnsi" w:hAnsiTheme="majorHAnsi"/>
          <w:b/>
          <w:color w:val="974806" w:themeColor="accent1"/>
          <w:sz w:val="24"/>
          <w:szCs w:val="24"/>
        </w:rPr>
      </w:pPr>
    </w:p>
    <w:p w:rsidR="00584932" w:rsidRDefault="00584932" w:rsidP="00584932">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Illahee Goal 8</w:t>
      </w:r>
      <w:r w:rsidRPr="00583025">
        <w:rPr>
          <w:rFonts w:asciiTheme="majorHAnsi" w:hAnsiTheme="majorHAnsi"/>
          <w:b/>
          <w:color w:val="974806" w:themeColor="accent1"/>
          <w:sz w:val="24"/>
          <w:szCs w:val="24"/>
        </w:rPr>
        <w:t>. Continue efforts to preserve open space, wildlife corridors, habitat, stream health, and recreation opportunities, and support the implementation of the Illahee Forest Preserve Stewardship Plan</w:t>
      </w:r>
      <w:r>
        <w:rPr>
          <w:rFonts w:asciiTheme="majorHAnsi" w:hAnsiTheme="majorHAnsi"/>
          <w:b/>
          <w:color w:val="974806" w:themeColor="accent1"/>
          <w:sz w:val="24"/>
          <w:szCs w:val="24"/>
        </w:rPr>
        <w:t>.</w:t>
      </w:r>
    </w:p>
    <w:p w:rsidR="00584932" w:rsidRPr="00583025" w:rsidRDefault="00584932" w:rsidP="00584932">
      <w:pPr>
        <w:spacing w:after="0" w:line="240" w:lineRule="auto"/>
        <w:rPr>
          <w:rFonts w:asciiTheme="majorHAnsi" w:hAnsiTheme="majorHAnsi"/>
          <w:b/>
          <w:color w:val="974806" w:themeColor="accent1"/>
          <w:sz w:val="24"/>
          <w:szCs w:val="24"/>
        </w:rPr>
      </w:pPr>
    </w:p>
    <w:p w:rsidR="00584932" w:rsidRPr="002A539D" w:rsidRDefault="00584932" w:rsidP="00584932">
      <w:pPr>
        <w:pStyle w:val="ListParagraph"/>
        <w:numPr>
          <w:ilvl w:val="0"/>
          <w:numId w:val="35"/>
        </w:numPr>
        <w:spacing w:after="0" w:line="240" w:lineRule="auto"/>
      </w:pPr>
      <w:r>
        <w:t xml:space="preserve"> Support the pursuit of </w:t>
      </w:r>
      <w:r w:rsidRPr="002A539D">
        <w:t>grant monies to complete purchases or conservation easements within the Illahee Creek corridor as outlined in the Illahee Preserve Stewardship Plan, including target properties in the Illahee Creek Watershed, and the “Heart of the Park” properties</w:t>
      </w:r>
      <w:r>
        <w:t>.</w:t>
      </w:r>
    </w:p>
    <w:p w:rsidR="00584932" w:rsidRDefault="00584932" w:rsidP="00584932">
      <w:pPr>
        <w:spacing w:after="0" w:line="240" w:lineRule="auto"/>
      </w:pPr>
    </w:p>
    <w:p w:rsidR="00584932" w:rsidRDefault="00584932" w:rsidP="00584932">
      <w:pPr>
        <w:pStyle w:val="ListParagraph"/>
        <w:numPr>
          <w:ilvl w:val="0"/>
          <w:numId w:val="35"/>
        </w:numPr>
        <w:spacing w:after="0" w:line="240" w:lineRule="auto"/>
      </w:pPr>
      <w:r>
        <w:t xml:space="preserve"> Support the pursuit of grant monies for the</w:t>
      </w:r>
      <w:r w:rsidRPr="002A539D">
        <w:t xml:space="preserve"> conservation of the undeveloped properties along Illahee Road between Illahee Creek and Trenton Ave. which are coincident with the Illahee Greenbelt, Wildlife Corridor, Mosquito Fleet Trail Scenic Byway, and proposed multimodal regional trail.</w:t>
      </w:r>
    </w:p>
    <w:p w:rsidR="00584932" w:rsidRDefault="00584932" w:rsidP="00584932">
      <w:pPr>
        <w:spacing w:after="0" w:line="240" w:lineRule="auto"/>
        <w:rPr>
          <w:rFonts w:asciiTheme="majorHAnsi" w:hAnsiTheme="majorHAnsi"/>
          <w:b/>
          <w:color w:val="974806" w:themeColor="accent1"/>
          <w:sz w:val="24"/>
          <w:szCs w:val="24"/>
        </w:rPr>
      </w:pPr>
    </w:p>
    <w:p w:rsidR="00584932" w:rsidRPr="00AF1905" w:rsidRDefault="00584932" w:rsidP="00584932">
      <w:pPr>
        <w:spacing w:after="0" w:line="240" w:lineRule="auto"/>
        <w:rPr>
          <w:rFonts w:asciiTheme="majorHAnsi" w:hAnsiTheme="majorHAnsi"/>
          <w:color w:val="974806" w:themeColor="accent1"/>
          <w:sz w:val="24"/>
          <w:szCs w:val="24"/>
        </w:rPr>
      </w:pPr>
      <w:r w:rsidRPr="00AF1905">
        <w:rPr>
          <w:rFonts w:asciiTheme="majorHAnsi" w:hAnsiTheme="majorHAnsi"/>
          <w:color w:val="974806" w:themeColor="accent1"/>
          <w:sz w:val="24"/>
          <w:szCs w:val="24"/>
        </w:rPr>
        <w:t>Transportation</w:t>
      </w:r>
    </w:p>
    <w:p w:rsidR="00584932" w:rsidRDefault="00584932" w:rsidP="00584932">
      <w:pPr>
        <w:spacing w:after="0" w:line="240" w:lineRule="auto"/>
        <w:rPr>
          <w:rFonts w:asciiTheme="majorHAnsi" w:hAnsiTheme="majorHAnsi"/>
          <w:b/>
          <w:color w:val="974806" w:themeColor="accent1"/>
          <w:sz w:val="24"/>
          <w:szCs w:val="24"/>
        </w:rPr>
      </w:pPr>
    </w:p>
    <w:p w:rsidR="00584932" w:rsidRDefault="00584932" w:rsidP="00584932">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Illahee Goal 9</w:t>
      </w:r>
      <w:r w:rsidRPr="00583025">
        <w:rPr>
          <w:rFonts w:asciiTheme="majorHAnsi" w:hAnsiTheme="majorHAnsi"/>
          <w:b/>
          <w:color w:val="974806" w:themeColor="accent1"/>
          <w:sz w:val="24"/>
          <w:szCs w:val="24"/>
        </w:rPr>
        <w:t>.</w:t>
      </w:r>
      <w:r>
        <w:rPr>
          <w:rFonts w:asciiTheme="majorHAnsi" w:hAnsiTheme="majorHAnsi"/>
          <w:b/>
          <w:color w:val="974806" w:themeColor="accent1"/>
          <w:sz w:val="24"/>
          <w:szCs w:val="24"/>
        </w:rPr>
        <w:t xml:space="preserve"> </w:t>
      </w:r>
      <w:r w:rsidRPr="00583025">
        <w:rPr>
          <w:rFonts w:asciiTheme="majorHAnsi" w:hAnsiTheme="majorHAnsi"/>
          <w:b/>
          <w:color w:val="974806" w:themeColor="accent1"/>
          <w:sz w:val="24"/>
          <w:szCs w:val="24"/>
        </w:rPr>
        <w:t xml:space="preserve">Address Illahee’s </w:t>
      </w:r>
      <w:r w:rsidRPr="00B37915">
        <w:rPr>
          <w:rFonts w:asciiTheme="majorHAnsi" w:hAnsiTheme="majorHAnsi"/>
          <w:b/>
          <w:color w:val="974806" w:themeColor="accent1"/>
          <w:sz w:val="24"/>
          <w:szCs w:val="24"/>
        </w:rPr>
        <w:t>pedestrian thoroughfares to provide safe multimodal transportation options in and out of the community.</w:t>
      </w:r>
    </w:p>
    <w:p w:rsidR="00584932" w:rsidRPr="00583025" w:rsidRDefault="00584932" w:rsidP="00584932">
      <w:pPr>
        <w:spacing w:after="0" w:line="240" w:lineRule="auto"/>
        <w:rPr>
          <w:rFonts w:asciiTheme="majorHAnsi" w:hAnsiTheme="majorHAnsi"/>
          <w:b/>
          <w:color w:val="974806" w:themeColor="accent1"/>
          <w:sz w:val="24"/>
          <w:szCs w:val="24"/>
        </w:rPr>
      </w:pPr>
    </w:p>
    <w:p w:rsidR="00584932" w:rsidRPr="004F686A" w:rsidRDefault="00584932" w:rsidP="00584932">
      <w:pPr>
        <w:pStyle w:val="ListParagraph"/>
        <w:numPr>
          <w:ilvl w:val="0"/>
          <w:numId w:val="35"/>
        </w:numPr>
        <w:spacing w:after="0" w:line="240" w:lineRule="auto"/>
      </w:pPr>
      <w:r>
        <w:t xml:space="preserve"> Examine, and if feasible, create a safe multimodal transportation option for Illahee Road</w:t>
      </w:r>
    </w:p>
    <w:p w:rsidR="00584932" w:rsidRDefault="00584932" w:rsidP="00584932">
      <w:pPr>
        <w:pStyle w:val="ListParagraph"/>
        <w:spacing w:after="0" w:line="240" w:lineRule="auto"/>
        <w:ind w:left="0"/>
      </w:pPr>
    </w:p>
    <w:p w:rsidR="00584932" w:rsidRPr="004F686A" w:rsidRDefault="00584932" w:rsidP="00584932">
      <w:pPr>
        <w:pStyle w:val="ListParagraph"/>
        <w:numPr>
          <w:ilvl w:val="0"/>
          <w:numId w:val="35"/>
        </w:numPr>
        <w:spacing w:after="0" w:line="240" w:lineRule="auto"/>
      </w:pPr>
      <w:r>
        <w:t xml:space="preserve"> Examine, and if feasible, create a safe multimodal transportation option along Oceanview Blvd/East Blvd and McWilliams from Illahee Road to SR 303</w:t>
      </w:r>
    </w:p>
    <w:p w:rsidR="00584932" w:rsidRDefault="00584932" w:rsidP="00584932">
      <w:pPr>
        <w:pStyle w:val="ListParagraph"/>
        <w:spacing w:after="0" w:line="240" w:lineRule="auto"/>
        <w:ind w:left="0"/>
      </w:pPr>
    </w:p>
    <w:p w:rsidR="00584932" w:rsidRPr="00431B1D" w:rsidRDefault="00584932" w:rsidP="00584932">
      <w:pPr>
        <w:pStyle w:val="ListParagraph"/>
        <w:numPr>
          <w:ilvl w:val="0"/>
          <w:numId w:val="35"/>
        </w:numPr>
        <w:spacing w:after="0" w:line="240" w:lineRule="auto"/>
        <w:rPr>
          <w:i/>
        </w:rPr>
      </w:pPr>
      <w:r>
        <w:t xml:space="preserve"> Examine, and if feasible, install a round-a-bout at the oblique 3-way intersection of Illahee Road, Oceanview Blvd, and Allview Blvd.</w:t>
      </w:r>
    </w:p>
    <w:p w:rsidR="00584932" w:rsidRDefault="00584932" w:rsidP="00584932">
      <w:pPr>
        <w:spacing w:after="0" w:line="240" w:lineRule="auto"/>
      </w:pPr>
    </w:p>
    <w:p w:rsidR="00584932" w:rsidRDefault="00584932" w:rsidP="00584932">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Illahee </w:t>
      </w:r>
      <w:r w:rsidRPr="00583025">
        <w:rPr>
          <w:rFonts w:asciiTheme="majorHAnsi" w:hAnsiTheme="majorHAnsi"/>
          <w:b/>
          <w:color w:val="974806" w:themeColor="accent1"/>
          <w:sz w:val="24"/>
          <w:szCs w:val="24"/>
        </w:rPr>
        <w:t>Goal</w:t>
      </w:r>
      <w:r>
        <w:rPr>
          <w:rFonts w:asciiTheme="majorHAnsi" w:hAnsiTheme="majorHAnsi"/>
          <w:b/>
          <w:color w:val="974806" w:themeColor="accent1"/>
          <w:sz w:val="24"/>
          <w:szCs w:val="24"/>
        </w:rPr>
        <w:t xml:space="preserve"> 10</w:t>
      </w:r>
      <w:r w:rsidRPr="00583025">
        <w:rPr>
          <w:rFonts w:asciiTheme="majorHAnsi" w:hAnsiTheme="majorHAnsi"/>
          <w:b/>
          <w:color w:val="974806" w:themeColor="accent1"/>
          <w:sz w:val="24"/>
          <w:szCs w:val="24"/>
        </w:rPr>
        <w:t>. Support the hydrological studies of well systems around Illahee Creek to determine the appropriate boundaries around the creek to ensure base flow levels in the creek are maintained.</w:t>
      </w:r>
    </w:p>
    <w:p w:rsidR="00584932" w:rsidRPr="00583025" w:rsidRDefault="00584932" w:rsidP="00584932">
      <w:pPr>
        <w:spacing w:after="0" w:line="240" w:lineRule="auto"/>
        <w:rPr>
          <w:rFonts w:asciiTheme="majorHAnsi" w:hAnsiTheme="majorHAnsi"/>
          <w:b/>
          <w:color w:val="974806" w:themeColor="accent1"/>
          <w:sz w:val="24"/>
          <w:szCs w:val="24"/>
        </w:rPr>
      </w:pPr>
    </w:p>
    <w:p w:rsidR="00584932" w:rsidRPr="004F686A" w:rsidRDefault="00584932" w:rsidP="00584932">
      <w:pPr>
        <w:pStyle w:val="ListParagraph"/>
        <w:numPr>
          <w:ilvl w:val="0"/>
          <w:numId w:val="35"/>
        </w:numPr>
        <w:spacing w:after="0" w:line="240" w:lineRule="auto"/>
      </w:pPr>
      <w:r>
        <w:t xml:space="preserve"> </w:t>
      </w:r>
      <w:r w:rsidRPr="004F686A">
        <w:t xml:space="preserve">Support State </w:t>
      </w:r>
      <w:r>
        <w:t>agencies to</w:t>
      </w:r>
      <w:r w:rsidRPr="004F686A">
        <w:t xml:space="preserve"> begin </w:t>
      </w:r>
      <w:proofErr w:type="gramStart"/>
      <w:r w:rsidRPr="004F686A">
        <w:t>a water</w:t>
      </w:r>
      <w:proofErr w:type="gramEnd"/>
      <w:r w:rsidRPr="004F686A">
        <w:t xml:space="preserve"> balance monitoring system comparing base flows in Illahee Creek with draw down rates of local wells.</w:t>
      </w:r>
    </w:p>
    <w:p w:rsidR="00584932" w:rsidRDefault="00584932" w:rsidP="00584932">
      <w:pPr>
        <w:spacing w:after="0" w:line="240" w:lineRule="auto"/>
        <w:rPr>
          <w:rFonts w:asciiTheme="majorHAnsi" w:hAnsiTheme="majorHAnsi"/>
          <w:b/>
          <w:color w:val="974806" w:themeColor="accent1"/>
          <w:sz w:val="24"/>
          <w:szCs w:val="24"/>
        </w:rPr>
      </w:pPr>
    </w:p>
    <w:p w:rsidR="00584932" w:rsidRDefault="00584932" w:rsidP="00584932">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Illahee Goal 11</w:t>
      </w:r>
      <w:r w:rsidRPr="00583025">
        <w:rPr>
          <w:rFonts w:asciiTheme="majorHAnsi" w:hAnsiTheme="majorHAnsi"/>
          <w:b/>
          <w:color w:val="974806" w:themeColor="accent1"/>
          <w:sz w:val="24"/>
          <w:szCs w:val="24"/>
        </w:rPr>
        <w:t>. Support the redevelopment of the intersection</w:t>
      </w:r>
      <w:r>
        <w:rPr>
          <w:rFonts w:asciiTheme="majorHAnsi" w:hAnsiTheme="majorHAnsi"/>
          <w:b/>
          <w:color w:val="974806" w:themeColor="accent1"/>
          <w:sz w:val="24"/>
          <w:szCs w:val="24"/>
        </w:rPr>
        <w:t xml:space="preserve"> of Illahee road, Oceanview Boulevard</w:t>
      </w:r>
      <w:r w:rsidRPr="00583025">
        <w:rPr>
          <w:rFonts w:asciiTheme="majorHAnsi" w:hAnsiTheme="majorHAnsi"/>
          <w:b/>
          <w:color w:val="974806" w:themeColor="accent1"/>
          <w:sz w:val="24"/>
          <w:szCs w:val="24"/>
        </w:rPr>
        <w:t>, and the Illahee Community Dock into a community focal point.</w:t>
      </w:r>
    </w:p>
    <w:p w:rsidR="00584932" w:rsidRPr="00583025" w:rsidRDefault="00584932" w:rsidP="00584932">
      <w:pPr>
        <w:spacing w:after="0" w:line="240" w:lineRule="auto"/>
        <w:rPr>
          <w:rFonts w:asciiTheme="majorHAnsi" w:hAnsiTheme="majorHAnsi"/>
          <w:b/>
          <w:color w:val="974806" w:themeColor="accent1"/>
          <w:sz w:val="24"/>
          <w:szCs w:val="24"/>
        </w:rPr>
      </w:pPr>
    </w:p>
    <w:p w:rsidR="00584932" w:rsidRDefault="00584932" w:rsidP="00584932">
      <w:pPr>
        <w:pStyle w:val="ListParagraph"/>
        <w:numPr>
          <w:ilvl w:val="0"/>
          <w:numId w:val="35"/>
        </w:numPr>
        <w:spacing w:after="0" w:line="240" w:lineRule="auto"/>
      </w:pPr>
      <w:r>
        <w:t xml:space="preserve"> Facilitate the planning and construction of a community center at this location, which may also support a business.</w:t>
      </w:r>
    </w:p>
    <w:p w:rsidR="00584932" w:rsidRDefault="00584932" w:rsidP="00584932">
      <w:pPr>
        <w:spacing w:after="0" w:line="240" w:lineRule="auto"/>
      </w:pPr>
    </w:p>
    <w:p w:rsidR="00584932" w:rsidRDefault="00584932" w:rsidP="00584932">
      <w:pPr>
        <w:pStyle w:val="ListParagraph"/>
        <w:numPr>
          <w:ilvl w:val="0"/>
          <w:numId w:val="35"/>
        </w:numPr>
        <w:spacing w:after="0" w:line="240" w:lineRule="auto"/>
      </w:pPr>
      <w:r>
        <w:t xml:space="preserve"> Facilitate the planning and construction of a marine park at this location.</w:t>
      </w:r>
    </w:p>
    <w:p w:rsidR="00584932" w:rsidRDefault="00584932" w:rsidP="00584932">
      <w:pPr>
        <w:spacing w:after="0" w:line="240" w:lineRule="auto"/>
      </w:pPr>
      <w:r>
        <w:br w:type="page"/>
      </w:r>
    </w:p>
    <w:p w:rsidR="00A568BC" w:rsidRDefault="00A568BC" w:rsidP="00A568BC">
      <w:pPr>
        <w:pStyle w:val="Style2"/>
      </w:pPr>
      <w:bookmarkStart w:id="45" w:name="_Toc434504149"/>
      <w:bookmarkStart w:id="46" w:name="_Toc435436460"/>
      <w:r w:rsidRPr="005D6A46">
        <w:lastRenderedPageBreak/>
        <w:t>Keyport</w:t>
      </w:r>
      <w:bookmarkEnd w:id="45"/>
      <w:bookmarkEnd w:id="46"/>
      <w:r w:rsidRPr="005D6A46">
        <w:t xml:space="preserve"> </w:t>
      </w:r>
    </w:p>
    <w:p w:rsidR="00A568BC" w:rsidRDefault="00A568BC" w:rsidP="00A568BC">
      <w:pPr>
        <w:spacing w:after="0" w:line="240" w:lineRule="auto"/>
        <w:rPr>
          <w:color w:val="0F243E" w:themeColor="text2" w:themeShade="80"/>
        </w:rPr>
      </w:pPr>
      <w:r w:rsidRPr="005234AF">
        <w:rPr>
          <w:color w:val="0F243E" w:themeColor="text2" w:themeShade="80"/>
        </w:rPr>
        <w:sym w:font="Symbol" w:char="F0B7"/>
      </w:r>
      <w:r w:rsidRPr="005234AF">
        <w:rPr>
          <w:color w:val="0F243E" w:themeColor="text2" w:themeShade="80"/>
        </w:rPr>
        <w:t xml:space="preserve"> </w:t>
      </w:r>
      <w:r w:rsidRPr="005234AF">
        <w:rPr>
          <w:color w:val="0F243E" w:themeColor="text2" w:themeShade="80"/>
        </w:rPr>
        <w:sym w:font="Symbol" w:char="F0B7"/>
      </w:r>
      <w:r w:rsidRPr="005234AF">
        <w:rPr>
          <w:color w:val="0F243E" w:themeColor="text2" w:themeShade="80"/>
        </w:rPr>
        <w:t xml:space="preserve"> </w:t>
      </w:r>
      <w:r w:rsidRPr="005234AF">
        <w:rPr>
          <w:color w:val="0F243E" w:themeColor="text2" w:themeShade="80"/>
        </w:rPr>
        <w:sym w:font="Symbol" w:char="F0B7"/>
      </w:r>
    </w:p>
    <w:p w:rsidR="00A568BC" w:rsidRDefault="00A568BC" w:rsidP="00A568BC">
      <w:pPr>
        <w:pStyle w:val="Style2"/>
        <w:rPr>
          <w:color w:val="984806" w:themeColor="accent6" w:themeShade="80"/>
          <w:sz w:val="24"/>
          <w:szCs w:val="24"/>
        </w:rPr>
      </w:pPr>
      <w:bookmarkStart w:id="47" w:name="_Toc434504150"/>
      <w:bookmarkStart w:id="48" w:name="_Toc435436461"/>
      <w:r>
        <w:rPr>
          <w:color w:val="984806" w:themeColor="accent6" w:themeShade="80"/>
          <w:sz w:val="24"/>
          <w:szCs w:val="24"/>
        </w:rPr>
        <w:t>Vision for Keyport</w:t>
      </w:r>
      <w:bookmarkEnd w:id="47"/>
      <w:bookmarkEnd w:id="48"/>
    </w:p>
    <w:p w:rsidR="00A568BC" w:rsidRPr="005234AF" w:rsidRDefault="00A568BC" w:rsidP="00A568BC">
      <w:pPr>
        <w:spacing w:after="0" w:line="240" w:lineRule="auto"/>
        <w:rPr>
          <w:color w:val="0F243E" w:themeColor="text2" w:themeShade="80"/>
        </w:rPr>
      </w:pPr>
    </w:p>
    <w:p w:rsidR="00F438D2" w:rsidRDefault="00A568BC" w:rsidP="00F438D2">
      <w:pPr>
        <w:autoSpaceDE w:val="0"/>
        <w:autoSpaceDN w:val="0"/>
        <w:adjustRightInd w:val="0"/>
        <w:spacing w:after="0" w:line="240" w:lineRule="auto"/>
        <w:jc w:val="both"/>
        <w:rPr>
          <w:rFonts w:cs="Arial"/>
        </w:rPr>
      </w:pPr>
      <w:r w:rsidRPr="00F438D2">
        <w:rPr>
          <w:rFonts w:cs="Arial"/>
        </w:rPr>
        <w:t>Keyport is a rural, historic waterfront village bounded and limited in size by its natural borders of water and the Naval Undersea Warfare Center. The community consists primarily of single family homes, a few small businesses, and a community park system. The community is close-knit, where people know and greet their neighbors, and has an active community club which provides social events. The Keyport community wants to limit urban growth to retain its sense of community and small-town ambience. Key</w:t>
      </w:r>
      <w:r w:rsidR="004C0CBB">
        <w:rPr>
          <w:rFonts w:cs="Arial"/>
        </w:rPr>
        <w:t>port citizens would prefer that</w:t>
      </w:r>
      <w:r w:rsidRPr="00F438D2">
        <w:rPr>
          <w:rFonts w:cs="Arial"/>
        </w:rPr>
        <w:t xml:space="preserve"> future business expansion would be limited to small businesses and services serving the community, consistent with historical usage located near the downtown core. </w:t>
      </w:r>
    </w:p>
    <w:p w:rsidR="00F438D2" w:rsidRDefault="00F438D2" w:rsidP="00F438D2">
      <w:pPr>
        <w:autoSpaceDE w:val="0"/>
        <w:autoSpaceDN w:val="0"/>
        <w:adjustRightInd w:val="0"/>
        <w:spacing w:after="0" w:line="240" w:lineRule="auto"/>
        <w:jc w:val="both"/>
        <w:rPr>
          <w:rFonts w:cs="Arial"/>
        </w:rPr>
      </w:pPr>
    </w:p>
    <w:p w:rsidR="00F438D2" w:rsidRDefault="00A568BC" w:rsidP="00F438D2">
      <w:pPr>
        <w:autoSpaceDE w:val="0"/>
        <w:autoSpaceDN w:val="0"/>
        <w:adjustRightInd w:val="0"/>
        <w:spacing w:after="0" w:line="240" w:lineRule="auto"/>
        <w:jc w:val="both"/>
        <w:rPr>
          <w:rFonts w:cs="Arial"/>
        </w:rPr>
      </w:pPr>
      <w:r w:rsidRPr="00F438D2">
        <w:rPr>
          <w:rFonts w:cs="Arial"/>
        </w:rPr>
        <w:t xml:space="preserve">The Keyport community desires </w:t>
      </w:r>
      <w:proofErr w:type="gramStart"/>
      <w:r w:rsidRPr="00F438D2">
        <w:rPr>
          <w:rFonts w:cs="Arial"/>
        </w:rPr>
        <w:t>to  reestablish</w:t>
      </w:r>
      <w:proofErr w:type="gramEnd"/>
      <w:r w:rsidRPr="00F438D2">
        <w:rPr>
          <w:rFonts w:cs="Arial"/>
        </w:rPr>
        <w:t xml:space="preserve"> certain historic commercial zoning and to establish appropriate land use zoning to maintain historic rural character where it is consistent with historical public services. The community would like to establish development patterns, including lot sizes, which may encourage infill development consistent with the Growth Management Act. </w:t>
      </w:r>
    </w:p>
    <w:p w:rsidR="00F438D2" w:rsidRDefault="00547E84" w:rsidP="00F438D2">
      <w:pPr>
        <w:autoSpaceDE w:val="0"/>
        <w:autoSpaceDN w:val="0"/>
        <w:adjustRightInd w:val="0"/>
        <w:spacing w:after="0" w:line="240" w:lineRule="auto"/>
        <w:jc w:val="both"/>
        <w:rPr>
          <w:rFonts w:cs="Arial"/>
        </w:rPr>
      </w:pPr>
      <w:r>
        <w:rPr>
          <w:rFonts w:eastAsia="Times New Roman" w:cs="Times New Roman"/>
          <w:noProof/>
          <w:color w:val="000000"/>
        </w:rPr>
        <w:drawing>
          <wp:anchor distT="182880" distB="182880" distL="182880" distR="182880" simplePos="0" relativeHeight="252274688" behindDoc="1" locked="0" layoutInCell="1" allowOverlap="1" wp14:anchorId="199C1BFA" wp14:editId="14EA0896">
            <wp:simplePos x="0" y="0"/>
            <wp:positionH relativeFrom="column">
              <wp:posOffset>2661920</wp:posOffset>
            </wp:positionH>
            <wp:positionV relativeFrom="paragraph">
              <wp:posOffset>153670</wp:posOffset>
            </wp:positionV>
            <wp:extent cx="2748915" cy="1669415"/>
            <wp:effectExtent l="0" t="0" r="0" b="6985"/>
            <wp:wrapTight wrapText="bothSides">
              <wp:wrapPolygon edited="0">
                <wp:start x="0" y="0"/>
                <wp:lineTo x="0" y="21444"/>
                <wp:lineTo x="21405" y="21444"/>
                <wp:lineTo x="21405" y="0"/>
                <wp:lineTo x="0" y="0"/>
              </wp:wrapPolygon>
            </wp:wrapTight>
            <wp:docPr id="77" name="Picture 77" descr="\\kccifs6\network\Global\DCD\ThinkstockPhotos-18419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ccifs6\network\Global\DCD\ThinkstockPhotos-1841918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8915" cy="1669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8D2" w:rsidRDefault="00A568BC" w:rsidP="00F438D2">
      <w:pPr>
        <w:autoSpaceDE w:val="0"/>
        <w:autoSpaceDN w:val="0"/>
        <w:adjustRightInd w:val="0"/>
        <w:spacing w:after="0" w:line="240" w:lineRule="auto"/>
        <w:jc w:val="both"/>
        <w:rPr>
          <w:rFonts w:cs="Arial"/>
        </w:rPr>
      </w:pPr>
      <w:r w:rsidRPr="00F438D2">
        <w:rPr>
          <w:rFonts w:cs="Arial"/>
        </w:rPr>
        <w:t xml:space="preserve">These infill development patterns would be consistent with historical progressive development, yet limit urban-like sprawl and high density growth. The Keyport community would like to improve existing transportation infrastructure and services to make it easier and safer to get around the community, make the community more pedestrian friendly, and improve parking for visitors. Improvements would be requested from Kitsap County as feasible to improve public </w:t>
      </w:r>
      <w:proofErr w:type="spellStart"/>
      <w:r w:rsidRPr="00F438D2">
        <w:rPr>
          <w:rFonts w:cs="Arial"/>
        </w:rPr>
        <w:t>infrastruc</w:t>
      </w:r>
      <w:proofErr w:type="spellEnd"/>
      <w:r w:rsidR="00547E84" w:rsidRPr="00547E84">
        <w:rPr>
          <w:rFonts w:eastAsia="Times New Roman" w:cs="Times New Roman"/>
          <w:noProof/>
          <w:color w:val="000000"/>
        </w:rPr>
        <w:t xml:space="preserve"> </w:t>
      </w:r>
      <w:proofErr w:type="spellStart"/>
      <w:r w:rsidRPr="00F438D2">
        <w:rPr>
          <w:rFonts w:cs="Arial"/>
        </w:rPr>
        <w:t>ture</w:t>
      </w:r>
      <w:proofErr w:type="spellEnd"/>
      <w:r w:rsidRPr="00F438D2">
        <w:rPr>
          <w:rFonts w:cs="Arial"/>
        </w:rPr>
        <w:t xml:space="preserve"> and facilities, including expansion of the sewer lines, upgrading the storm water drainage system, improving street lighting, and improving marine access. </w:t>
      </w:r>
    </w:p>
    <w:p w:rsidR="00F438D2" w:rsidRDefault="00F438D2" w:rsidP="00F438D2">
      <w:pPr>
        <w:autoSpaceDE w:val="0"/>
        <w:autoSpaceDN w:val="0"/>
        <w:adjustRightInd w:val="0"/>
        <w:spacing w:after="0" w:line="240" w:lineRule="auto"/>
        <w:jc w:val="both"/>
        <w:rPr>
          <w:rFonts w:cs="Arial"/>
        </w:rPr>
      </w:pPr>
    </w:p>
    <w:p w:rsidR="00A568BC" w:rsidRDefault="00A568BC" w:rsidP="00F438D2">
      <w:pPr>
        <w:autoSpaceDE w:val="0"/>
        <w:autoSpaceDN w:val="0"/>
        <w:adjustRightInd w:val="0"/>
        <w:spacing w:after="0" w:line="240" w:lineRule="auto"/>
        <w:jc w:val="both"/>
        <w:rPr>
          <w:rFonts w:asciiTheme="majorHAnsi" w:eastAsiaTheme="majorEastAsia" w:hAnsiTheme="majorHAnsi" w:cstheme="majorBidi"/>
          <w:bCs/>
          <w:noProof/>
          <w:color w:val="1F497D" w:themeColor="text2"/>
          <w:sz w:val="32"/>
          <w:szCs w:val="32"/>
        </w:rPr>
      </w:pPr>
      <w:r w:rsidRPr="00F438D2">
        <w:rPr>
          <w:rFonts w:cs="Arial"/>
        </w:rPr>
        <w:t xml:space="preserve">The community would like to retain a flexible community park system attractive as gathering and recreational centers for both children and adults. Keyport citizens would like to preserve and enhance the small-town atmosphere and visual character of the area for the community as well as visitors, where </w:t>
      </w:r>
      <w:proofErr w:type="gramStart"/>
      <w:r w:rsidRPr="00F438D2">
        <w:rPr>
          <w:rFonts w:cs="Arial"/>
        </w:rPr>
        <w:t>one  can</w:t>
      </w:r>
      <w:proofErr w:type="gramEnd"/>
      <w:r w:rsidRPr="00F438D2">
        <w:rPr>
          <w:rFonts w:cs="Arial"/>
        </w:rPr>
        <w:t xml:space="preserve"> enjoy a safe and pleasurable walk, enjoy the spectacular marine and  mountain views, and have easy access to a village center that acts as a social center with restaurants and services providing for basic needs</w:t>
      </w:r>
      <w:r>
        <w:rPr>
          <w:rFonts w:ascii="Arial" w:hAnsi="Arial" w:cs="Arial"/>
          <w:sz w:val="24"/>
          <w:szCs w:val="24"/>
        </w:rPr>
        <w:t>.</w:t>
      </w:r>
      <w:r>
        <w:br w:type="page"/>
      </w:r>
    </w:p>
    <w:p w:rsidR="00AC3245" w:rsidRPr="005D6A46" w:rsidRDefault="00AC3245" w:rsidP="005234AF">
      <w:pPr>
        <w:pStyle w:val="Style2"/>
      </w:pPr>
      <w:bookmarkStart w:id="49" w:name="_Toc434504151"/>
      <w:bookmarkStart w:id="50" w:name="_Toc435436462"/>
      <w:r w:rsidRPr="005D6A46">
        <w:lastRenderedPageBreak/>
        <w:t>Keyport Goals and Policies</w:t>
      </w:r>
      <w:bookmarkEnd w:id="49"/>
      <w:bookmarkEnd w:id="50"/>
    </w:p>
    <w:p w:rsidR="009B6219" w:rsidRDefault="009B6219" w:rsidP="00E7729C">
      <w:pPr>
        <w:spacing w:after="0" w:line="240" w:lineRule="auto"/>
      </w:pPr>
    </w:p>
    <w:p w:rsidR="00BC5693" w:rsidRPr="00D02BD0" w:rsidRDefault="004248E5" w:rsidP="00E7729C">
      <w:pPr>
        <w:spacing w:after="0" w:line="240" w:lineRule="auto"/>
        <w:rPr>
          <w:rFonts w:ascii="Century Gothic" w:hAnsi="Century Gothic"/>
          <w:color w:val="984806" w:themeColor="accent6" w:themeShade="80"/>
          <w:sz w:val="24"/>
          <w:szCs w:val="24"/>
        </w:rPr>
      </w:pPr>
      <w:r w:rsidRPr="00D02BD0">
        <w:rPr>
          <w:rFonts w:ascii="Century Gothic" w:hAnsi="Century Gothic"/>
          <w:color w:val="984806" w:themeColor="accent6" w:themeShade="80"/>
          <w:sz w:val="24"/>
          <w:szCs w:val="24"/>
        </w:rPr>
        <w:t>Land Use and Economic Development</w:t>
      </w:r>
    </w:p>
    <w:p w:rsidR="005C6FA4" w:rsidRDefault="005C6FA4" w:rsidP="00E7729C">
      <w:pPr>
        <w:spacing w:after="0" w:line="240" w:lineRule="auto"/>
        <w:rPr>
          <w:rFonts w:asciiTheme="majorHAnsi" w:hAnsiTheme="majorHAnsi"/>
          <w:b/>
          <w:color w:val="974806" w:themeColor="accent1"/>
          <w:sz w:val="24"/>
          <w:szCs w:val="24"/>
        </w:rPr>
      </w:pPr>
    </w:p>
    <w:p w:rsidR="00BC5693" w:rsidRPr="00616C4A" w:rsidRDefault="001C4631" w:rsidP="00E7729C">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Keyport </w:t>
      </w:r>
      <w:r w:rsidR="00BC5693" w:rsidRPr="00616C4A">
        <w:rPr>
          <w:rFonts w:asciiTheme="majorHAnsi" w:hAnsiTheme="majorHAnsi"/>
          <w:b/>
          <w:color w:val="974806" w:themeColor="accent1"/>
          <w:sz w:val="24"/>
          <w:szCs w:val="24"/>
        </w:rPr>
        <w:t>Goal 1</w:t>
      </w:r>
      <w:r w:rsidR="00A81CBC">
        <w:rPr>
          <w:rFonts w:asciiTheme="majorHAnsi" w:hAnsiTheme="majorHAnsi"/>
          <w:b/>
          <w:color w:val="974806" w:themeColor="accent1"/>
          <w:sz w:val="24"/>
          <w:szCs w:val="24"/>
        </w:rPr>
        <w:t>.</w:t>
      </w:r>
      <w:r w:rsidR="00BC5693" w:rsidRPr="00616C4A">
        <w:rPr>
          <w:rFonts w:asciiTheme="majorHAnsi" w:hAnsiTheme="majorHAnsi"/>
          <w:b/>
          <w:color w:val="974806" w:themeColor="accent1"/>
          <w:sz w:val="24"/>
          <w:szCs w:val="24"/>
        </w:rPr>
        <w:t xml:space="preserve"> Protect and enhance the Keyport Village character.</w:t>
      </w:r>
    </w:p>
    <w:p w:rsidR="005C6FA4" w:rsidRDefault="005C6FA4" w:rsidP="00E7729C">
      <w:pPr>
        <w:spacing w:after="0" w:line="240" w:lineRule="auto"/>
        <w:rPr>
          <w:rFonts w:asciiTheme="majorHAnsi" w:hAnsiTheme="majorHAnsi"/>
          <w:b/>
          <w:color w:val="974806" w:themeColor="accent1"/>
          <w:sz w:val="24"/>
          <w:szCs w:val="24"/>
        </w:rPr>
      </w:pPr>
    </w:p>
    <w:p w:rsidR="00BC5693" w:rsidRPr="00616C4A" w:rsidRDefault="001C4631" w:rsidP="00E7729C">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Keyport </w:t>
      </w:r>
      <w:r w:rsidR="00BC5693" w:rsidRPr="00616C4A">
        <w:rPr>
          <w:rFonts w:asciiTheme="majorHAnsi" w:hAnsiTheme="majorHAnsi"/>
          <w:b/>
          <w:color w:val="974806" w:themeColor="accent1"/>
          <w:sz w:val="24"/>
          <w:szCs w:val="24"/>
        </w:rPr>
        <w:t>Goal 2</w:t>
      </w:r>
      <w:r w:rsidR="00A81CBC">
        <w:rPr>
          <w:rFonts w:asciiTheme="majorHAnsi" w:hAnsiTheme="majorHAnsi"/>
          <w:b/>
          <w:color w:val="974806" w:themeColor="accent1"/>
          <w:sz w:val="24"/>
          <w:szCs w:val="24"/>
        </w:rPr>
        <w:t>.</w:t>
      </w:r>
      <w:r w:rsidR="00BC5693" w:rsidRPr="00616C4A">
        <w:rPr>
          <w:rFonts w:asciiTheme="majorHAnsi" w:hAnsiTheme="majorHAnsi"/>
          <w:b/>
          <w:color w:val="974806" w:themeColor="accent1"/>
          <w:sz w:val="24"/>
          <w:szCs w:val="24"/>
        </w:rPr>
        <w:t xml:space="preserve"> Provide zoning that is consistent with Keyport’s existing built environment and lot sizes that allow for</w:t>
      </w:r>
      <w:r w:rsidR="00EB15A4">
        <w:rPr>
          <w:rFonts w:asciiTheme="majorHAnsi" w:hAnsiTheme="majorHAnsi"/>
          <w:b/>
          <w:color w:val="974806" w:themeColor="accent1"/>
          <w:sz w:val="24"/>
          <w:szCs w:val="24"/>
        </w:rPr>
        <w:t xml:space="preserve"> </w:t>
      </w:r>
      <w:r w:rsidR="00BC5693" w:rsidRPr="00616C4A">
        <w:rPr>
          <w:rFonts w:asciiTheme="majorHAnsi" w:hAnsiTheme="majorHAnsi"/>
          <w:b/>
          <w:color w:val="974806" w:themeColor="accent1"/>
          <w:sz w:val="24"/>
          <w:szCs w:val="24"/>
        </w:rPr>
        <w:t>beneficial infill development.</w:t>
      </w:r>
    </w:p>
    <w:p w:rsidR="005C6FA4" w:rsidRDefault="005C6FA4" w:rsidP="00E7729C">
      <w:pPr>
        <w:spacing w:after="0" w:line="240" w:lineRule="auto"/>
        <w:rPr>
          <w:rFonts w:eastAsia="Times New Roman" w:cs="Times New Roman"/>
          <w:color w:val="000000"/>
        </w:rPr>
      </w:pPr>
    </w:p>
    <w:p w:rsidR="00BC5693" w:rsidRDefault="00EE6FC5" w:rsidP="0017130D">
      <w:pPr>
        <w:pStyle w:val="ListParagraph"/>
        <w:numPr>
          <w:ilvl w:val="0"/>
          <w:numId w:val="49"/>
        </w:numPr>
        <w:spacing w:after="0" w:line="240" w:lineRule="auto"/>
        <w:rPr>
          <w:rFonts w:eastAsia="Times New Roman" w:cs="Times New Roman"/>
          <w:color w:val="000000"/>
        </w:rPr>
      </w:pPr>
      <w:r>
        <w:rPr>
          <w:rFonts w:eastAsia="Times New Roman" w:cs="Times New Roman"/>
          <w:color w:val="000000"/>
        </w:rPr>
        <w:t>Set minimum lot sizes, set</w:t>
      </w:r>
      <w:r w:rsidR="00BC5693" w:rsidRPr="005C6FA4">
        <w:rPr>
          <w:rFonts w:eastAsia="Times New Roman" w:cs="Times New Roman"/>
          <w:color w:val="000000"/>
        </w:rPr>
        <w:t>backs, heights, and densities for residential development.</w:t>
      </w:r>
    </w:p>
    <w:p w:rsidR="005C6FA4" w:rsidRPr="005C6FA4" w:rsidRDefault="005C6FA4" w:rsidP="00E7729C">
      <w:pPr>
        <w:spacing w:after="0" w:line="240" w:lineRule="auto"/>
        <w:rPr>
          <w:rFonts w:eastAsia="Times New Roman" w:cs="Times New Roman"/>
          <w:color w:val="000000"/>
        </w:rPr>
      </w:pPr>
    </w:p>
    <w:p w:rsidR="00BC5693" w:rsidRPr="0017130D" w:rsidRDefault="00BC5693" w:rsidP="0017130D">
      <w:pPr>
        <w:pStyle w:val="ListParagraph"/>
        <w:numPr>
          <w:ilvl w:val="0"/>
          <w:numId w:val="49"/>
        </w:numPr>
        <w:spacing w:after="0" w:line="240" w:lineRule="auto"/>
        <w:rPr>
          <w:rFonts w:eastAsia="Times New Roman" w:cs="Times New Roman"/>
          <w:color w:val="000000"/>
        </w:rPr>
      </w:pPr>
      <w:r w:rsidRPr="0017130D">
        <w:rPr>
          <w:rFonts w:eastAsia="Times New Roman" w:cs="Times New Roman"/>
          <w:color w:val="000000"/>
        </w:rPr>
        <w:t xml:space="preserve"> Require application of Design </w:t>
      </w:r>
      <w:r w:rsidR="00093395" w:rsidRPr="0017130D">
        <w:rPr>
          <w:rFonts w:eastAsia="Times New Roman" w:cs="Times New Roman"/>
          <w:color w:val="000000"/>
        </w:rPr>
        <w:t>Standard</w:t>
      </w:r>
      <w:r w:rsidRPr="0017130D">
        <w:rPr>
          <w:rFonts w:eastAsia="Times New Roman" w:cs="Times New Roman"/>
          <w:color w:val="000000"/>
        </w:rPr>
        <w:t>s for all new commercial development in Keyport.</w:t>
      </w:r>
    </w:p>
    <w:p w:rsidR="005C6FA4" w:rsidRDefault="005C6FA4" w:rsidP="00E7729C">
      <w:pPr>
        <w:spacing w:after="0" w:line="240" w:lineRule="auto"/>
        <w:rPr>
          <w:rFonts w:asciiTheme="majorHAnsi" w:hAnsiTheme="majorHAnsi"/>
          <w:b/>
          <w:color w:val="974806" w:themeColor="accent1"/>
          <w:sz w:val="24"/>
          <w:szCs w:val="24"/>
        </w:rPr>
      </w:pPr>
    </w:p>
    <w:p w:rsidR="00BC5693" w:rsidRPr="00616C4A" w:rsidRDefault="001C4631" w:rsidP="00E7729C">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Keyport </w:t>
      </w:r>
      <w:r w:rsidR="00BC5693" w:rsidRPr="00616C4A">
        <w:rPr>
          <w:rFonts w:asciiTheme="majorHAnsi" w:hAnsiTheme="majorHAnsi"/>
          <w:b/>
          <w:color w:val="974806" w:themeColor="accent1"/>
          <w:sz w:val="24"/>
          <w:szCs w:val="24"/>
        </w:rPr>
        <w:t>Goal 3</w:t>
      </w:r>
      <w:r w:rsidR="00A81CBC">
        <w:rPr>
          <w:rFonts w:asciiTheme="majorHAnsi" w:hAnsiTheme="majorHAnsi"/>
          <w:b/>
          <w:color w:val="974806" w:themeColor="accent1"/>
          <w:sz w:val="24"/>
          <w:szCs w:val="24"/>
        </w:rPr>
        <w:t>.</w:t>
      </w:r>
      <w:r w:rsidR="00BC5693" w:rsidRPr="00616C4A">
        <w:rPr>
          <w:rFonts w:asciiTheme="majorHAnsi" w:hAnsiTheme="majorHAnsi"/>
          <w:b/>
          <w:color w:val="974806" w:themeColor="accent1"/>
          <w:sz w:val="24"/>
          <w:szCs w:val="24"/>
        </w:rPr>
        <w:t xml:space="preserve"> Encourage property owners to cluster newly subdivided lots.</w:t>
      </w:r>
    </w:p>
    <w:p w:rsidR="005C6FA4" w:rsidRDefault="005C6FA4" w:rsidP="00E7729C">
      <w:pPr>
        <w:spacing w:after="0" w:line="240" w:lineRule="auto"/>
        <w:rPr>
          <w:rFonts w:eastAsia="Times New Roman" w:cs="Times New Roman"/>
          <w:color w:val="000000"/>
        </w:rPr>
      </w:pPr>
    </w:p>
    <w:p w:rsidR="00BC5693" w:rsidRPr="005C6FA4" w:rsidRDefault="00D33F9F" w:rsidP="0017130D">
      <w:pPr>
        <w:pStyle w:val="ListParagraph"/>
        <w:numPr>
          <w:ilvl w:val="0"/>
          <w:numId w:val="49"/>
        </w:numPr>
        <w:spacing w:after="0" w:line="240" w:lineRule="auto"/>
        <w:rPr>
          <w:rFonts w:eastAsia="Times New Roman" w:cs="Times New Roman"/>
          <w:color w:val="000000"/>
        </w:rPr>
      </w:pPr>
      <w:r>
        <w:rPr>
          <w:rFonts w:eastAsia="Times New Roman" w:cs="Times New Roman"/>
          <w:color w:val="000000"/>
        </w:rPr>
        <w:t>Reevaluate</w:t>
      </w:r>
      <w:r w:rsidR="00BC5693" w:rsidRPr="005C6FA4">
        <w:rPr>
          <w:rFonts w:eastAsia="Times New Roman" w:cs="Times New Roman"/>
          <w:color w:val="000000"/>
        </w:rPr>
        <w:t xml:space="preserve"> the historical density bonus for all future clustered developments in the Keyport Village Low</w:t>
      </w:r>
      <w:r w:rsidR="005C6FA4">
        <w:rPr>
          <w:rFonts w:eastAsia="Times New Roman" w:cs="Times New Roman"/>
          <w:color w:val="000000"/>
        </w:rPr>
        <w:t xml:space="preserve"> </w:t>
      </w:r>
      <w:r w:rsidR="00BC5693" w:rsidRPr="005C6FA4">
        <w:rPr>
          <w:rFonts w:eastAsia="Times New Roman" w:cs="Times New Roman"/>
          <w:color w:val="000000"/>
        </w:rPr>
        <w:t>Residential (KVLR) zone.</w:t>
      </w:r>
    </w:p>
    <w:p w:rsidR="005C6FA4" w:rsidRDefault="005C6FA4" w:rsidP="00E7729C">
      <w:pPr>
        <w:spacing w:after="0" w:line="240" w:lineRule="auto"/>
        <w:rPr>
          <w:rFonts w:asciiTheme="majorHAnsi" w:hAnsiTheme="majorHAnsi"/>
          <w:b/>
          <w:color w:val="974806" w:themeColor="accent1"/>
          <w:sz w:val="24"/>
          <w:szCs w:val="24"/>
        </w:rPr>
      </w:pPr>
    </w:p>
    <w:p w:rsidR="00BC5693" w:rsidRPr="00E55562" w:rsidRDefault="001C4631" w:rsidP="00E7729C">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Keyport </w:t>
      </w:r>
      <w:r w:rsidR="00BC5693" w:rsidRPr="00E55562">
        <w:rPr>
          <w:rFonts w:asciiTheme="majorHAnsi" w:hAnsiTheme="majorHAnsi"/>
          <w:b/>
          <w:color w:val="974806" w:themeColor="accent1"/>
          <w:sz w:val="24"/>
          <w:szCs w:val="24"/>
        </w:rPr>
        <w:t>Goal 4</w:t>
      </w:r>
      <w:r w:rsidR="00A81CBC">
        <w:rPr>
          <w:rFonts w:asciiTheme="majorHAnsi" w:hAnsiTheme="majorHAnsi"/>
          <w:b/>
          <w:color w:val="974806" w:themeColor="accent1"/>
          <w:sz w:val="24"/>
          <w:szCs w:val="24"/>
        </w:rPr>
        <w:t xml:space="preserve">. </w:t>
      </w:r>
      <w:r w:rsidR="00BC5693" w:rsidRPr="00E55562">
        <w:rPr>
          <w:rFonts w:asciiTheme="majorHAnsi" w:hAnsiTheme="majorHAnsi"/>
          <w:b/>
          <w:color w:val="974806" w:themeColor="accent1"/>
          <w:sz w:val="24"/>
          <w:szCs w:val="24"/>
        </w:rPr>
        <w:t>Promote the establishment and support of a vital Keyport Village Commercial zone.</w:t>
      </w:r>
    </w:p>
    <w:p w:rsidR="009A2A52" w:rsidRDefault="009A2A52" w:rsidP="00E7729C">
      <w:pPr>
        <w:spacing w:after="0" w:line="240" w:lineRule="auto"/>
        <w:rPr>
          <w:rFonts w:eastAsia="Times New Roman" w:cs="Times New Roman"/>
          <w:color w:val="000000"/>
        </w:rPr>
      </w:pPr>
    </w:p>
    <w:p w:rsidR="00BC5693" w:rsidRPr="009A2A52" w:rsidRDefault="00BC5693" w:rsidP="0017130D">
      <w:pPr>
        <w:pStyle w:val="ListParagraph"/>
        <w:numPr>
          <w:ilvl w:val="0"/>
          <w:numId w:val="49"/>
        </w:numPr>
        <w:spacing w:after="0" w:line="240" w:lineRule="auto"/>
        <w:rPr>
          <w:rFonts w:eastAsia="Times New Roman" w:cs="Times New Roman"/>
          <w:color w:val="000000"/>
        </w:rPr>
      </w:pPr>
      <w:r w:rsidRPr="009A2A52">
        <w:rPr>
          <w:rFonts w:eastAsia="Times New Roman" w:cs="Times New Roman"/>
          <w:color w:val="000000"/>
        </w:rPr>
        <w:t xml:space="preserve"> Establish a commercial zone appropriate for the population and transportation network of the Keyport Village.</w:t>
      </w:r>
    </w:p>
    <w:p w:rsidR="009A2A52" w:rsidRDefault="009A2A52" w:rsidP="0017130D">
      <w:pPr>
        <w:pStyle w:val="ListParagraph"/>
        <w:spacing w:after="0" w:line="240" w:lineRule="auto"/>
        <w:ind w:left="0"/>
        <w:rPr>
          <w:rFonts w:eastAsia="Times New Roman" w:cs="Times New Roman"/>
          <w:color w:val="000000"/>
        </w:rPr>
      </w:pPr>
    </w:p>
    <w:p w:rsidR="00BC5693" w:rsidRPr="009A2A52" w:rsidRDefault="00BC5693" w:rsidP="0017130D">
      <w:pPr>
        <w:pStyle w:val="ListParagraph"/>
        <w:numPr>
          <w:ilvl w:val="0"/>
          <w:numId w:val="49"/>
        </w:numPr>
        <w:spacing w:after="0" w:line="240" w:lineRule="auto"/>
        <w:rPr>
          <w:rFonts w:eastAsia="Times New Roman" w:cs="Times New Roman"/>
          <w:color w:val="000000"/>
        </w:rPr>
      </w:pPr>
      <w:r w:rsidRPr="009A2A52">
        <w:rPr>
          <w:rFonts w:eastAsia="Times New Roman" w:cs="Times New Roman"/>
          <w:color w:val="000000"/>
        </w:rPr>
        <w:t>Promote businesses that further the economic vitality of Keyport as a “destination”.</w:t>
      </w:r>
    </w:p>
    <w:p w:rsidR="005C6FA4" w:rsidRDefault="005C6FA4" w:rsidP="00E7729C">
      <w:pPr>
        <w:spacing w:after="0" w:line="240" w:lineRule="auto"/>
        <w:rPr>
          <w:rFonts w:asciiTheme="majorHAnsi" w:hAnsiTheme="majorHAnsi"/>
          <w:b/>
          <w:color w:val="974806" w:themeColor="accent1"/>
          <w:sz w:val="24"/>
          <w:szCs w:val="24"/>
        </w:rPr>
      </w:pPr>
    </w:p>
    <w:p w:rsidR="00BC5693" w:rsidRPr="00E55562" w:rsidRDefault="001C4631" w:rsidP="00E7729C">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Keyport </w:t>
      </w:r>
      <w:r w:rsidR="00BC5693" w:rsidRPr="00E55562">
        <w:rPr>
          <w:rFonts w:asciiTheme="majorHAnsi" w:hAnsiTheme="majorHAnsi"/>
          <w:b/>
          <w:color w:val="974806" w:themeColor="accent1"/>
          <w:sz w:val="24"/>
          <w:szCs w:val="24"/>
        </w:rPr>
        <w:t>Goal 5</w:t>
      </w:r>
      <w:r w:rsidR="00A81CBC">
        <w:rPr>
          <w:rFonts w:asciiTheme="majorHAnsi" w:hAnsiTheme="majorHAnsi"/>
          <w:b/>
          <w:color w:val="974806" w:themeColor="accent1"/>
          <w:sz w:val="24"/>
          <w:szCs w:val="24"/>
        </w:rPr>
        <w:t>.</w:t>
      </w:r>
      <w:r w:rsidR="00BC5693" w:rsidRPr="00E55562">
        <w:rPr>
          <w:rFonts w:asciiTheme="majorHAnsi" w:hAnsiTheme="majorHAnsi"/>
          <w:b/>
          <w:color w:val="974806" w:themeColor="accent1"/>
          <w:sz w:val="24"/>
          <w:szCs w:val="24"/>
        </w:rPr>
        <w:t xml:space="preserve"> Encourage mixed-use development within the commercial zone.</w:t>
      </w:r>
    </w:p>
    <w:p w:rsidR="005C6FA4" w:rsidRDefault="005C6FA4" w:rsidP="00E7729C">
      <w:pPr>
        <w:spacing w:after="0" w:line="240" w:lineRule="auto"/>
        <w:rPr>
          <w:rFonts w:eastAsia="Times New Roman" w:cs="Times New Roman"/>
          <w:color w:val="000000"/>
        </w:rPr>
      </w:pPr>
    </w:p>
    <w:p w:rsidR="00BC5693" w:rsidRPr="005C6FA4" w:rsidRDefault="00BC5693" w:rsidP="0017130D">
      <w:pPr>
        <w:pStyle w:val="ListParagraph"/>
        <w:numPr>
          <w:ilvl w:val="0"/>
          <w:numId w:val="49"/>
        </w:numPr>
        <w:spacing w:after="0" w:line="240" w:lineRule="auto"/>
        <w:rPr>
          <w:rFonts w:eastAsia="Times New Roman" w:cs="Times New Roman"/>
          <w:color w:val="000000"/>
        </w:rPr>
      </w:pPr>
      <w:r w:rsidRPr="005C6FA4">
        <w:rPr>
          <w:rFonts w:eastAsia="Times New Roman" w:cs="Times New Roman"/>
          <w:color w:val="000000"/>
        </w:rPr>
        <w:t>Modify County parking requirements to levels appropriate for the Keyport Village.</w:t>
      </w:r>
    </w:p>
    <w:p w:rsidR="005C6FA4" w:rsidRDefault="005C6FA4" w:rsidP="0017130D">
      <w:pPr>
        <w:pStyle w:val="ListParagraph"/>
        <w:spacing w:after="0" w:line="240" w:lineRule="auto"/>
        <w:ind w:left="0"/>
        <w:rPr>
          <w:rFonts w:eastAsia="Times New Roman" w:cs="Times New Roman"/>
          <w:color w:val="000000"/>
        </w:rPr>
      </w:pPr>
    </w:p>
    <w:p w:rsidR="00BC5693" w:rsidRPr="005C6FA4" w:rsidRDefault="00BC5693" w:rsidP="0017130D">
      <w:pPr>
        <w:pStyle w:val="ListParagraph"/>
        <w:numPr>
          <w:ilvl w:val="0"/>
          <w:numId w:val="49"/>
        </w:numPr>
        <w:spacing w:after="0" w:line="240" w:lineRule="auto"/>
        <w:rPr>
          <w:rFonts w:eastAsia="Times New Roman" w:cs="Times New Roman"/>
          <w:color w:val="000000"/>
        </w:rPr>
      </w:pPr>
      <w:r w:rsidRPr="005C6FA4">
        <w:rPr>
          <w:rFonts w:eastAsia="Times New Roman" w:cs="Times New Roman"/>
          <w:color w:val="000000"/>
        </w:rPr>
        <w:t>Encourage the development of design standards for the Keyport Village Commercial zone.</w:t>
      </w:r>
    </w:p>
    <w:p w:rsidR="005C6FA4" w:rsidRDefault="005C6FA4" w:rsidP="0017130D">
      <w:pPr>
        <w:pStyle w:val="ListParagraph"/>
        <w:spacing w:after="0" w:line="240" w:lineRule="auto"/>
        <w:ind w:left="0"/>
        <w:rPr>
          <w:rFonts w:eastAsia="Times New Roman" w:cs="Times New Roman"/>
          <w:color w:val="000000"/>
        </w:rPr>
      </w:pPr>
    </w:p>
    <w:p w:rsidR="00BC5693" w:rsidRPr="005C6FA4" w:rsidRDefault="00BC5693" w:rsidP="0017130D">
      <w:pPr>
        <w:pStyle w:val="ListParagraph"/>
        <w:numPr>
          <w:ilvl w:val="0"/>
          <w:numId w:val="49"/>
        </w:numPr>
        <w:spacing w:after="0" w:line="240" w:lineRule="auto"/>
        <w:rPr>
          <w:rFonts w:eastAsia="Times New Roman" w:cs="Times New Roman"/>
          <w:color w:val="000000"/>
        </w:rPr>
      </w:pPr>
      <w:r w:rsidRPr="005C6FA4">
        <w:rPr>
          <w:rFonts w:eastAsia="Times New Roman" w:cs="Times New Roman"/>
          <w:color w:val="000000"/>
        </w:rPr>
        <w:t xml:space="preserve">Allow </w:t>
      </w:r>
      <w:r w:rsidR="00D33F9F">
        <w:rPr>
          <w:rFonts w:eastAsia="Times New Roman" w:cs="Times New Roman"/>
          <w:color w:val="000000"/>
        </w:rPr>
        <w:t xml:space="preserve">increased height limits for </w:t>
      </w:r>
      <w:r w:rsidRPr="005C6FA4">
        <w:rPr>
          <w:rFonts w:eastAsia="Times New Roman" w:cs="Times New Roman"/>
          <w:color w:val="000000"/>
        </w:rPr>
        <w:t>structures within the Key</w:t>
      </w:r>
      <w:r w:rsidR="00D33F9F">
        <w:rPr>
          <w:rFonts w:eastAsia="Times New Roman" w:cs="Times New Roman"/>
          <w:color w:val="000000"/>
        </w:rPr>
        <w:t>port Village Commercial zone.</w:t>
      </w:r>
    </w:p>
    <w:p w:rsidR="005C6FA4" w:rsidRDefault="005C6FA4" w:rsidP="00E7729C">
      <w:pPr>
        <w:spacing w:after="0" w:line="240" w:lineRule="auto"/>
        <w:rPr>
          <w:rFonts w:asciiTheme="majorHAnsi" w:hAnsiTheme="majorHAnsi"/>
          <w:b/>
          <w:color w:val="974806" w:themeColor="accent1"/>
          <w:sz w:val="24"/>
          <w:szCs w:val="24"/>
        </w:rPr>
      </w:pPr>
    </w:p>
    <w:p w:rsidR="00BC5693" w:rsidRPr="00E55562" w:rsidRDefault="001665F8" w:rsidP="00E7729C">
      <w:pPr>
        <w:spacing w:after="0" w:line="240" w:lineRule="auto"/>
        <w:rPr>
          <w:rFonts w:asciiTheme="majorHAnsi" w:hAnsiTheme="majorHAnsi"/>
          <w:b/>
          <w:color w:val="974806" w:themeColor="accent1"/>
          <w:sz w:val="24"/>
          <w:szCs w:val="24"/>
        </w:rPr>
      </w:pPr>
      <w:r>
        <w:rPr>
          <w:rFonts w:eastAsia="Times New Roman" w:cs="Times New Roman"/>
          <w:noProof/>
          <w:color w:val="000000"/>
        </w:rPr>
        <w:lastRenderedPageBreak/>
        <w:drawing>
          <wp:anchor distT="0" distB="0" distL="114300" distR="114300" simplePos="0" relativeHeight="252255232" behindDoc="1" locked="0" layoutInCell="1" allowOverlap="1" wp14:anchorId="71580FE5" wp14:editId="5A66C73D">
            <wp:simplePos x="0" y="0"/>
            <wp:positionH relativeFrom="column">
              <wp:posOffset>1514475</wp:posOffset>
            </wp:positionH>
            <wp:positionV relativeFrom="paragraph">
              <wp:posOffset>95885</wp:posOffset>
            </wp:positionV>
            <wp:extent cx="3924300" cy="1157605"/>
            <wp:effectExtent l="19050" t="19050" r="19050" b="23495"/>
            <wp:wrapTight wrapText="bothSides">
              <wp:wrapPolygon edited="0">
                <wp:start x="-105" y="-355"/>
                <wp:lineTo x="-105" y="21683"/>
                <wp:lineTo x="21600" y="21683"/>
                <wp:lineTo x="21600" y="-355"/>
                <wp:lineTo x="-105" y="-355"/>
              </wp:wrapPolygon>
            </wp:wrapTight>
            <wp:docPr id="81" name="Picture 81" descr="C:\Users\ecourt\AppData\Local\Microsoft\Windows\Temporary Internet Files\Content.Outlook\142SQ73X\Nearshore 7-19 Keyport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ourt\AppData\Local\Microsoft\Windows\Temporary Internet Files\Content.Outlook\142SQ73X\Nearshore 7-19 Keyport 00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115760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sidR="001C4631">
        <w:rPr>
          <w:rFonts w:asciiTheme="majorHAnsi" w:hAnsiTheme="majorHAnsi"/>
          <w:b/>
          <w:color w:val="974806" w:themeColor="accent1"/>
          <w:sz w:val="24"/>
          <w:szCs w:val="24"/>
        </w:rPr>
        <w:t xml:space="preserve">Keyport </w:t>
      </w:r>
      <w:r w:rsidR="00BC5693" w:rsidRPr="00E55562">
        <w:rPr>
          <w:rFonts w:asciiTheme="majorHAnsi" w:hAnsiTheme="majorHAnsi"/>
          <w:b/>
          <w:color w:val="974806" w:themeColor="accent1"/>
          <w:sz w:val="24"/>
          <w:szCs w:val="24"/>
        </w:rPr>
        <w:t>Goal 6</w:t>
      </w:r>
      <w:r w:rsidR="00A81CBC">
        <w:rPr>
          <w:rFonts w:asciiTheme="majorHAnsi" w:hAnsiTheme="majorHAnsi"/>
          <w:b/>
          <w:color w:val="974806" w:themeColor="accent1"/>
          <w:sz w:val="24"/>
          <w:szCs w:val="24"/>
        </w:rPr>
        <w:t>.</w:t>
      </w:r>
      <w:r w:rsidR="00BC5693" w:rsidRPr="00E55562">
        <w:rPr>
          <w:rFonts w:asciiTheme="majorHAnsi" w:hAnsiTheme="majorHAnsi"/>
          <w:b/>
          <w:color w:val="974806" w:themeColor="accent1"/>
          <w:sz w:val="24"/>
          <w:szCs w:val="24"/>
        </w:rPr>
        <w:t xml:space="preserve"> Protect Keyport’s existing views of the Olympic mountain range, Liberty Bay, Dogfish Bay and Puget</w:t>
      </w:r>
      <w:r w:rsidR="004248E5">
        <w:rPr>
          <w:rFonts w:asciiTheme="majorHAnsi" w:hAnsiTheme="majorHAnsi"/>
          <w:b/>
          <w:color w:val="974806" w:themeColor="accent1"/>
          <w:sz w:val="24"/>
          <w:szCs w:val="24"/>
        </w:rPr>
        <w:t xml:space="preserve"> </w:t>
      </w:r>
      <w:r w:rsidR="00BC5693" w:rsidRPr="00E55562">
        <w:rPr>
          <w:rFonts w:asciiTheme="majorHAnsi" w:hAnsiTheme="majorHAnsi"/>
          <w:b/>
          <w:color w:val="974806" w:themeColor="accent1"/>
          <w:sz w:val="24"/>
          <w:szCs w:val="24"/>
        </w:rPr>
        <w:t>Sound.</w:t>
      </w:r>
    </w:p>
    <w:p w:rsidR="00EB15A4" w:rsidRDefault="00EB15A4" w:rsidP="00E7729C">
      <w:pPr>
        <w:spacing w:after="0" w:line="240" w:lineRule="auto"/>
        <w:rPr>
          <w:rFonts w:eastAsia="Times New Roman" w:cs="Times New Roman"/>
          <w:color w:val="000000"/>
        </w:rPr>
      </w:pPr>
    </w:p>
    <w:p w:rsidR="004E7F39" w:rsidRPr="005C6FA4" w:rsidRDefault="00BC5693" w:rsidP="0017130D">
      <w:pPr>
        <w:pStyle w:val="ListParagraph"/>
        <w:numPr>
          <w:ilvl w:val="0"/>
          <w:numId w:val="49"/>
        </w:numPr>
        <w:spacing w:after="0" w:line="240" w:lineRule="auto"/>
        <w:rPr>
          <w:rFonts w:eastAsia="Times New Roman" w:cs="Times New Roman"/>
          <w:color w:val="000000"/>
        </w:rPr>
      </w:pPr>
      <w:r w:rsidRPr="005C6FA4">
        <w:rPr>
          <w:rFonts w:eastAsia="Times New Roman" w:cs="Times New Roman"/>
          <w:color w:val="000000"/>
        </w:rPr>
        <w:t xml:space="preserve"> Encourage development that creates the least impact to existing views.</w:t>
      </w:r>
    </w:p>
    <w:p w:rsidR="005C6FA4" w:rsidRDefault="005C6FA4" w:rsidP="00E7729C">
      <w:pPr>
        <w:spacing w:after="0" w:line="240" w:lineRule="auto"/>
        <w:rPr>
          <w:rFonts w:asciiTheme="majorHAnsi" w:hAnsiTheme="majorHAnsi"/>
          <w:b/>
          <w:color w:val="974806" w:themeColor="accent1"/>
          <w:sz w:val="24"/>
          <w:szCs w:val="24"/>
        </w:rPr>
      </w:pPr>
    </w:p>
    <w:p w:rsidR="00C65841" w:rsidRPr="00E55562" w:rsidRDefault="001C4631" w:rsidP="00E7729C">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Keyport </w:t>
      </w:r>
      <w:r w:rsidR="00C65841" w:rsidRPr="00E55562">
        <w:rPr>
          <w:rFonts w:asciiTheme="majorHAnsi" w:hAnsiTheme="majorHAnsi"/>
          <w:b/>
          <w:color w:val="974806" w:themeColor="accent1"/>
          <w:sz w:val="24"/>
          <w:szCs w:val="24"/>
        </w:rPr>
        <w:t>Goal 7</w:t>
      </w:r>
      <w:r w:rsidR="00A81CBC">
        <w:rPr>
          <w:rFonts w:asciiTheme="majorHAnsi" w:hAnsiTheme="majorHAnsi"/>
          <w:b/>
          <w:color w:val="974806" w:themeColor="accent1"/>
          <w:sz w:val="24"/>
          <w:szCs w:val="24"/>
        </w:rPr>
        <w:t>.</w:t>
      </w:r>
      <w:r w:rsidR="00C65841" w:rsidRPr="00E55562">
        <w:rPr>
          <w:rFonts w:asciiTheme="majorHAnsi" w:hAnsiTheme="majorHAnsi"/>
          <w:b/>
          <w:color w:val="974806" w:themeColor="accent1"/>
          <w:sz w:val="24"/>
          <w:szCs w:val="24"/>
        </w:rPr>
        <w:t xml:space="preserve"> Archaeological, cultural, and historic structures or places are an important community asset, are a</w:t>
      </w:r>
      <w:r w:rsidR="004248E5">
        <w:rPr>
          <w:rFonts w:asciiTheme="majorHAnsi" w:hAnsiTheme="majorHAnsi"/>
          <w:b/>
          <w:color w:val="974806" w:themeColor="accent1"/>
          <w:sz w:val="24"/>
          <w:szCs w:val="24"/>
        </w:rPr>
        <w:t xml:space="preserve"> </w:t>
      </w:r>
      <w:r w:rsidR="00C65841" w:rsidRPr="00E55562">
        <w:rPr>
          <w:rFonts w:asciiTheme="majorHAnsi" w:hAnsiTheme="majorHAnsi"/>
          <w:b/>
          <w:color w:val="974806" w:themeColor="accent1"/>
          <w:sz w:val="24"/>
          <w:szCs w:val="24"/>
        </w:rPr>
        <w:t>part of Keyport’s character, and should be identified, evaluated, and preserved.</w:t>
      </w:r>
    </w:p>
    <w:p w:rsidR="005C6FA4" w:rsidRPr="005C6FA4" w:rsidRDefault="005C6FA4" w:rsidP="00E7729C">
      <w:pPr>
        <w:spacing w:after="0" w:line="240" w:lineRule="auto"/>
        <w:rPr>
          <w:rFonts w:eastAsia="Times New Roman" w:cs="Times New Roman"/>
          <w:color w:val="000000"/>
        </w:rPr>
      </w:pPr>
    </w:p>
    <w:p w:rsidR="00C65841" w:rsidRPr="005C6FA4" w:rsidRDefault="00C65841" w:rsidP="0017130D">
      <w:pPr>
        <w:pStyle w:val="ListParagraph"/>
        <w:numPr>
          <w:ilvl w:val="0"/>
          <w:numId w:val="49"/>
        </w:numPr>
        <w:spacing w:after="0" w:line="240" w:lineRule="auto"/>
        <w:rPr>
          <w:rFonts w:eastAsia="Times New Roman" w:cs="Times New Roman"/>
          <w:color w:val="000000"/>
        </w:rPr>
      </w:pPr>
      <w:r w:rsidRPr="005C6FA4">
        <w:rPr>
          <w:rFonts w:eastAsia="Times New Roman" w:cs="Times New Roman"/>
          <w:color w:val="000000"/>
        </w:rPr>
        <w:t>The Keyport community, in conjunction with the Poulsbo historical society, should identify and seek funding to</w:t>
      </w:r>
      <w:r w:rsidR="000635FE">
        <w:rPr>
          <w:rFonts w:eastAsia="Times New Roman" w:cs="Times New Roman"/>
          <w:color w:val="000000"/>
        </w:rPr>
        <w:t xml:space="preserve"> </w:t>
      </w:r>
      <w:r w:rsidRPr="005C6FA4">
        <w:rPr>
          <w:rFonts w:eastAsia="Times New Roman" w:cs="Times New Roman"/>
          <w:color w:val="000000"/>
        </w:rPr>
        <w:t>institute a historic survey, implement a local, historic registry program and/or the creation of a landmark</w:t>
      </w:r>
      <w:r w:rsidR="005C6FA4">
        <w:rPr>
          <w:rFonts w:eastAsia="Times New Roman" w:cs="Times New Roman"/>
          <w:color w:val="000000"/>
        </w:rPr>
        <w:t xml:space="preserve"> </w:t>
      </w:r>
      <w:r w:rsidRPr="005C6FA4">
        <w:rPr>
          <w:rFonts w:eastAsia="Times New Roman" w:cs="Times New Roman"/>
          <w:color w:val="000000"/>
        </w:rPr>
        <w:t>commission.</w:t>
      </w:r>
    </w:p>
    <w:p w:rsidR="005C6FA4" w:rsidRDefault="005C6FA4" w:rsidP="0017130D">
      <w:pPr>
        <w:pStyle w:val="ListParagraph"/>
        <w:spacing w:after="0" w:line="240" w:lineRule="auto"/>
        <w:ind w:left="0"/>
        <w:rPr>
          <w:rFonts w:eastAsia="Times New Roman" w:cs="Times New Roman"/>
          <w:color w:val="000000"/>
        </w:rPr>
      </w:pPr>
    </w:p>
    <w:p w:rsidR="00C65841" w:rsidRPr="005C6FA4" w:rsidRDefault="00D33F9F" w:rsidP="0017130D">
      <w:pPr>
        <w:pStyle w:val="ListParagraph"/>
        <w:numPr>
          <w:ilvl w:val="0"/>
          <w:numId w:val="49"/>
        </w:numPr>
        <w:spacing w:after="0" w:line="240" w:lineRule="auto"/>
        <w:rPr>
          <w:rFonts w:eastAsia="Times New Roman" w:cs="Times New Roman"/>
          <w:color w:val="000000"/>
        </w:rPr>
      </w:pPr>
      <w:r>
        <w:rPr>
          <w:rFonts w:eastAsia="Times New Roman" w:cs="Times New Roman"/>
          <w:color w:val="000000"/>
        </w:rPr>
        <w:t>If feasible, the County should consider the</w:t>
      </w:r>
      <w:r w:rsidR="00C65841" w:rsidRPr="005C6FA4">
        <w:rPr>
          <w:rFonts w:eastAsia="Times New Roman" w:cs="Times New Roman"/>
          <w:color w:val="000000"/>
        </w:rPr>
        <w:t xml:space="preserve"> </w:t>
      </w:r>
      <w:r w:rsidRPr="005C6FA4">
        <w:rPr>
          <w:rFonts w:eastAsia="Times New Roman" w:cs="Times New Roman"/>
          <w:color w:val="000000"/>
        </w:rPr>
        <w:t>implement</w:t>
      </w:r>
      <w:r>
        <w:rPr>
          <w:rFonts w:eastAsia="Times New Roman" w:cs="Times New Roman"/>
          <w:color w:val="000000"/>
        </w:rPr>
        <w:t>ation of</w:t>
      </w:r>
      <w:r w:rsidR="00C65841" w:rsidRPr="005C6FA4">
        <w:rPr>
          <w:rFonts w:eastAsia="Times New Roman" w:cs="Times New Roman"/>
          <w:color w:val="000000"/>
        </w:rPr>
        <w:t xml:space="preserve"> a local historic preservation ordinance.</w:t>
      </w:r>
    </w:p>
    <w:p w:rsidR="005C6FA4" w:rsidRDefault="005C6FA4" w:rsidP="00E7729C">
      <w:pPr>
        <w:spacing w:after="0" w:line="240" w:lineRule="auto"/>
        <w:rPr>
          <w:rFonts w:asciiTheme="majorHAnsi" w:hAnsiTheme="majorHAnsi"/>
          <w:b/>
          <w:color w:val="974806" w:themeColor="accent1"/>
          <w:sz w:val="24"/>
          <w:szCs w:val="24"/>
        </w:rPr>
      </w:pPr>
    </w:p>
    <w:p w:rsidR="00C65841" w:rsidRPr="00E55562" w:rsidRDefault="001C4631" w:rsidP="00E7729C">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Keyport </w:t>
      </w:r>
      <w:r w:rsidR="00C65841" w:rsidRPr="00E55562">
        <w:rPr>
          <w:rFonts w:asciiTheme="majorHAnsi" w:hAnsiTheme="majorHAnsi"/>
          <w:b/>
          <w:color w:val="974806" w:themeColor="accent1"/>
          <w:sz w:val="24"/>
          <w:szCs w:val="24"/>
        </w:rPr>
        <w:t>Goal 8</w:t>
      </w:r>
      <w:r w:rsidR="00A81CBC">
        <w:rPr>
          <w:rFonts w:asciiTheme="majorHAnsi" w:hAnsiTheme="majorHAnsi"/>
          <w:b/>
          <w:color w:val="974806" w:themeColor="accent1"/>
          <w:sz w:val="24"/>
          <w:szCs w:val="24"/>
        </w:rPr>
        <w:t>.</w:t>
      </w:r>
      <w:r w:rsidR="00C65841" w:rsidRPr="00E55562">
        <w:rPr>
          <w:rFonts w:asciiTheme="majorHAnsi" w:hAnsiTheme="majorHAnsi"/>
          <w:b/>
          <w:color w:val="974806" w:themeColor="accent1"/>
          <w:sz w:val="24"/>
          <w:szCs w:val="24"/>
        </w:rPr>
        <w:t xml:space="preserve"> Historic structures or places are an important feature of community design and should be preserved</w:t>
      </w:r>
      <w:r w:rsidR="004248E5">
        <w:rPr>
          <w:rFonts w:asciiTheme="majorHAnsi" w:hAnsiTheme="majorHAnsi"/>
          <w:b/>
          <w:color w:val="974806" w:themeColor="accent1"/>
          <w:sz w:val="24"/>
          <w:szCs w:val="24"/>
        </w:rPr>
        <w:t xml:space="preserve"> </w:t>
      </w:r>
      <w:r w:rsidR="00C65841" w:rsidRPr="00E55562">
        <w:rPr>
          <w:rFonts w:asciiTheme="majorHAnsi" w:hAnsiTheme="majorHAnsi"/>
          <w:b/>
          <w:color w:val="974806" w:themeColor="accent1"/>
          <w:sz w:val="24"/>
          <w:szCs w:val="24"/>
        </w:rPr>
        <w:t>and enhanced.</w:t>
      </w:r>
    </w:p>
    <w:p w:rsidR="005C6FA4" w:rsidRDefault="005C6FA4" w:rsidP="00E7729C">
      <w:pPr>
        <w:spacing w:after="0" w:line="240" w:lineRule="auto"/>
        <w:rPr>
          <w:rFonts w:eastAsia="Times New Roman" w:cs="Times New Roman"/>
          <w:color w:val="000000"/>
        </w:rPr>
      </w:pPr>
    </w:p>
    <w:p w:rsidR="00C65841" w:rsidRPr="005C6FA4" w:rsidRDefault="00C65841" w:rsidP="0017130D">
      <w:pPr>
        <w:pStyle w:val="ListParagraph"/>
        <w:numPr>
          <w:ilvl w:val="0"/>
          <w:numId w:val="49"/>
        </w:numPr>
        <w:spacing w:after="0" w:line="240" w:lineRule="auto"/>
        <w:rPr>
          <w:rFonts w:eastAsia="Times New Roman" w:cs="Times New Roman"/>
          <w:color w:val="000000"/>
        </w:rPr>
      </w:pPr>
      <w:r w:rsidRPr="005C6FA4">
        <w:rPr>
          <w:rFonts w:eastAsia="Times New Roman" w:cs="Times New Roman"/>
          <w:color w:val="000000"/>
        </w:rPr>
        <w:t xml:space="preserve">Design </w:t>
      </w:r>
      <w:r w:rsidR="00093395">
        <w:rPr>
          <w:rFonts w:eastAsia="Times New Roman" w:cs="Times New Roman"/>
          <w:color w:val="000000"/>
        </w:rPr>
        <w:t>Standard</w:t>
      </w:r>
      <w:r w:rsidRPr="005C6FA4">
        <w:rPr>
          <w:rFonts w:eastAsia="Times New Roman" w:cs="Times New Roman"/>
          <w:color w:val="000000"/>
        </w:rPr>
        <w:t>s should be implemented for design of projects adjacent to a historic structure to ensure that</w:t>
      </w:r>
      <w:r w:rsidR="00EB15A4">
        <w:rPr>
          <w:rFonts w:eastAsia="Times New Roman" w:cs="Times New Roman"/>
          <w:color w:val="000000"/>
        </w:rPr>
        <w:t xml:space="preserve"> </w:t>
      </w:r>
      <w:r w:rsidRPr="005C6FA4">
        <w:rPr>
          <w:rFonts w:eastAsia="Times New Roman" w:cs="Times New Roman"/>
          <w:color w:val="000000"/>
        </w:rPr>
        <w:t>new development is compatible with the structure and that its surroundings are preserved.</w:t>
      </w:r>
    </w:p>
    <w:p w:rsidR="005C6FA4" w:rsidRDefault="005C6FA4" w:rsidP="00E7729C">
      <w:pPr>
        <w:autoSpaceDE w:val="0"/>
        <w:autoSpaceDN w:val="0"/>
        <w:adjustRightInd w:val="0"/>
        <w:spacing w:after="0" w:line="240" w:lineRule="auto"/>
        <w:rPr>
          <w:rFonts w:ascii="Century Gothic" w:hAnsi="Century Gothic"/>
          <w:color w:val="984806" w:themeColor="accent6" w:themeShade="80"/>
          <w:sz w:val="32"/>
          <w:szCs w:val="32"/>
        </w:rPr>
      </w:pPr>
    </w:p>
    <w:p w:rsidR="00C65841" w:rsidRPr="00357CA9" w:rsidRDefault="004248E5" w:rsidP="00E7729C">
      <w:pPr>
        <w:autoSpaceDE w:val="0"/>
        <w:autoSpaceDN w:val="0"/>
        <w:adjustRightInd w:val="0"/>
        <w:spacing w:after="0" w:line="240" w:lineRule="auto"/>
        <w:rPr>
          <w:rFonts w:ascii="Arial" w:hAnsi="Arial" w:cs="Arial"/>
          <w:b/>
          <w:bCs/>
          <w:color w:val="003365"/>
          <w:sz w:val="24"/>
          <w:szCs w:val="24"/>
        </w:rPr>
      </w:pPr>
      <w:r w:rsidRPr="00357CA9">
        <w:rPr>
          <w:rFonts w:ascii="Century Gothic" w:hAnsi="Century Gothic"/>
          <w:color w:val="984806" w:themeColor="accent6" w:themeShade="80"/>
          <w:sz w:val="24"/>
          <w:szCs w:val="24"/>
        </w:rPr>
        <w:t>Transportation and Pedestrian Improvements</w:t>
      </w:r>
    </w:p>
    <w:p w:rsidR="009C5002" w:rsidRDefault="009C5002" w:rsidP="00E7729C">
      <w:pPr>
        <w:spacing w:after="0" w:line="240" w:lineRule="auto"/>
        <w:rPr>
          <w:rFonts w:asciiTheme="majorHAnsi" w:hAnsiTheme="majorHAnsi"/>
          <w:b/>
          <w:color w:val="974806" w:themeColor="accent1"/>
          <w:sz w:val="24"/>
          <w:szCs w:val="24"/>
        </w:rPr>
      </w:pPr>
    </w:p>
    <w:p w:rsidR="00C65841" w:rsidRPr="00E55562" w:rsidRDefault="001C4631" w:rsidP="00E7729C">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Keyport </w:t>
      </w:r>
      <w:r w:rsidR="00C65841" w:rsidRPr="00E55562">
        <w:rPr>
          <w:rFonts w:asciiTheme="majorHAnsi" w:hAnsiTheme="majorHAnsi"/>
          <w:b/>
          <w:color w:val="974806" w:themeColor="accent1"/>
          <w:sz w:val="24"/>
          <w:szCs w:val="24"/>
        </w:rPr>
        <w:t>Goal 9</w:t>
      </w:r>
      <w:r w:rsidR="00A81CBC">
        <w:rPr>
          <w:rFonts w:asciiTheme="majorHAnsi" w:hAnsiTheme="majorHAnsi"/>
          <w:b/>
          <w:color w:val="974806" w:themeColor="accent1"/>
          <w:sz w:val="24"/>
          <w:szCs w:val="24"/>
        </w:rPr>
        <w:t>.</w:t>
      </w:r>
      <w:r w:rsidR="00C65841" w:rsidRPr="00E55562">
        <w:rPr>
          <w:rFonts w:asciiTheme="majorHAnsi" w:hAnsiTheme="majorHAnsi"/>
          <w:b/>
          <w:color w:val="974806" w:themeColor="accent1"/>
          <w:sz w:val="24"/>
          <w:szCs w:val="24"/>
        </w:rPr>
        <w:t xml:space="preserve"> Encourage development of an efficient multimodal transportation system and develop a funding</w:t>
      </w:r>
      <w:r w:rsidR="00A81CBC">
        <w:rPr>
          <w:rFonts w:asciiTheme="majorHAnsi" w:hAnsiTheme="majorHAnsi"/>
          <w:b/>
          <w:color w:val="974806" w:themeColor="accent1"/>
          <w:sz w:val="24"/>
          <w:szCs w:val="24"/>
        </w:rPr>
        <w:t xml:space="preserve"> </w:t>
      </w:r>
      <w:r w:rsidR="00C65841" w:rsidRPr="00E55562">
        <w:rPr>
          <w:rFonts w:asciiTheme="majorHAnsi" w:hAnsiTheme="majorHAnsi"/>
          <w:b/>
          <w:color w:val="974806" w:themeColor="accent1"/>
          <w:sz w:val="24"/>
          <w:szCs w:val="24"/>
        </w:rPr>
        <w:t>strategy and financing plan to meet its needs.</w:t>
      </w:r>
    </w:p>
    <w:p w:rsidR="00A81CBC" w:rsidRDefault="00A81CBC" w:rsidP="00E7729C">
      <w:pPr>
        <w:spacing w:after="0" w:line="240" w:lineRule="auto"/>
        <w:rPr>
          <w:rFonts w:eastAsia="Times New Roman" w:cs="Times New Roman"/>
          <w:color w:val="000000"/>
        </w:rPr>
      </w:pPr>
    </w:p>
    <w:p w:rsidR="00C65841" w:rsidRPr="009C5002" w:rsidRDefault="00D83342" w:rsidP="0017130D">
      <w:pPr>
        <w:pStyle w:val="ListParagraph"/>
        <w:numPr>
          <w:ilvl w:val="0"/>
          <w:numId w:val="49"/>
        </w:numPr>
        <w:spacing w:after="0" w:line="240" w:lineRule="auto"/>
        <w:rPr>
          <w:rFonts w:eastAsia="Times New Roman" w:cs="Times New Roman"/>
          <w:color w:val="000000"/>
        </w:rPr>
      </w:pPr>
      <w:r>
        <w:rPr>
          <w:rFonts w:eastAsia="Times New Roman" w:cs="Times New Roman"/>
          <w:color w:val="000000"/>
        </w:rPr>
        <w:t>F</w:t>
      </w:r>
      <w:r w:rsidR="00C65841" w:rsidRPr="009C5002">
        <w:rPr>
          <w:rFonts w:eastAsia="Times New Roman" w:cs="Times New Roman"/>
          <w:color w:val="000000"/>
        </w:rPr>
        <w:t>uture Washington State Route 308 Improvements</w:t>
      </w:r>
      <w:r>
        <w:rPr>
          <w:rFonts w:eastAsia="Times New Roman" w:cs="Times New Roman"/>
          <w:color w:val="000000"/>
        </w:rPr>
        <w:t xml:space="preserve"> should consider the use of </w:t>
      </w:r>
      <w:r w:rsidR="00C65841" w:rsidRPr="009C5002">
        <w:rPr>
          <w:rFonts w:eastAsia="Times New Roman" w:cs="Times New Roman"/>
          <w:color w:val="000000"/>
        </w:rPr>
        <w:t>separated, continuous, 5-</w:t>
      </w:r>
      <w:r w:rsidR="009A2A52">
        <w:rPr>
          <w:rFonts w:eastAsia="Times New Roman" w:cs="Times New Roman"/>
          <w:color w:val="000000"/>
        </w:rPr>
        <w:t xml:space="preserve"> </w:t>
      </w:r>
      <w:r w:rsidR="00C65841" w:rsidRPr="009C5002">
        <w:rPr>
          <w:rFonts w:eastAsia="Times New Roman" w:cs="Times New Roman"/>
          <w:color w:val="000000"/>
        </w:rPr>
        <w:t>foot paved bicycle / pathways for pedestrian use. These walkways shall be coordinated with the Mosquito</w:t>
      </w:r>
      <w:r w:rsidR="009A2A52">
        <w:rPr>
          <w:rFonts w:eastAsia="Times New Roman" w:cs="Times New Roman"/>
          <w:color w:val="000000"/>
        </w:rPr>
        <w:t xml:space="preserve"> </w:t>
      </w:r>
      <w:r w:rsidR="00C65841" w:rsidRPr="009C5002">
        <w:rPr>
          <w:rFonts w:eastAsia="Times New Roman" w:cs="Times New Roman"/>
          <w:color w:val="000000"/>
        </w:rPr>
        <w:t>Fleet Trail Plan as necessary.</w:t>
      </w:r>
    </w:p>
    <w:p w:rsidR="009A2A52" w:rsidRDefault="009A2A52" w:rsidP="0017130D">
      <w:pPr>
        <w:pStyle w:val="ListParagraph"/>
        <w:spacing w:after="0" w:line="240" w:lineRule="auto"/>
        <w:ind w:left="0"/>
        <w:rPr>
          <w:rFonts w:eastAsia="Times New Roman" w:cs="Times New Roman"/>
          <w:color w:val="000000"/>
        </w:rPr>
      </w:pPr>
    </w:p>
    <w:p w:rsidR="00C65841" w:rsidRPr="009C5002" w:rsidRDefault="00C65841" w:rsidP="0017130D">
      <w:pPr>
        <w:pStyle w:val="ListParagraph"/>
        <w:numPr>
          <w:ilvl w:val="0"/>
          <w:numId w:val="49"/>
        </w:numPr>
        <w:spacing w:after="0" w:line="240" w:lineRule="auto"/>
        <w:rPr>
          <w:rFonts w:eastAsia="Times New Roman" w:cs="Times New Roman"/>
          <w:color w:val="000000"/>
        </w:rPr>
      </w:pPr>
      <w:r w:rsidRPr="009C5002">
        <w:rPr>
          <w:rFonts w:eastAsia="Times New Roman" w:cs="Times New Roman"/>
          <w:color w:val="000000"/>
        </w:rPr>
        <w:t xml:space="preserve">Developments abutting County rights-of-way within the Keyport Village Commercial zone </w:t>
      </w:r>
      <w:r w:rsidR="00D83342">
        <w:rPr>
          <w:rFonts w:eastAsia="Times New Roman" w:cs="Times New Roman"/>
          <w:color w:val="000000"/>
        </w:rPr>
        <w:t>should include</w:t>
      </w:r>
      <w:r w:rsidRPr="009C5002">
        <w:rPr>
          <w:rFonts w:eastAsia="Times New Roman" w:cs="Times New Roman"/>
          <w:color w:val="000000"/>
        </w:rPr>
        <w:t xml:space="preserve"> sidewalk</w:t>
      </w:r>
      <w:r w:rsidR="009A2A52">
        <w:rPr>
          <w:rFonts w:eastAsia="Times New Roman" w:cs="Times New Roman"/>
          <w:color w:val="000000"/>
        </w:rPr>
        <w:t xml:space="preserve"> </w:t>
      </w:r>
      <w:r w:rsidRPr="009C5002">
        <w:rPr>
          <w:rFonts w:eastAsia="Times New Roman" w:cs="Times New Roman"/>
          <w:color w:val="000000"/>
        </w:rPr>
        <w:t>construction.</w:t>
      </w:r>
    </w:p>
    <w:p w:rsidR="009A2A52" w:rsidRDefault="009A2A52" w:rsidP="0017130D">
      <w:pPr>
        <w:pStyle w:val="ListParagraph"/>
        <w:spacing w:after="0" w:line="240" w:lineRule="auto"/>
        <w:ind w:left="0"/>
        <w:rPr>
          <w:rFonts w:eastAsia="Times New Roman" w:cs="Times New Roman"/>
          <w:color w:val="000000"/>
        </w:rPr>
      </w:pPr>
    </w:p>
    <w:p w:rsidR="00C65841" w:rsidRPr="009C5002" w:rsidRDefault="00C65841" w:rsidP="0017130D">
      <w:pPr>
        <w:pStyle w:val="ListParagraph"/>
        <w:numPr>
          <w:ilvl w:val="0"/>
          <w:numId w:val="49"/>
        </w:numPr>
        <w:spacing w:after="0" w:line="240" w:lineRule="auto"/>
        <w:rPr>
          <w:rFonts w:eastAsia="Times New Roman" w:cs="Times New Roman"/>
          <w:color w:val="000000"/>
        </w:rPr>
      </w:pPr>
      <w:r w:rsidRPr="009C5002">
        <w:rPr>
          <w:rFonts w:eastAsia="Times New Roman" w:cs="Times New Roman"/>
          <w:color w:val="000000"/>
        </w:rPr>
        <w:lastRenderedPageBreak/>
        <w:t>Set minimum lot sizes, set backs, heights, and densities for residential development.</w:t>
      </w:r>
    </w:p>
    <w:p w:rsidR="00357CA9" w:rsidRDefault="00357CA9" w:rsidP="0017130D">
      <w:pPr>
        <w:pStyle w:val="ListParagraph"/>
        <w:spacing w:after="0" w:line="240" w:lineRule="auto"/>
        <w:ind w:left="0"/>
        <w:rPr>
          <w:rFonts w:eastAsia="Times New Roman" w:cs="Times New Roman"/>
          <w:color w:val="000000"/>
        </w:rPr>
      </w:pPr>
    </w:p>
    <w:p w:rsidR="00C65841" w:rsidRPr="009C5002" w:rsidRDefault="00C65841" w:rsidP="0017130D">
      <w:pPr>
        <w:pStyle w:val="ListParagraph"/>
        <w:numPr>
          <w:ilvl w:val="0"/>
          <w:numId w:val="49"/>
        </w:numPr>
        <w:spacing w:after="0" w:line="240" w:lineRule="auto"/>
        <w:rPr>
          <w:rFonts w:eastAsia="Times New Roman" w:cs="Times New Roman"/>
          <w:color w:val="000000"/>
        </w:rPr>
      </w:pPr>
      <w:r w:rsidRPr="009C5002">
        <w:rPr>
          <w:rFonts w:eastAsia="Times New Roman" w:cs="Times New Roman"/>
          <w:color w:val="000000"/>
        </w:rPr>
        <w:t xml:space="preserve">Require application of Design </w:t>
      </w:r>
      <w:r w:rsidR="00093395">
        <w:rPr>
          <w:rFonts w:eastAsia="Times New Roman" w:cs="Times New Roman"/>
          <w:color w:val="000000"/>
        </w:rPr>
        <w:t>Standard</w:t>
      </w:r>
      <w:r w:rsidRPr="009C5002">
        <w:rPr>
          <w:rFonts w:eastAsia="Times New Roman" w:cs="Times New Roman"/>
          <w:color w:val="000000"/>
        </w:rPr>
        <w:t>s for all new commercial development in Keyport.</w:t>
      </w:r>
    </w:p>
    <w:p w:rsidR="009A2A52" w:rsidRDefault="009A2A52" w:rsidP="00E7729C">
      <w:pPr>
        <w:spacing w:after="0" w:line="240" w:lineRule="auto"/>
        <w:rPr>
          <w:rFonts w:asciiTheme="majorHAnsi" w:hAnsiTheme="majorHAnsi"/>
          <w:b/>
          <w:color w:val="974806" w:themeColor="accent1"/>
          <w:sz w:val="24"/>
          <w:szCs w:val="24"/>
        </w:rPr>
      </w:pPr>
    </w:p>
    <w:p w:rsidR="00C65841" w:rsidRPr="00E55562" w:rsidRDefault="001C4631" w:rsidP="00E7729C">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Keyport </w:t>
      </w:r>
      <w:r w:rsidR="00C65841" w:rsidRPr="00E55562">
        <w:rPr>
          <w:rFonts w:asciiTheme="majorHAnsi" w:hAnsiTheme="majorHAnsi"/>
          <w:b/>
          <w:color w:val="974806" w:themeColor="accent1"/>
          <w:sz w:val="24"/>
          <w:szCs w:val="24"/>
        </w:rPr>
        <w:t>Goal 10</w:t>
      </w:r>
      <w:r w:rsidR="00A81CBC">
        <w:rPr>
          <w:rFonts w:asciiTheme="majorHAnsi" w:hAnsiTheme="majorHAnsi"/>
          <w:b/>
          <w:color w:val="974806" w:themeColor="accent1"/>
          <w:sz w:val="24"/>
          <w:szCs w:val="24"/>
        </w:rPr>
        <w:t>.</w:t>
      </w:r>
      <w:r w:rsidR="00C65841" w:rsidRPr="00E55562">
        <w:rPr>
          <w:rFonts w:asciiTheme="majorHAnsi" w:hAnsiTheme="majorHAnsi"/>
          <w:b/>
          <w:color w:val="974806" w:themeColor="accent1"/>
          <w:sz w:val="24"/>
          <w:szCs w:val="24"/>
        </w:rPr>
        <w:t xml:space="preserve"> Provide the citizens the opportunity to participate in the development of transportation planning</w:t>
      </w:r>
      <w:r w:rsidR="00A81CBC">
        <w:rPr>
          <w:rFonts w:asciiTheme="majorHAnsi" w:hAnsiTheme="majorHAnsi"/>
          <w:b/>
          <w:color w:val="974806" w:themeColor="accent1"/>
          <w:sz w:val="24"/>
          <w:szCs w:val="24"/>
        </w:rPr>
        <w:t xml:space="preserve"> </w:t>
      </w:r>
      <w:r w:rsidR="00C65841" w:rsidRPr="00E55562">
        <w:rPr>
          <w:rFonts w:asciiTheme="majorHAnsi" w:hAnsiTheme="majorHAnsi"/>
          <w:b/>
          <w:color w:val="974806" w:themeColor="accent1"/>
          <w:sz w:val="24"/>
          <w:szCs w:val="24"/>
        </w:rPr>
        <w:t>policy.</w:t>
      </w:r>
    </w:p>
    <w:p w:rsidR="009A2A52" w:rsidRDefault="009A2A52" w:rsidP="00E7729C">
      <w:pPr>
        <w:spacing w:after="0" w:line="240" w:lineRule="auto"/>
        <w:rPr>
          <w:rFonts w:eastAsia="Times New Roman" w:cs="Times New Roman"/>
          <w:color w:val="000000"/>
        </w:rPr>
      </w:pPr>
    </w:p>
    <w:p w:rsidR="00C65841" w:rsidRPr="009C5002" w:rsidRDefault="00C65841" w:rsidP="0017130D">
      <w:pPr>
        <w:pStyle w:val="ListParagraph"/>
        <w:numPr>
          <w:ilvl w:val="0"/>
          <w:numId w:val="49"/>
        </w:numPr>
        <w:spacing w:after="0" w:line="240" w:lineRule="auto"/>
        <w:rPr>
          <w:rFonts w:eastAsia="Times New Roman" w:cs="Times New Roman"/>
          <w:color w:val="000000"/>
        </w:rPr>
      </w:pPr>
      <w:r w:rsidRPr="009C5002">
        <w:rPr>
          <w:rFonts w:eastAsia="Times New Roman" w:cs="Times New Roman"/>
          <w:color w:val="000000"/>
        </w:rPr>
        <w:t xml:space="preserve">Encourage Keyport citizen participation, organizations or individuals, in </w:t>
      </w:r>
      <w:r w:rsidR="009A2A52">
        <w:rPr>
          <w:rFonts w:eastAsia="Times New Roman" w:cs="Times New Roman"/>
          <w:color w:val="000000"/>
        </w:rPr>
        <w:t xml:space="preserve">County and State transportation </w:t>
      </w:r>
      <w:r w:rsidRPr="009C5002">
        <w:rPr>
          <w:rFonts w:eastAsia="Times New Roman" w:cs="Times New Roman"/>
          <w:color w:val="000000"/>
        </w:rPr>
        <w:t>planning efforts within or adjacent to the Keyport Village.</w:t>
      </w:r>
    </w:p>
    <w:p w:rsidR="009C5002" w:rsidRDefault="009C5002" w:rsidP="00E7729C">
      <w:pPr>
        <w:spacing w:after="0" w:line="240" w:lineRule="auto"/>
        <w:rPr>
          <w:rFonts w:asciiTheme="majorHAnsi" w:hAnsiTheme="majorHAnsi"/>
          <w:b/>
          <w:color w:val="974806" w:themeColor="accent1"/>
          <w:sz w:val="24"/>
          <w:szCs w:val="24"/>
        </w:rPr>
      </w:pPr>
    </w:p>
    <w:p w:rsidR="00C65841" w:rsidRPr="00E55562" w:rsidRDefault="001C4631" w:rsidP="00E7729C">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Keyport </w:t>
      </w:r>
      <w:r w:rsidR="00C65841" w:rsidRPr="00E55562">
        <w:rPr>
          <w:rFonts w:asciiTheme="majorHAnsi" w:hAnsiTheme="majorHAnsi"/>
          <w:b/>
          <w:color w:val="974806" w:themeColor="accent1"/>
          <w:sz w:val="24"/>
          <w:szCs w:val="24"/>
        </w:rPr>
        <w:t>Goal 11</w:t>
      </w:r>
      <w:r w:rsidR="00A81CBC">
        <w:rPr>
          <w:rFonts w:asciiTheme="majorHAnsi" w:hAnsiTheme="majorHAnsi"/>
          <w:b/>
          <w:color w:val="974806" w:themeColor="accent1"/>
          <w:sz w:val="24"/>
          <w:szCs w:val="24"/>
        </w:rPr>
        <w:t>.</w:t>
      </w:r>
      <w:r w:rsidR="00C65841" w:rsidRPr="00E55562">
        <w:rPr>
          <w:rFonts w:asciiTheme="majorHAnsi" w:hAnsiTheme="majorHAnsi"/>
          <w:b/>
          <w:color w:val="974806" w:themeColor="accent1"/>
          <w:sz w:val="24"/>
          <w:szCs w:val="24"/>
        </w:rPr>
        <w:t xml:space="preserve"> Reduce accidents and potential accidents by providing a safe transportation system through good</w:t>
      </w:r>
    </w:p>
    <w:p w:rsidR="00C65841" w:rsidRPr="00E55562" w:rsidRDefault="00D420D5" w:rsidP="00E7729C">
      <w:pPr>
        <w:spacing w:after="0" w:line="240" w:lineRule="auto"/>
        <w:rPr>
          <w:rFonts w:asciiTheme="majorHAnsi" w:hAnsiTheme="majorHAnsi"/>
          <w:b/>
          <w:color w:val="974806" w:themeColor="accent1"/>
          <w:sz w:val="24"/>
          <w:szCs w:val="24"/>
        </w:rPr>
      </w:pPr>
      <w:r>
        <w:rPr>
          <w:rFonts w:asciiTheme="majorHAnsi" w:hAnsiTheme="majorHAnsi"/>
          <w:b/>
          <w:noProof/>
          <w:color w:val="974806" w:themeColor="accent1"/>
          <w:sz w:val="24"/>
          <w:szCs w:val="24"/>
        </w:rPr>
        <w:drawing>
          <wp:anchor distT="182880" distB="182880" distL="182880" distR="182880" simplePos="0" relativeHeight="252186624" behindDoc="1" locked="0" layoutInCell="1" allowOverlap="1" wp14:anchorId="33F66386" wp14:editId="0E54E8E5">
            <wp:simplePos x="0" y="0"/>
            <wp:positionH relativeFrom="column">
              <wp:posOffset>3449955</wp:posOffset>
            </wp:positionH>
            <wp:positionV relativeFrom="paragraph">
              <wp:posOffset>107315</wp:posOffset>
            </wp:positionV>
            <wp:extent cx="1828800" cy="2743200"/>
            <wp:effectExtent l="0" t="0" r="0" b="0"/>
            <wp:wrapTight wrapText="bothSides">
              <wp:wrapPolygon edited="0">
                <wp:start x="0" y="0"/>
                <wp:lineTo x="0" y="21450"/>
                <wp:lineTo x="21375" y="21450"/>
                <wp:lineTo x="21375" y="0"/>
                <wp:lineTo x="0" y="0"/>
              </wp:wrapPolygon>
            </wp:wrapTight>
            <wp:docPr id="288" name="Picture 288" descr="\\kccifs6\network\Global\DCD\ThinkstockPhotos-sb10062327a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ccifs6\network\Global\DCD\ThinkstockPhotos-sb10062327aa-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65841" w:rsidRPr="00E55562">
        <w:rPr>
          <w:rFonts w:asciiTheme="majorHAnsi" w:hAnsiTheme="majorHAnsi"/>
          <w:b/>
          <w:color w:val="974806" w:themeColor="accent1"/>
          <w:sz w:val="24"/>
          <w:szCs w:val="24"/>
        </w:rPr>
        <w:t>design</w:t>
      </w:r>
      <w:proofErr w:type="gramEnd"/>
      <w:r w:rsidR="00C65841" w:rsidRPr="00E55562">
        <w:rPr>
          <w:rFonts w:asciiTheme="majorHAnsi" w:hAnsiTheme="majorHAnsi"/>
          <w:b/>
          <w:color w:val="974806" w:themeColor="accent1"/>
          <w:sz w:val="24"/>
          <w:szCs w:val="24"/>
        </w:rPr>
        <w:t xml:space="preserve"> practices.</w:t>
      </w:r>
    </w:p>
    <w:p w:rsidR="009C5002" w:rsidRDefault="009C5002" w:rsidP="00E7729C">
      <w:pPr>
        <w:spacing w:after="0" w:line="240" w:lineRule="auto"/>
        <w:rPr>
          <w:rFonts w:eastAsia="Times New Roman" w:cs="Times New Roman"/>
          <w:color w:val="000000"/>
        </w:rPr>
      </w:pPr>
    </w:p>
    <w:p w:rsidR="000140BA" w:rsidRDefault="00C65841" w:rsidP="0017130D">
      <w:pPr>
        <w:pStyle w:val="ListParagraph"/>
        <w:numPr>
          <w:ilvl w:val="0"/>
          <w:numId w:val="49"/>
        </w:numPr>
        <w:spacing w:after="0" w:line="240" w:lineRule="auto"/>
        <w:rPr>
          <w:rFonts w:eastAsia="Times New Roman" w:cs="Times New Roman"/>
          <w:color w:val="000000"/>
        </w:rPr>
      </w:pPr>
      <w:r w:rsidRPr="000140BA">
        <w:rPr>
          <w:rFonts w:eastAsia="Times New Roman" w:cs="Times New Roman"/>
          <w:color w:val="000000"/>
        </w:rPr>
        <w:t>Analyze accident data to determine where safety–related improvements are necessary. Prioritize and</w:t>
      </w:r>
      <w:r w:rsidR="00EB15A4" w:rsidRPr="000140BA">
        <w:rPr>
          <w:rFonts w:eastAsia="Times New Roman" w:cs="Times New Roman"/>
          <w:color w:val="000000"/>
        </w:rPr>
        <w:t xml:space="preserve"> </w:t>
      </w:r>
      <w:r w:rsidRPr="000140BA">
        <w:rPr>
          <w:rFonts w:eastAsia="Times New Roman" w:cs="Times New Roman"/>
          <w:color w:val="000000"/>
        </w:rPr>
        <w:t>implement safety-related improvements during the transportation planning process.</w:t>
      </w:r>
      <w:r w:rsidR="00CE3AB2">
        <w:rPr>
          <w:rFonts w:eastAsia="Times New Roman" w:cs="Times New Roman"/>
          <w:color w:val="000000"/>
        </w:rPr>
        <w:t xml:space="preserve"> </w:t>
      </w:r>
    </w:p>
    <w:p w:rsidR="000140BA" w:rsidRDefault="000140BA" w:rsidP="00E7729C">
      <w:pPr>
        <w:spacing w:after="0" w:line="240" w:lineRule="auto"/>
        <w:rPr>
          <w:rFonts w:eastAsia="Times New Roman" w:cs="Times New Roman"/>
          <w:color w:val="000000"/>
        </w:rPr>
      </w:pPr>
    </w:p>
    <w:p w:rsidR="00C65841" w:rsidRPr="009C5002" w:rsidRDefault="000140BA" w:rsidP="00E7729C">
      <w:pPr>
        <w:spacing w:after="0" w:line="240" w:lineRule="auto"/>
        <w:rPr>
          <w:rFonts w:asciiTheme="majorHAnsi" w:hAnsiTheme="majorHAnsi"/>
          <w:b/>
          <w:color w:val="974806" w:themeColor="accent1"/>
          <w:sz w:val="24"/>
          <w:szCs w:val="24"/>
        </w:rPr>
      </w:pPr>
      <w:r w:rsidRPr="000140BA">
        <w:rPr>
          <w:rFonts w:asciiTheme="majorHAnsi" w:hAnsiTheme="majorHAnsi"/>
          <w:b/>
          <w:color w:val="974806" w:themeColor="accent1"/>
          <w:sz w:val="24"/>
          <w:szCs w:val="24"/>
        </w:rPr>
        <w:t>K</w:t>
      </w:r>
      <w:r w:rsidR="001C4631">
        <w:rPr>
          <w:rFonts w:asciiTheme="majorHAnsi" w:hAnsiTheme="majorHAnsi"/>
          <w:b/>
          <w:color w:val="974806" w:themeColor="accent1"/>
          <w:sz w:val="24"/>
          <w:szCs w:val="24"/>
        </w:rPr>
        <w:t xml:space="preserve">eyport </w:t>
      </w:r>
      <w:r w:rsidR="00C65841" w:rsidRPr="009C5002">
        <w:rPr>
          <w:rFonts w:asciiTheme="majorHAnsi" w:hAnsiTheme="majorHAnsi"/>
          <w:b/>
          <w:color w:val="974806" w:themeColor="accent1"/>
          <w:sz w:val="24"/>
          <w:szCs w:val="24"/>
        </w:rPr>
        <w:t>Goal 12</w:t>
      </w:r>
      <w:r w:rsidR="00A81CBC">
        <w:rPr>
          <w:rFonts w:asciiTheme="majorHAnsi" w:hAnsiTheme="majorHAnsi"/>
          <w:b/>
          <w:color w:val="974806" w:themeColor="accent1"/>
          <w:sz w:val="24"/>
          <w:szCs w:val="24"/>
        </w:rPr>
        <w:t>.</w:t>
      </w:r>
      <w:r w:rsidR="00C65841" w:rsidRPr="009C5002">
        <w:rPr>
          <w:rFonts w:asciiTheme="majorHAnsi" w:hAnsiTheme="majorHAnsi"/>
          <w:b/>
          <w:color w:val="974806" w:themeColor="accent1"/>
          <w:sz w:val="24"/>
          <w:szCs w:val="24"/>
        </w:rPr>
        <w:t xml:space="preserve"> Minimize negative environmental impacts by the transportation system.</w:t>
      </w:r>
    </w:p>
    <w:p w:rsidR="00EB15A4" w:rsidRDefault="00EB15A4" w:rsidP="00E7729C">
      <w:pPr>
        <w:spacing w:after="0" w:line="240" w:lineRule="auto"/>
        <w:rPr>
          <w:rFonts w:eastAsia="Times New Roman" w:cs="Times New Roman"/>
          <w:color w:val="000000"/>
        </w:rPr>
      </w:pPr>
    </w:p>
    <w:p w:rsidR="00C65841" w:rsidRPr="009C5002" w:rsidRDefault="00C65841" w:rsidP="0017130D">
      <w:pPr>
        <w:pStyle w:val="ListParagraph"/>
        <w:numPr>
          <w:ilvl w:val="0"/>
          <w:numId w:val="49"/>
        </w:numPr>
        <w:spacing w:after="0" w:line="240" w:lineRule="auto"/>
        <w:rPr>
          <w:rFonts w:eastAsia="Times New Roman" w:cs="Times New Roman"/>
          <w:color w:val="000000"/>
        </w:rPr>
      </w:pPr>
      <w:r w:rsidRPr="009C5002">
        <w:rPr>
          <w:rFonts w:eastAsia="Times New Roman" w:cs="Times New Roman"/>
          <w:color w:val="000000"/>
        </w:rPr>
        <w:t>Maintain environmental standards and mitigation requirements that are the same or higher than those placed</w:t>
      </w:r>
      <w:r w:rsidR="009C5002">
        <w:rPr>
          <w:rFonts w:eastAsia="Times New Roman" w:cs="Times New Roman"/>
          <w:color w:val="000000"/>
        </w:rPr>
        <w:t xml:space="preserve"> </w:t>
      </w:r>
      <w:r w:rsidRPr="009C5002">
        <w:rPr>
          <w:rFonts w:eastAsia="Times New Roman" w:cs="Times New Roman"/>
          <w:color w:val="000000"/>
        </w:rPr>
        <w:t>upon the private sector, especially adjacent to or upstream from salt-water marine environments.</w:t>
      </w:r>
    </w:p>
    <w:p w:rsidR="000140BA" w:rsidRDefault="000140BA">
      <w:pPr>
        <w:rPr>
          <w:rFonts w:ascii="Century Gothic" w:hAnsi="Century Gothic"/>
          <w:color w:val="984806" w:themeColor="accent6" w:themeShade="80"/>
          <w:sz w:val="24"/>
          <w:szCs w:val="24"/>
        </w:rPr>
      </w:pPr>
    </w:p>
    <w:p w:rsidR="00C65841" w:rsidRPr="000140BA" w:rsidRDefault="004248E5" w:rsidP="00E7729C">
      <w:pPr>
        <w:autoSpaceDE w:val="0"/>
        <w:autoSpaceDN w:val="0"/>
        <w:adjustRightInd w:val="0"/>
        <w:spacing w:after="0" w:line="240" w:lineRule="auto"/>
        <w:rPr>
          <w:rFonts w:ascii="Century Gothic" w:hAnsi="Century Gothic"/>
          <w:color w:val="984806" w:themeColor="accent6" w:themeShade="80"/>
          <w:sz w:val="24"/>
          <w:szCs w:val="24"/>
        </w:rPr>
      </w:pPr>
      <w:r w:rsidRPr="000140BA">
        <w:rPr>
          <w:rFonts w:ascii="Century Gothic" w:hAnsi="Century Gothic"/>
          <w:color w:val="984806" w:themeColor="accent6" w:themeShade="80"/>
          <w:sz w:val="24"/>
          <w:szCs w:val="24"/>
        </w:rPr>
        <w:t xml:space="preserve">Public Facilities and Infrastructure </w:t>
      </w:r>
    </w:p>
    <w:p w:rsidR="009C5002" w:rsidRDefault="009C5002" w:rsidP="00E7729C">
      <w:pPr>
        <w:spacing w:after="0" w:line="240" w:lineRule="auto"/>
        <w:rPr>
          <w:rFonts w:asciiTheme="majorHAnsi" w:hAnsiTheme="majorHAnsi"/>
          <w:b/>
          <w:color w:val="974806" w:themeColor="accent1"/>
          <w:sz w:val="24"/>
          <w:szCs w:val="24"/>
        </w:rPr>
      </w:pPr>
    </w:p>
    <w:p w:rsidR="00C65841" w:rsidRPr="00E55562" w:rsidRDefault="004248E5" w:rsidP="00E7729C">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Keyport </w:t>
      </w:r>
      <w:r w:rsidR="00C65841" w:rsidRPr="00E55562">
        <w:rPr>
          <w:rFonts w:asciiTheme="majorHAnsi" w:hAnsiTheme="majorHAnsi"/>
          <w:b/>
          <w:color w:val="974806" w:themeColor="accent1"/>
          <w:sz w:val="24"/>
          <w:szCs w:val="24"/>
        </w:rPr>
        <w:t>Goal 13</w:t>
      </w:r>
      <w:r w:rsidR="00A81CBC">
        <w:rPr>
          <w:rFonts w:asciiTheme="majorHAnsi" w:hAnsiTheme="majorHAnsi"/>
          <w:b/>
          <w:color w:val="974806" w:themeColor="accent1"/>
          <w:sz w:val="24"/>
          <w:szCs w:val="24"/>
        </w:rPr>
        <w:t>.</w:t>
      </w:r>
      <w:r w:rsidR="00C65841" w:rsidRPr="00E55562">
        <w:rPr>
          <w:rFonts w:asciiTheme="majorHAnsi" w:hAnsiTheme="majorHAnsi"/>
          <w:b/>
          <w:color w:val="974806" w:themeColor="accent1"/>
          <w:sz w:val="24"/>
          <w:szCs w:val="24"/>
        </w:rPr>
        <w:t xml:space="preserve"> Encourage expansion of the existing sewer distribution system to all properties</w:t>
      </w:r>
      <w:r w:rsidR="009C5002">
        <w:rPr>
          <w:rFonts w:asciiTheme="majorHAnsi" w:hAnsiTheme="majorHAnsi"/>
          <w:b/>
          <w:color w:val="974806" w:themeColor="accent1"/>
          <w:sz w:val="24"/>
          <w:szCs w:val="24"/>
        </w:rPr>
        <w:t xml:space="preserve"> </w:t>
      </w:r>
      <w:r w:rsidR="00C65841" w:rsidRPr="00E55562">
        <w:rPr>
          <w:rFonts w:asciiTheme="majorHAnsi" w:hAnsiTheme="majorHAnsi"/>
          <w:b/>
          <w:color w:val="974806" w:themeColor="accent1"/>
          <w:sz w:val="24"/>
          <w:szCs w:val="24"/>
        </w:rPr>
        <w:t>within the Keyport Limited Area of More Intense Rural Development boundary.</w:t>
      </w:r>
    </w:p>
    <w:p w:rsidR="009C5002" w:rsidRDefault="009C5002" w:rsidP="00E7729C">
      <w:pPr>
        <w:spacing w:after="0" w:line="240" w:lineRule="auto"/>
        <w:rPr>
          <w:rFonts w:eastAsia="Times New Roman" w:cs="Times New Roman"/>
          <w:color w:val="000000"/>
        </w:rPr>
      </w:pPr>
    </w:p>
    <w:p w:rsidR="00C65841" w:rsidRPr="009C5002" w:rsidRDefault="00C65841" w:rsidP="0017130D">
      <w:pPr>
        <w:pStyle w:val="ListParagraph"/>
        <w:numPr>
          <w:ilvl w:val="0"/>
          <w:numId w:val="49"/>
        </w:numPr>
        <w:spacing w:after="0" w:line="240" w:lineRule="auto"/>
        <w:rPr>
          <w:rFonts w:eastAsia="Times New Roman" w:cs="Times New Roman"/>
          <w:color w:val="000000"/>
        </w:rPr>
      </w:pPr>
      <w:r w:rsidRPr="009C5002">
        <w:rPr>
          <w:rFonts w:eastAsia="Times New Roman" w:cs="Times New Roman"/>
          <w:color w:val="000000"/>
        </w:rPr>
        <w:t>Encourage all new construction and remodel projects involving an increase in sewage beyond the existing</w:t>
      </w:r>
      <w:r w:rsidR="009C5002">
        <w:rPr>
          <w:rFonts w:eastAsia="Times New Roman" w:cs="Times New Roman"/>
          <w:color w:val="000000"/>
        </w:rPr>
        <w:t xml:space="preserve"> </w:t>
      </w:r>
      <w:r w:rsidRPr="009C5002">
        <w:rPr>
          <w:rFonts w:eastAsia="Times New Roman" w:cs="Times New Roman"/>
          <w:color w:val="000000"/>
        </w:rPr>
        <w:t>capacity of the septic system to connect to sewer if within 200 feet of an existing line.</w:t>
      </w:r>
    </w:p>
    <w:p w:rsidR="009C5002" w:rsidRDefault="009C5002" w:rsidP="00437895">
      <w:pPr>
        <w:pStyle w:val="ListParagraph"/>
        <w:spacing w:after="0" w:line="240" w:lineRule="auto"/>
        <w:ind w:left="0"/>
        <w:rPr>
          <w:rFonts w:eastAsia="Times New Roman" w:cs="Times New Roman"/>
          <w:color w:val="000000"/>
        </w:rPr>
      </w:pPr>
    </w:p>
    <w:p w:rsidR="00C65841" w:rsidRPr="009C5002" w:rsidRDefault="00D83342" w:rsidP="0017130D">
      <w:pPr>
        <w:pStyle w:val="ListParagraph"/>
        <w:numPr>
          <w:ilvl w:val="0"/>
          <w:numId w:val="49"/>
        </w:numPr>
        <w:spacing w:after="0" w:line="240" w:lineRule="auto"/>
        <w:rPr>
          <w:rFonts w:eastAsia="Times New Roman" w:cs="Times New Roman"/>
          <w:color w:val="000000"/>
        </w:rPr>
      </w:pPr>
      <w:r>
        <w:rPr>
          <w:rFonts w:eastAsia="Times New Roman" w:cs="Times New Roman"/>
          <w:color w:val="000000"/>
        </w:rPr>
        <w:t>Immediately address</w:t>
      </w:r>
      <w:r w:rsidR="00C65841" w:rsidRPr="009C5002">
        <w:rPr>
          <w:rFonts w:eastAsia="Times New Roman" w:cs="Times New Roman"/>
          <w:color w:val="000000"/>
        </w:rPr>
        <w:t xml:space="preserve"> failed septic systems.</w:t>
      </w:r>
    </w:p>
    <w:p w:rsidR="009C5002" w:rsidRDefault="009C5002" w:rsidP="00437895">
      <w:pPr>
        <w:pStyle w:val="ListParagraph"/>
        <w:spacing w:after="0" w:line="240" w:lineRule="auto"/>
        <w:ind w:left="0"/>
        <w:rPr>
          <w:rFonts w:eastAsia="Times New Roman" w:cs="Times New Roman"/>
          <w:color w:val="000000"/>
        </w:rPr>
      </w:pPr>
    </w:p>
    <w:p w:rsidR="00C65841" w:rsidRPr="009C5002" w:rsidRDefault="00C65841" w:rsidP="0017130D">
      <w:pPr>
        <w:pStyle w:val="ListParagraph"/>
        <w:numPr>
          <w:ilvl w:val="0"/>
          <w:numId w:val="49"/>
        </w:numPr>
        <w:spacing w:after="0" w:line="240" w:lineRule="auto"/>
        <w:rPr>
          <w:rFonts w:eastAsia="Times New Roman" w:cs="Times New Roman"/>
          <w:color w:val="000000"/>
        </w:rPr>
      </w:pPr>
      <w:r w:rsidRPr="009C5002">
        <w:rPr>
          <w:rFonts w:eastAsia="Times New Roman" w:cs="Times New Roman"/>
          <w:color w:val="000000"/>
        </w:rPr>
        <w:t>Encourage property owners on shorelines or near other critical areas to connect to the sewer system.</w:t>
      </w:r>
    </w:p>
    <w:p w:rsidR="009C5002" w:rsidRDefault="009C5002" w:rsidP="00437895">
      <w:pPr>
        <w:pStyle w:val="ListParagraph"/>
        <w:spacing w:after="0" w:line="240" w:lineRule="auto"/>
        <w:ind w:left="0"/>
        <w:rPr>
          <w:rFonts w:eastAsia="Times New Roman" w:cs="Times New Roman"/>
          <w:color w:val="000000"/>
        </w:rPr>
      </w:pPr>
    </w:p>
    <w:p w:rsidR="00C65841" w:rsidRPr="009C5002" w:rsidRDefault="00EB15A4" w:rsidP="0017130D">
      <w:pPr>
        <w:pStyle w:val="ListParagraph"/>
        <w:numPr>
          <w:ilvl w:val="0"/>
          <w:numId w:val="49"/>
        </w:numPr>
        <w:spacing w:after="0" w:line="240" w:lineRule="auto"/>
        <w:rPr>
          <w:rFonts w:eastAsia="Times New Roman" w:cs="Times New Roman"/>
          <w:color w:val="000000"/>
        </w:rPr>
      </w:pPr>
      <w:r>
        <w:rPr>
          <w:rFonts w:eastAsia="Times New Roman" w:cs="Times New Roman"/>
          <w:color w:val="000000"/>
        </w:rPr>
        <w:t>C</w:t>
      </w:r>
      <w:r w:rsidR="0017130D">
        <w:rPr>
          <w:rFonts w:eastAsia="Times New Roman" w:cs="Times New Roman"/>
          <w:color w:val="000000"/>
        </w:rPr>
        <w:t>onsider establishing</w:t>
      </w:r>
      <w:r>
        <w:rPr>
          <w:rFonts w:eastAsia="Times New Roman" w:cs="Times New Roman"/>
          <w:color w:val="000000"/>
        </w:rPr>
        <w:t xml:space="preserve"> a Local</w:t>
      </w:r>
      <w:r w:rsidR="00C65841" w:rsidRPr="009C5002">
        <w:rPr>
          <w:rFonts w:eastAsia="Times New Roman" w:cs="Times New Roman"/>
          <w:color w:val="000000"/>
        </w:rPr>
        <w:t xml:space="preserve"> Improvement District for properties west of Sunset Avenue.</w:t>
      </w:r>
    </w:p>
    <w:p w:rsidR="009C5002" w:rsidRDefault="009C5002" w:rsidP="00E7729C">
      <w:pPr>
        <w:spacing w:after="0" w:line="240" w:lineRule="auto"/>
        <w:rPr>
          <w:rFonts w:asciiTheme="majorHAnsi" w:hAnsiTheme="majorHAnsi"/>
          <w:b/>
          <w:color w:val="974806" w:themeColor="accent1"/>
          <w:sz w:val="24"/>
          <w:szCs w:val="24"/>
        </w:rPr>
      </w:pPr>
    </w:p>
    <w:p w:rsidR="00C65841" w:rsidRPr="00E55562" w:rsidRDefault="004248E5" w:rsidP="00E7729C">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Keyport </w:t>
      </w:r>
      <w:r w:rsidR="00C65841" w:rsidRPr="00E55562">
        <w:rPr>
          <w:rFonts w:asciiTheme="majorHAnsi" w:hAnsiTheme="majorHAnsi"/>
          <w:b/>
          <w:color w:val="974806" w:themeColor="accent1"/>
          <w:sz w:val="24"/>
          <w:szCs w:val="24"/>
        </w:rPr>
        <w:t>Goal 14</w:t>
      </w:r>
      <w:r w:rsidR="00A81CBC">
        <w:rPr>
          <w:rFonts w:asciiTheme="majorHAnsi" w:hAnsiTheme="majorHAnsi"/>
          <w:b/>
          <w:color w:val="974806" w:themeColor="accent1"/>
          <w:sz w:val="24"/>
          <w:szCs w:val="24"/>
        </w:rPr>
        <w:t>.</w:t>
      </w:r>
      <w:r w:rsidR="00C65841" w:rsidRPr="00E55562">
        <w:rPr>
          <w:rFonts w:asciiTheme="majorHAnsi" w:hAnsiTheme="majorHAnsi"/>
          <w:b/>
          <w:color w:val="974806" w:themeColor="accent1"/>
          <w:sz w:val="24"/>
          <w:szCs w:val="24"/>
        </w:rPr>
        <w:t xml:space="preserve"> Encourage enhanced Library Services in Keyport.</w:t>
      </w:r>
    </w:p>
    <w:p w:rsidR="009C5002" w:rsidRDefault="009C5002" w:rsidP="00E7729C">
      <w:pPr>
        <w:spacing w:after="0" w:line="240" w:lineRule="auto"/>
        <w:rPr>
          <w:rFonts w:eastAsia="Times New Roman" w:cs="Times New Roman"/>
          <w:color w:val="000000"/>
        </w:rPr>
      </w:pPr>
    </w:p>
    <w:p w:rsidR="00C65841" w:rsidRPr="009C5002" w:rsidRDefault="0017130D" w:rsidP="0017130D">
      <w:pPr>
        <w:pStyle w:val="ListParagraph"/>
        <w:numPr>
          <w:ilvl w:val="0"/>
          <w:numId w:val="49"/>
        </w:numPr>
        <w:spacing w:after="0" w:line="240" w:lineRule="auto"/>
        <w:rPr>
          <w:rFonts w:eastAsia="Times New Roman" w:cs="Times New Roman"/>
          <w:color w:val="000000"/>
        </w:rPr>
      </w:pPr>
      <w:r>
        <w:rPr>
          <w:rFonts w:eastAsia="Times New Roman" w:cs="Times New Roman"/>
          <w:color w:val="000000"/>
        </w:rPr>
        <w:t xml:space="preserve">Work with </w:t>
      </w:r>
      <w:r w:rsidR="00437895">
        <w:rPr>
          <w:rFonts w:eastAsia="Times New Roman" w:cs="Times New Roman"/>
          <w:color w:val="000000"/>
        </w:rPr>
        <w:t>Kitsap Regional Library to e</w:t>
      </w:r>
      <w:r w:rsidR="00C65841" w:rsidRPr="009C5002">
        <w:rPr>
          <w:rFonts w:eastAsia="Times New Roman" w:cs="Times New Roman"/>
          <w:color w:val="000000"/>
        </w:rPr>
        <w:t>ncourage regular service of the Kitsap Regional Library Bookmobile within Keyport.</w:t>
      </w:r>
    </w:p>
    <w:p w:rsidR="009C5002" w:rsidRDefault="009C5002" w:rsidP="00E7729C">
      <w:pPr>
        <w:autoSpaceDE w:val="0"/>
        <w:autoSpaceDN w:val="0"/>
        <w:adjustRightInd w:val="0"/>
        <w:spacing w:after="0" w:line="240" w:lineRule="auto"/>
        <w:rPr>
          <w:rFonts w:ascii="Century Gothic" w:hAnsi="Century Gothic"/>
          <w:color w:val="984806" w:themeColor="accent6" w:themeShade="80"/>
          <w:sz w:val="32"/>
          <w:szCs w:val="32"/>
        </w:rPr>
      </w:pPr>
    </w:p>
    <w:p w:rsidR="00C65841" w:rsidRPr="00EE6FC5" w:rsidRDefault="004248E5" w:rsidP="00E7729C">
      <w:pPr>
        <w:autoSpaceDE w:val="0"/>
        <w:autoSpaceDN w:val="0"/>
        <w:adjustRightInd w:val="0"/>
        <w:spacing w:after="0" w:line="240" w:lineRule="auto"/>
        <w:rPr>
          <w:rFonts w:ascii="Century Gothic" w:hAnsi="Century Gothic"/>
          <w:color w:val="984806" w:themeColor="accent6" w:themeShade="80"/>
          <w:sz w:val="24"/>
          <w:szCs w:val="24"/>
        </w:rPr>
      </w:pPr>
      <w:r w:rsidRPr="00EE6FC5">
        <w:rPr>
          <w:rFonts w:ascii="Century Gothic" w:hAnsi="Century Gothic"/>
          <w:color w:val="984806" w:themeColor="accent6" w:themeShade="80"/>
          <w:sz w:val="24"/>
          <w:szCs w:val="24"/>
        </w:rPr>
        <w:t>Port Improvements and Waterfront Development</w:t>
      </w:r>
    </w:p>
    <w:p w:rsidR="009C5002" w:rsidRDefault="009C5002" w:rsidP="00E7729C">
      <w:pPr>
        <w:spacing w:after="0" w:line="240" w:lineRule="auto"/>
        <w:rPr>
          <w:rFonts w:asciiTheme="majorHAnsi" w:hAnsiTheme="majorHAnsi"/>
          <w:b/>
          <w:color w:val="974806" w:themeColor="accent1"/>
          <w:sz w:val="24"/>
          <w:szCs w:val="24"/>
        </w:rPr>
      </w:pPr>
    </w:p>
    <w:p w:rsidR="00C65841" w:rsidRPr="00E55562" w:rsidRDefault="004248E5" w:rsidP="00E7729C">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Keyport </w:t>
      </w:r>
      <w:r w:rsidR="00C65841" w:rsidRPr="00E55562">
        <w:rPr>
          <w:rFonts w:asciiTheme="majorHAnsi" w:hAnsiTheme="majorHAnsi"/>
          <w:b/>
          <w:color w:val="974806" w:themeColor="accent1"/>
          <w:sz w:val="24"/>
          <w:szCs w:val="24"/>
        </w:rPr>
        <w:t>Goal 15</w:t>
      </w:r>
      <w:r w:rsidR="00A81CBC">
        <w:rPr>
          <w:rFonts w:asciiTheme="majorHAnsi" w:hAnsiTheme="majorHAnsi"/>
          <w:b/>
          <w:color w:val="974806" w:themeColor="accent1"/>
          <w:sz w:val="24"/>
          <w:szCs w:val="24"/>
        </w:rPr>
        <w:t>.</w:t>
      </w:r>
      <w:r w:rsidR="00C65841" w:rsidRPr="00E55562">
        <w:rPr>
          <w:rFonts w:asciiTheme="majorHAnsi" w:hAnsiTheme="majorHAnsi"/>
          <w:b/>
          <w:color w:val="974806" w:themeColor="accent1"/>
          <w:sz w:val="24"/>
          <w:szCs w:val="24"/>
        </w:rPr>
        <w:t xml:space="preserve"> </w:t>
      </w:r>
      <w:r w:rsidR="00174814" w:rsidRPr="00C16674">
        <w:rPr>
          <w:rFonts w:asciiTheme="majorHAnsi" w:hAnsiTheme="majorHAnsi"/>
          <w:b/>
          <w:color w:val="974806" w:themeColor="accent1"/>
          <w:sz w:val="24"/>
          <w:szCs w:val="24"/>
        </w:rPr>
        <w:t>Work with the Port of Keyport to e</w:t>
      </w:r>
      <w:r w:rsidR="00C65841" w:rsidRPr="00C16674">
        <w:rPr>
          <w:rFonts w:asciiTheme="majorHAnsi" w:hAnsiTheme="majorHAnsi"/>
          <w:b/>
          <w:color w:val="974806" w:themeColor="accent1"/>
          <w:sz w:val="24"/>
          <w:szCs w:val="24"/>
        </w:rPr>
        <w:t>ncourage expansion</w:t>
      </w:r>
      <w:r w:rsidR="00C65841" w:rsidRPr="00E55562">
        <w:rPr>
          <w:rFonts w:asciiTheme="majorHAnsi" w:hAnsiTheme="majorHAnsi"/>
          <w:b/>
          <w:color w:val="974806" w:themeColor="accent1"/>
          <w:sz w:val="24"/>
          <w:szCs w:val="24"/>
        </w:rPr>
        <w:t xml:space="preserve"> of the existing Port of Keyport Facilities</w:t>
      </w:r>
      <w:r w:rsidR="00174814">
        <w:rPr>
          <w:rFonts w:asciiTheme="majorHAnsi" w:hAnsiTheme="majorHAnsi"/>
          <w:b/>
          <w:color w:val="974806" w:themeColor="accent1"/>
          <w:sz w:val="24"/>
          <w:szCs w:val="24"/>
        </w:rPr>
        <w:t>.</w:t>
      </w:r>
    </w:p>
    <w:p w:rsidR="00EB15A4" w:rsidRDefault="00EB15A4" w:rsidP="00E7729C">
      <w:pPr>
        <w:spacing w:after="0" w:line="240" w:lineRule="auto"/>
        <w:rPr>
          <w:rFonts w:eastAsia="Times New Roman" w:cs="Times New Roman"/>
          <w:color w:val="000000"/>
        </w:rPr>
      </w:pPr>
    </w:p>
    <w:p w:rsidR="009C5002" w:rsidRDefault="00174814" w:rsidP="0017130D">
      <w:pPr>
        <w:pStyle w:val="ListParagraph"/>
        <w:numPr>
          <w:ilvl w:val="0"/>
          <w:numId w:val="49"/>
        </w:numPr>
        <w:spacing w:after="0" w:line="240" w:lineRule="auto"/>
        <w:rPr>
          <w:rFonts w:eastAsia="Times New Roman" w:cs="Times New Roman"/>
          <w:color w:val="000000"/>
        </w:rPr>
      </w:pPr>
      <w:r>
        <w:rPr>
          <w:rFonts w:eastAsia="Times New Roman" w:cs="Times New Roman"/>
          <w:color w:val="000000"/>
        </w:rPr>
        <w:t>Work with the Port of Keyport to u</w:t>
      </w:r>
      <w:r w:rsidR="00C65841" w:rsidRPr="009C5002">
        <w:rPr>
          <w:rFonts w:eastAsia="Times New Roman" w:cs="Times New Roman"/>
          <w:color w:val="000000"/>
        </w:rPr>
        <w:t>pdate t</w:t>
      </w:r>
      <w:r w:rsidR="009C5002">
        <w:rPr>
          <w:rFonts w:eastAsia="Times New Roman" w:cs="Times New Roman"/>
          <w:color w:val="000000"/>
        </w:rPr>
        <w:t>he Port of Keyport Master Plan.</w:t>
      </w:r>
    </w:p>
    <w:p w:rsidR="009C5002" w:rsidRDefault="009C5002" w:rsidP="00437895">
      <w:pPr>
        <w:pStyle w:val="ListParagraph"/>
        <w:spacing w:after="0" w:line="240" w:lineRule="auto"/>
        <w:ind w:left="0"/>
        <w:rPr>
          <w:rFonts w:eastAsia="Times New Roman" w:cs="Times New Roman"/>
          <w:color w:val="000000"/>
        </w:rPr>
      </w:pPr>
    </w:p>
    <w:p w:rsidR="00C65841" w:rsidRPr="009C5002" w:rsidRDefault="00174814" w:rsidP="0017130D">
      <w:pPr>
        <w:pStyle w:val="ListParagraph"/>
        <w:numPr>
          <w:ilvl w:val="0"/>
          <w:numId w:val="49"/>
        </w:numPr>
        <w:spacing w:after="0" w:line="240" w:lineRule="auto"/>
        <w:rPr>
          <w:rFonts w:eastAsia="Times New Roman" w:cs="Times New Roman"/>
          <w:color w:val="000000"/>
        </w:rPr>
      </w:pPr>
      <w:r>
        <w:rPr>
          <w:rFonts w:eastAsia="Times New Roman" w:cs="Times New Roman"/>
          <w:color w:val="000000"/>
        </w:rPr>
        <w:t>Work with the Port of Keyport to i</w:t>
      </w:r>
      <w:r w:rsidR="00C65841" w:rsidRPr="009C5002">
        <w:rPr>
          <w:rFonts w:eastAsia="Times New Roman" w:cs="Times New Roman"/>
          <w:color w:val="000000"/>
        </w:rPr>
        <w:t>dentify specific projects for a Port of Keyport funding measure.</w:t>
      </w:r>
    </w:p>
    <w:p w:rsidR="009C5002" w:rsidRPr="00437895" w:rsidRDefault="009C5002" w:rsidP="00437895">
      <w:pPr>
        <w:spacing w:after="0" w:line="240" w:lineRule="auto"/>
        <w:rPr>
          <w:rFonts w:eastAsia="Times New Roman" w:cs="Times New Roman"/>
          <w:color w:val="000000"/>
        </w:rPr>
      </w:pPr>
    </w:p>
    <w:p w:rsidR="00C65841" w:rsidRPr="009C5002" w:rsidRDefault="00174814" w:rsidP="0017130D">
      <w:pPr>
        <w:pStyle w:val="ListParagraph"/>
        <w:numPr>
          <w:ilvl w:val="0"/>
          <w:numId w:val="49"/>
        </w:numPr>
        <w:spacing w:after="0" w:line="240" w:lineRule="auto"/>
        <w:rPr>
          <w:rFonts w:eastAsia="Times New Roman" w:cs="Times New Roman"/>
          <w:color w:val="000000"/>
        </w:rPr>
      </w:pPr>
      <w:r>
        <w:rPr>
          <w:rFonts w:eastAsia="Times New Roman" w:cs="Times New Roman"/>
          <w:color w:val="000000"/>
        </w:rPr>
        <w:t>Work with the Port of Keyport to research</w:t>
      </w:r>
      <w:r w:rsidR="00C65841" w:rsidRPr="009C5002">
        <w:rPr>
          <w:rFonts w:eastAsia="Times New Roman" w:cs="Times New Roman"/>
          <w:color w:val="000000"/>
        </w:rPr>
        <w:t xml:space="preserve"> grant opportunities for shoreline improvement or replacement of marine facilities.</w:t>
      </w:r>
    </w:p>
    <w:p w:rsidR="009C5002" w:rsidRDefault="009C5002" w:rsidP="00E7729C">
      <w:pPr>
        <w:spacing w:after="0" w:line="240" w:lineRule="auto"/>
        <w:rPr>
          <w:rFonts w:asciiTheme="majorHAnsi" w:hAnsiTheme="majorHAnsi"/>
          <w:b/>
          <w:color w:val="974806" w:themeColor="accent1"/>
          <w:sz w:val="24"/>
          <w:szCs w:val="24"/>
        </w:rPr>
      </w:pPr>
    </w:p>
    <w:p w:rsidR="00C65841" w:rsidRPr="00E55562" w:rsidRDefault="004248E5" w:rsidP="00E7729C">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Keyport </w:t>
      </w:r>
      <w:r w:rsidR="00C65841" w:rsidRPr="00E55562">
        <w:rPr>
          <w:rFonts w:asciiTheme="majorHAnsi" w:hAnsiTheme="majorHAnsi"/>
          <w:b/>
          <w:color w:val="974806" w:themeColor="accent1"/>
          <w:sz w:val="24"/>
          <w:szCs w:val="24"/>
        </w:rPr>
        <w:t>Goal 16</w:t>
      </w:r>
      <w:r w:rsidR="00A81CBC">
        <w:rPr>
          <w:rFonts w:asciiTheme="majorHAnsi" w:hAnsiTheme="majorHAnsi"/>
          <w:b/>
          <w:color w:val="974806" w:themeColor="accent1"/>
          <w:sz w:val="24"/>
          <w:szCs w:val="24"/>
        </w:rPr>
        <w:t>.</w:t>
      </w:r>
      <w:r w:rsidR="00C65841" w:rsidRPr="00E55562">
        <w:rPr>
          <w:rFonts w:asciiTheme="majorHAnsi" w:hAnsiTheme="majorHAnsi"/>
          <w:b/>
          <w:color w:val="974806" w:themeColor="accent1"/>
          <w:sz w:val="24"/>
          <w:szCs w:val="24"/>
        </w:rPr>
        <w:t xml:space="preserve"> Minimize additional private docks in Keyport.</w:t>
      </w:r>
    </w:p>
    <w:p w:rsidR="009C5002" w:rsidRDefault="009C5002" w:rsidP="00E7729C">
      <w:pPr>
        <w:spacing w:after="0" w:line="240" w:lineRule="auto"/>
        <w:rPr>
          <w:rFonts w:eastAsia="Times New Roman" w:cs="Times New Roman"/>
          <w:color w:val="000000"/>
        </w:rPr>
      </w:pPr>
    </w:p>
    <w:p w:rsidR="00C65841" w:rsidRPr="009C5002" w:rsidRDefault="00C65841" w:rsidP="00437895">
      <w:pPr>
        <w:pStyle w:val="ListParagraph"/>
        <w:numPr>
          <w:ilvl w:val="0"/>
          <w:numId w:val="49"/>
        </w:numPr>
        <w:spacing w:after="0" w:line="240" w:lineRule="auto"/>
        <w:rPr>
          <w:rFonts w:eastAsia="Times New Roman" w:cs="Times New Roman"/>
          <w:color w:val="000000"/>
        </w:rPr>
      </w:pPr>
      <w:r w:rsidRPr="009C5002">
        <w:rPr>
          <w:rFonts w:eastAsia="Times New Roman" w:cs="Times New Roman"/>
          <w:color w:val="000000"/>
        </w:rPr>
        <w:t>Encourage joint use docks for any new dock development.</w:t>
      </w:r>
    </w:p>
    <w:p w:rsidR="009C5002" w:rsidRDefault="009C5002" w:rsidP="00E7729C">
      <w:pPr>
        <w:autoSpaceDE w:val="0"/>
        <w:autoSpaceDN w:val="0"/>
        <w:adjustRightInd w:val="0"/>
        <w:spacing w:after="0" w:line="240" w:lineRule="auto"/>
        <w:rPr>
          <w:rFonts w:ascii="Century Gothic" w:hAnsi="Century Gothic"/>
          <w:color w:val="984806" w:themeColor="accent6" w:themeShade="80"/>
          <w:sz w:val="32"/>
          <w:szCs w:val="32"/>
        </w:rPr>
      </w:pPr>
    </w:p>
    <w:p w:rsidR="000140BA" w:rsidRDefault="000140BA">
      <w:pPr>
        <w:rPr>
          <w:rFonts w:ascii="Century Gothic" w:hAnsi="Century Gothic"/>
          <w:color w:val="984806" w:themeColor="accent6" w:themeShade="80"/>
          <w:sz w:val="24"/>
          <w:szCs w:val="24"/>
        </w:rPr>
      </w:pPr>
    </w:p>
    <w:p w:rsidR="00C65841" w:rsidRPr="00EE6FC5" w:rsidRDefault="00C65841" w:rsidP="00E7729C">
      <w:pPr>
        <w:autoSpaceDE w:val="0"/>
        <w:autoSpaceDN w:val="0"/>
        <w:adjustRightInd w:val="0"/>
        <w:spacing w:after="0" w:line="240" w:lineRule="auto"/>
        <w:rPr>
          <w:rFonts w:ascii="Century Gothic" w:hAnsi="Century Gothic"/>
          <w:color w:val="984806" w:themeColor="accent6" w:themeShade="80"/>
          <w:sz w:val="24"/>
          <w:szCs w:val="24"/>
        </w:rPr>
      </w:pPr>
      <w:r w:rsidRPr="00EE6FC5">
        <w:rPr>
          <w:rFonts w:ascii="Century Gothic" w:hAnsi="Century Gothic"/>
          <w:color w:val="984806" w:themeColor="accent6" w:themeShade="80"/>
          <w:sz w:val="24"/>
          <w:szCs w:val="24"/>
        </w:rPr>
        <w:t>N</w:t>
      </w:r>
      <w:r w:rsidR="004248E5" w:rsidRPr="00EE6FC5">
        <w:rPr>
          <w:rFonts w:ascii="Century Gothic" w:hAnsi="Century Gothic"/>
          <w:color w:val="984806" w:themeColor="accent6" w:themeShade="80"/>
          <w:sz w:val="24"/>
          <w:szCs w:val="24"/>
        </w:rPr>
        <w:t>atural Environment / Parks and Recreation</w:t>
      </w:r>
    </w:p>
    <w:p w:rsidR="00C65841" w:rsidRDefault="009C5002" w:rsidP="00E7729C">
      <w:pPr>
        <w:autoSpaceDE w:val="0"/>
        <w:autoSpaceDN w:val="0"/>
        <w:adjustRightInd w:val="0"/>
        <w:spacing w:after="0" w:line="240" w:lineRule="auto"/>
        <w:rPr>
          <w:rFonts w:ascii="Arial" w:hAnsi="Arial" w:cs="Arial"/>
          <w:b/>
          <w:bCs/>
          <w:color w:val="003365"/>
          <w:sz w:val="20"/>
          <w:szCs w:val="20"/>
        </w:rPr>
      </w:pPr>
      <w:r>
        <w:rPr>
          <w:rFonts w:ascii="Arial" w:hAnsi="Arial" w:cs="Arial"/>
          <w:b/>
          <w:bCs/>
          <w:color w:val="003365"/>
          <w:sz w:val="20"/>
          <w:szCs w:val="20"/>
        </w:rPr>
        <w:t xml:space="preserve"> </w:t>
      </w:r>
    </w:p>
    <w:p w:rsidR="00C65841" w:rsidRPr="00E55562" w:rsidRDefault="004248E5" w:rsidP="00E7729C">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Keyport </w:t>
      </w:r>
      <w:r w:rsidR="00C65841" w:rsidRPr="00E55562">
        <w:rPr>
          <w:rFonts w:asciiTheme="majorHAnsi" w:hAnsiTheme="majorHAnsi"/>
          <w:b/>
          <w:color w:val="974806" w:themeColor="accent1"/>
          <w:sz w:val="24"/>
          <w:szCs w:val="24"/>
        </w:rPr>
        <w:t>Goal 17</w:t>
      </w:r>
      <w:r w:rsidR="00A81CBC">
        <w:rPr>
          <w:rFonts w:asciiTheme="majorHAnsi" w:hAnsiTheme="majorHAnsi"/>
          <w:b/>
          <w:color w:val="974806" w:themeColor="accent1"/>
          <w:sz w:val="24"/>
          <w:szCs w:val="24"/>
        </w:rPr>
        <w:t>.</w:t>
      </w:r>
      <w:r w:rsidR="00C65841" w:rsidRPr="00E55562">
        <w:rPr>
          <w:rFonts w:asciiTheme="majorHAnsi" w:hAnsiTheme="majorHAnsi"/>
          <w:b/>
          <w:color w:val="974806" w:themeColor="accent1"/>
          <w:sz w:val="24"/>
          <w:szCs w:val="24"/>
        </w:rPr>
        <w:t xml:space="preserve"> Protect, restore, and enhance the natural and shoreline resources that add to the unique character of</w:t>
      </w:r>
      <w:r w:rsidR="009C5002">
        <w:rPr>
          <w:rFonts w:asciiTheme="majorHAnsi" w:hAnsiTheme="majorHAnsi"/>
          <w:b/>
          <w:color w:val="974806" w:themeColor="accent1"/>
          <w:sz w:val="24"/>
          <w:szCs w:val="24"/>
        </w:rPr>
        <w:t xml:space="preserve"> </w:t>
      </w:r>
      <w:r w:rsidR="00C65841" w:rsidRPr="00E55562">
        <w:rPr>
          <w:rFonts w:asciiTheme="majorHAnsi" w:hAnsiTheme="majorHAnsi"/>
          <w:b/>
          <w:color w:val="974806" w:themeColor="accent1"/>
          <w:sz w:val="24"/>
          <w:szCs w:val="24"/>
        </w:rPr>
        <w:t>the Keyport Village.</w:t>
      </w:r>
    </w:p>
    <w:p w:rsidR="009C5002" w:rsidRDefault="009C5002" w:rsidP="00E7729C">
      <w:pPr>
        <w:spacing w:after="0" w:line="240" w:lineRule="auto"/>
        <w:rPr>
          <w:rFonts w:eastAsia="Times New Roman" w:cs="Times New Roman"/>
          <w:color w:val="000000"/>
        </w:rPr>
      </w:pPr>
    </w:p>
    <w:p w:rsidR="00C65841" w:rsidRPr="009C5002" w:rsidRDefault="00C65841" w:rsidP="0017130D">
      <w:pPr>
        <w:pStyle w:val="ListParagraph"/>
        <w:numPr>
          <w:ilvl w:val="0"/>
          <w:numId w:val="49"/>
        </w:numPr>
        <w:spacing w:after="0" w:line="240" w:lineRule="auto"/>
        <w:rPr>
          <w:rFonts w:eastAsia="Times New Roman" w:cs="Times New Roman"/>
          <w:color w:val="000000"/>
        </w:rPr>
      </w:pPr>
      <w:r w:rsidRPr="009C5002">
        <w:rPr>
          <w:rFonts w:eastAsia="Times New Roman" w:cs="Times New Roman"/>
          <w:color w:val="000000"/>
        </w:rPr>
        <w:t xml:space="preserve">Encourage permanent preservation of lots with significant critical areas or </w:t>
      </w:r>
      <w:r w:rsidRPr="00C16674">
        <w:rPr>
          <w:rFonts w:eastAsia="Times New Roman" w:cs="Times New Roman"/>
          <w:color w:val="000000"/>
        </w:rPr>
        <w:t>wildlife</w:t>
      </w:r>
      <w:r w:rsidR="009C5002" w:rsidRPr="00C16674">
        <w:rPr>
          <w:rFonts w:eastAsia="Times New Roman" w:cs="Times New Roman"/>
          <w:color w:val="000000"/>
        </w:rPr>
        <w:t xml:space="preserve"> </w:t>
      </w:r>
      <w:r w:rsidRPr="00C16674">
        <w:rPr>
          <w:rFonts w:eastAsia="Times New Roman" w:cs="Times New Roman"/>
          <w:color w:val="000000"/>
        </w:rPr>
        <w:t>habitat.</w:t>
      </w:r>
    </w:p>
    <w:p w:rsidR="009C5002" w:rsidRDefault="009C5002" w:rsidP="0017130D">
      <w:pPr>
        <w:pStyle w:val="ListParagraph"/>
        <w:spacing w:after="0" w:line="240" w:lineRule="auto"/>
        <w:ind w:left="0"/>
        <w:rPr>
          <w:rFonts w:eastAsia="Times New Roman" w:cs="Times New Roman"/>
          <w:color w:val="000000"/>
        </w:rPr>
      </w:pPr>
    </w:p>
    <w:p w:rsidR="00C65841" w:rsidRPr="009C5002" w:rsidRDefault="00174814" w:rsidP="0017130D">
      <w:pPr>
        <w:pStyle w:val="ListParagraph"/>
        <w:numPr>
          <w:ilvl w:val="0"/>
          <w:numId w:val="49"/>
        </w:numPr>
        <w:spacing w:after="0" w:line="240" w:lineRule="auto"/>
        <w:rPr>
          <w:rFonts w:eastAsia="Times New Roman" w:cs="Times New Roman"/>
          <w:color w:val="000000"/>
        </w:rPr>
      </w:pPr>
      <w:r>
        <w:rPr>
          <w:rFonts w:eastAsia="Times New Roman" w:cs="Times New Roman"/>
          <w:color w:val="000000"/>
        </w:rPr>
        <w:lastRenderedPageBreak/>
        <w:t>Work with the Kitsap Health District to m</w:t>
      </w:r>
      <w:r w:rsidRPr="009C5002">
        <w:rPr>
          <w:rFonts w:eastAsia="Times New Roman" w:cs="Times New Roman"/>
          <w:color w:val="000000"/>
        </w:rPr>
        <w:t xml:space="preserve">onitor </w:t>
      </w:r>
      <w:r w:rsidR="00C65841" w:rsidRPr="009C5002">
        <w:rPr>
          <w:rFonts w:eastAsia="Times New Roman" w:cs="Times New Roman"/>
          <w:color w:val="000000"/>
        </w:rPr>
        <w:t>private septic systems and immediately respond to any failed system wi</w:t>
      </w:r>
      <w:r w:rsidR="009C5002">
        <w:rPr>
          <w:rFonts w:eastAsia="Times New Roman" w:cs="Times New Roman"/>
          <w:color w:val="000000"/>
        </w:rPr>
        <w:t xml:space="preserve">thin Keyport that may flow into </w:t>
      </w:r>
      <w:r w:rsidR="00C65841" w:rsidRPr="009C5002">
        <w:rPr>
          <w:rFonts w:eastAsia="Times New Roman" w:cs="Times New Roman"/>
          <w:color w:val="000000"/>
        </w:rPr>
        <w:t>Dogfish Bay or Liberty Bay.</w:t>
      </w:r>
    </w:p>
    <w:p w:rsidR="009C5002" w:rsidRDefault="009C5002" w:rsidP="0017130D">
      <w:pPr>
        <w:pStyle w:val="ListParagraph"/>
        <w:spacing w:after="0" w:line="240" w:lineRule="auto"/>
        <w:ind w:left="0"/>
        <w:rPr>
          <w:rFonts w:eastAsia="Times New Roman" w:cs="Times New Roman"/>
          <w:color w:val="000000"/>
        </w:rPr>
      </w:pPr>
    </w:p>
    <w:p w:rsidR="00C65841" w:rsidRPr="009C5002" w:rsidRDefault="00C65841" w:rsidP="0017130D">
      <w:pPr>
        <w:pStyle w:val="ListParagraph"/>
        <w:numPr>
          <w:ilvl w:val="0"/>
          <w:numId w:val="49"/>
        </w:numPr>
        <w:spacing w:after="0" w:line="240" w:lineRule="auto"/>
        <w:rPr>
          <w:rFonts w:eastAsia="Times New Roman" w:cs="Times New Roman"/>
          <w:color w:val="000000"/>
        </w:rPr>
      </w:pPr>
      <w:r w:rsidRPr="009C5002">
        <w:rPr>
          <w:rFonts w:eastAsia="Times New Roman" w:cs="Times New Roman"/>
          <w:color w:val="000000"/>
        </w:rPr>
        <w:t>Encourage the replanting of native tree and plant species on all properties, especially those publicly-held.</w:t>
      </w:r>
    </w:p>
    <w:p w:rsidR="009C5002" w:rsidRDefault="009C5002" w:rsidP="0017130D">
      <w:pPr>
        <w:pStyle w:val="ListParagraph"/>
        <w:spacing w:after="0" w:line="240" w:lineRule="auto"/>
        <w:ind w:left="0"/>
        <w:rPr>
          <w:rFonts w:eastAsia="Times New Roman" w:cs="Times New Roman"/>
          <w:color w:val="000000"/>
        </w:rPr>
      </w:pPr>
    </w:p>
    <w:p w:rsidR="00C65841" w:rsidRPr="009C5002" w:rsidRDefault="00174814" w:rsidP="0017130D">
      <w:pPr>
        <w:pStyle w:val="ListParagraph"/>
        <w:numPr>
          <w:ilvl w:val="0"/>
          <w:numId w:val="49"/>
        </w:numPr>
        <w:spacing w:after="0" w:line="240" w:lineRule="auto"/>
        <w:rPr>
          <w:rFonts w:eastAsia="Times New Roman" w:cs="Times New Roman"/>
          <w:color w:val="000000"/>
        </w:rPr>
      </w:pPr>
      <w:r>
        <w:rPr>
          <w:rFonts w:eastAsia="Times New Roman" w:cs="Times New Roman"/>
          <w:color w:val="000000"/>
        </w:rPr>
        <w:t xml:space="preserve">Encourage creation of </w:t>
      </w:r>
      <w:r w:rsidR="00C65841" w:rsidRPr="009C5002">
        <w:rPr>
          <w:rFonts w:eastAsia="Times New Roman" w:cs="Times New Roman"/>
          <w:color w:val="000000"/>
        </w:rPr>
        <w:t>natural greenways, vegetated pathways, back</w:t>
      </w:r>
      <w:r w:rsidR="009C5002">
        <w:rPr>
          <w:rFonts w:eastAsia="Times New Roman" w:cs="Times New Roman"/>
          <w:color w:val="000000"/>
        </w:rPr>
        <w:t xml:space="preserve">yard natural habitat corridors, </w:t>
      </w:r>
      <w:r w:rsidR="00C65841" w:rsidRPr="009C5002">
        <w:rPr>
          <w:rFonts w:eastAsia="Times New Roman" w:cs="Times New Roman"/>
          <w:color w:val="000000"/>
        </w:rPr>
        <w:t>and street plantings.</w:t>
      </w:r>
    </w:p>
    <w:p w:rsidR="009C5002" w:rsidRDefault="009C5002" w:rsidP="00E7729C">
      <w:pPr>
        <w:spacing w:after="0" w:line="240" w:lineRule="auto"/>
        <w:rPr>
          <w:rFonts w:asciiTheme="majorHAnsi" w:hAnsiTheme="majorHAnsi"/>
          <w:b/>
          <w:color w:val="974806" w:themeColor="accent1"/>
          <w:sz w:val="24"/>
          <w:szCs w:val="24"/>
        </w:rPr>
      </w:pPr>
    </w:p>
    <w:p w:rsidR="00C65841" w:rsidRPr="00E55562" w:rsidRDefault="004248E5" w:rsidP="00E7729C">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Keyport </w:t>
      </w:r>
      <w:r w:rsidR="00C65841" w:rsidRPr="00E55562">
        <w:rPr>
          <w:rFonts w:asciiTheme="majorHAnsi" w:hAnsiTheme="majorHAnsi"/>
          <w:b/>
          <w:color w:val="974806" w:themeColor="accent1"/>
          <w:sz w:val="24"/>
          <w:szCs w:val="24"/>
        </w:rPr>
        <w:t>Goal 18</w:t>
      </w:r>
      <w:r w:rsidR="00A81CBC">
        <w:rPr>
          <w:rFonts w:asciiTheme="majorHAnsi" w:hAnsiTheme="majorHAnsi"/>
          <w:b/>
          <w:color w:val="974806" w:themeColor="accent1"/>
          <w:sz w:val="24"/>
          <w:szCs w:val="24"/>
        </w:rPr>
        <w:t>.</w:t>
      </w:r>
      <w:r w:rsidR="00C65841" w:rsidRPr="00E55562">
        <w:rPr>
          <w:rFonts w:asciiTheme="majorHAnsi" w:hAnsiTheme="majorHAnsi"/>
          <w:b/>
          <w:color w:val="974806" w:themeColor="accent1"/>
          <w:sz w:val="24"/>
          <w:szCs w:val="24"/>
        </w:rPr>
        <w:t xml:space="preserve"> Maintain current public facilities, parks, and port facilities, and add new facilities when determined by</w:t>
      </w:r>
      <w:r w:rsidR="009C5002">
        <w:rPr>
          <w:rFonts w:asciiTheme="majorHAnsi" w:hAnsiTheme="majorHAnsi"/>
          <w:b/>
          <w:color w:val="974806" w:themeColor="accent1"/>
          <w:sz w:val="24"/>
          <w:szCs w:val="24"/>
        </w:rPr>
        <w:t xml:space="preserve"> </w:t>
      </w:r>
      <w:r w:rsidR="00C65841" w:rsidRPr="00E55562">
        <w:rPr>
          <w:rFonts w:asciiTheme="majorHAnsi" w:hAnsiTheme="majorHAnsi"/>
          <w:b/>
          <w:color w:val="974806" w:themeColor="accent1"/>
          <w:sz w:val="24"/>
          <w:szCs w:val="24"/>
        </w:rPr>
        <w:t>the community.</w:t>
      </w:r>
    </w:p>
    <w:p w:rsidR="009C5002" w:rsidRDefault="009C5002" w:rsidP="00E7729C">
      <w:pPr>
        <w:spacing w:after="0" w:line="240" w:lineRule="auto"/>
        <w:rPr>
          <w:rFonts w:eastAsia="Times New Roman" w:cs="Times New Roman"/>
          <w:color w:val="000000"/>
        </w:rPr>
      </w:pPr>
    </w:p>
    <w:p w:rsidR="00C65841" w:rsidRPr="009C5002" w:rsidRDefault="00C65841" w:rsidP="0017130D">
      <w:pPr>
        <w:pStyle w:val="ListParagraph"/>
        <w:numPr>
          <w:ilvl w:val="0"/>
          <w:numId w:val="49"/>
        </w:numPr>
        <w:spacing w:after="0" w:line="240" w:lineRule="auto"/>
        <w:rPr>
          <w:rFonts w:eastAsia="Times New Roman" w:cs="Times New Roman"/>
          <w:color w:val="000000"/>
        </w:rPr>
      </w:pPr>
      <w:r w:rsidRPr="009C5002">
        <w:rPr>
          <w:rFonts w:eastAsia="Times New Roman" w:cs="Times New Roman"/>
          <w:color w:val="000000"/>
        </w:rPr>
        <w:t>Coordinate with the Keyport Village community on any development plans for public facility improvements and</w:t>
      </w:r>
      <w:r w:rsidR="009C5002">
        <w:rPr>
          <w:rFonts w:eastAsia="Times New Roman" w:cs="Times New Roman"/>
          <w:color w:val="000000"/>
        </w:rPr>
        <w:t xml:space="preserve"> </w:t>
      </w:r>
      <w:r w:rsidRPr="009C5002">
        <w:rPr>
          <w:rFonts w:eastAsia="Times New Roman" w:cs="Times New Roman"/>
          <w:color w:val="000000"/>
        </w:rPr>
        <w:t>additions.</w:t>
      </w:r>
    </w:p>
    <w:p w:rsidR="009C5002" w:rsidRDefault="009C5002" w:rsidP="0017130D">
      <w:pPr>
        <w:pStyle w:val="ListParagraph"/>
        <w:spacing w:after="0" w:line="240" w:lineRule="auto"/>
        <w:ind w:left="0"/>
        <w:rPr>
          <w:rFonts w:eastAsia="Times New Roman" w:cs="Times New Roman"/>
          <w:color w:val="000000"/>
        </w:rPr>
      </w:pPr>
    </w:p>
    <w:p w:rsidR="00C65841" w:rsidRPr="009C5002" w:rsidRDefault="005234AF" w:rsidP="0017130D">
      <w:pPr>
        <w:pStyle w:val="ListParagraph"/>
        <w:numPr>
          <w:ilvl w:val="0"/>
          <w:numId w:val="49"/>
        </w:numPr>
        <w:spacing w:after="0" w:line="240" w:lineRule="auto"/>
        <w:rPr>
          <w:rFonts w:eastAsia="Times New Roman" w:cs="Times New Roman"/>
          <w:color w:val="000000"/>
        </w:rPr>
      </w:pPr>
      <w:r w:rsidRPr="0017130D">
        <w:rPr>
          <w:rFonts w:eastAsia="Times New Roman" w:cs="Times New Roman"/>
          <w:noProof/>
          <w:color w:val="000000"/>
        </w:rPr>
        <w:drawing>
          <wp:anchor distT="182880" distB="182880" distL="182880" distR="182880" simplePos="0" relativeHeight="252223488" behindDoc="1" locked="0" layoutInCell="1" allowOverlap="1" wp14:anchorId="6A774B2B" wp14:editId="7D8B9060">
            <wp:simplePos x="0" y="0"/>
            <wp:positionH relativeFrom="column">
              <wp:posOffset>1439545</wp:posOffset>
            </wp:positionH>
            <wp:positionV relativeFrom="paragraph">
              <wp:posOffset>751205</wp:posOffset>
            </wp:positionV>
            <wp:extent cx="4114800" cy="1230630"/>
            <wp:effectExtent l="0" t="0" r="0" b="7620"/>
            <wp:wrapTight wrapText="bothSides">
              <wp:wrapPolygon edited="0">
                <wp:start x="0" y="0"/>
                <wp:lineTo x="0" y="21399"/>
                <wp:lineTo x="21500" y="21399"/>
                <wp:lineTo x="21500" y="0"/>
                <wp:lineTo x="0" y="0"/>
              </wp:wrapPolygon>
            </wp:wrapTight>
            <wp:docPr id="96" name="Picture 96" descr="Kingston Ferry">
              <a:hlinkClick xmlns:a="http://schemas.openxmlformats.org/drawingml/2006/main" r:id="rId34" tgtFrame="&quot;_blank&quot;" tooltip="&quot;Kingston Fer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ingston Ferry">
                      <a:hlinkClick r:id="rId34" tgtFrame="&quot;_blank&quot;" tooltip="&quot;Kingston Ferry&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14800"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841" w:rsidRPr="009C5002">
        <w:rPr>
          <w:rFonts w:eastAsia="Times New Roman" w:cs="Times New Roman"/>
          <w:color w:val="000000"/>
        </w:rPr>
        <w:t>Pursue creative funding strategies, grants, and opportunities to leverage feder</w:t>
      </w:r>
      <w:r w:rsidR="009C5002">
        <w:rPr>
          <w:rFonts w:eastAsia="Times New Roman" w:cs="Times New Roman"/>
          <w:color w:val="000000"/>
        </w:rPr>
        <w:t xml:space="preserve">al, state, local, and volunteer </w:t>
      </w:r>
      <w:r w:rsidR="00C65841" w:rsidRPr="009C5002">
        <w:rPr>
          <w:rFonts w:eastAsia="Times New Roman" w:cs="Times New Roman"/>
          <w:color w:val="000000"/>
        </w:rPr>
        <w:t>sources for maintenance and capital improvement budgets.</w:t>
      </w:r>
    </w:p>
    <w:p w:rsidR="009C5002" w:rsidRDefault="009C5002" w:rsidP="00E7729C">
      <w:pPr>
        <w:spacing w:after="0" w:line="240" w:lineRule="auto"/>
        <w:rPr>
          <w:rFonts w:asciiTheme="majorHAnsi" w:hAnsiTheme="majorHAnsi"/>
          <w:b/>
          <w:color w:val="974806" w:themeColor="accent1"/>
          <w:sz w:val="24"/>
          <w:szCs w:val="24"/>
        </w:rPr>
      </w:pPr>
    </w:p>
    <w:p w:rsidR="00C65841" w:rsidRPr="00E55562" w:rsidRDefault="004248E5" w:rsidP="00E7729C">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Keyport </w:t>
      </w:r>
      <w:r w:rsidR="00C65841" w:rsidRPr="00E55562">
        <w:rPr>
          <w:rFonts w:asciiTheme="majorHAnsi" w:hAnsiTheme="majorHAnsi"/>
          <w:b/>
          <w:color w:val="974806" w:themeColor="accent1"/>
          <w:sz w:val="24"/>
          <w:szCs w:val="24"/>
        </w:rPr>
        <w:t>Goal 19</w:t>
      </w:r>
      <w:r w:rsidR="00A81CBC">
        <w:rPr>
          <w:rFonts w:asciiTheme="majorHAnsi" w:hAnsiTheme="majorHAnsi"/>
          <w:b/>
          <w:color w:val="974806" w:themeColor="accent1"/>
          <w:sz w:val="24"/>
          <w:szCs w:val="24"/>
        </w:rPr>
        <w:t>.</w:t>
      </w:r>
      <w:r w:rsidR="00C65841" w:rsidRPr="00E55562">
        <w:rPr>
          <w:rFonts w:asciiTheme="majorHAnsi" w:hAnsiTheme="majorHAnsi"/>
          <w:b/>
          <w:color w:val="974806" w:themeColor="accent1"/>
          <w:sz w:val="24"/>
          <w:szCs w:val="24"/>
        </w:rPr>
        <w:t xml:space="preserve"> Provide facilities to serve the variety of ages and needs in the community.</w:t>
      </w:r>
    </w:p>
    <w:p w:rsidR="009C5002" w:rsidRDefault="009C5002" w:rsidP="00E7729C">
      <w:pPr>
        <w:autoSpaceDE w:val="0"/>
        <w:autoSpaceDN w:val="0"/>
        <w:adjustRightInd w:val="0"/>
        <w:spacing w:after="0" w:line="240" w:lineRule="auto"/>
        <w:rPr>
          <w:rFonts w:cs="Arial Narrow"/>
          <w:color w:val="000000"/>
        </w:rPr>
      </w:pPr>
    </w:p>
    <w:p w:rsidR="00C65841" w:rsidRPr="004D1CDB" w:rsidRDefault="00C65841" w:rsidP="0017130D">
      <w:pPr>
        <w:pStyle w:val="ListParagraph"/>
        <w:numPr>
          <w:ilvl w:val="0"/>
          <w:numId w:val="49"/>
        </w:numPr>
        <w:spacing w:after="0" w:line="240" w:lineRule="auto"/>
        <w:rPr>
          <w:rFonts w:cs="Arial Narrow"/>
          <w:color w:val="000000"/>
        </w:rPr>
      </w:pPr>
      <w:r w:rsidRPr="004D1CDB">
        <w:rPr>
          <w:rFonts w:cs="Arial Narrow"/>
          <w:color w:val="000000"/>
        </w:rPr>
        <w:t>Explore the planning and construction of a community center within the Keyport Village boundary.</w:t>
      </w:r>
    </w:p>
    <w:p w:rsidR="004D1CDB" w:rsidRDefault="000238DE" w:rsidP="00E7729C">
      <w:pPr>
        <w:autoSpaceDE w:val="0"/>
        <w:autoSpaceDN w:val="0"/>
        <w:adjustRightInd w:val="0"/>
        <w:spacing w:after="0" w:line="240" w:lineRule="auto"/>
        <w:rPr>
          <w:rFonts w:ascii="Arial" w:hAnsi="Arial" w:cs="Arial"/>
          <w:b/>
          <w:bCs/>
          <w:color w:val="003365"/>
          <w:sz w:val="18"/>
          <w:szCs w:val="18"/>
        </w:rPr>
      </w:pPr>
      <w:r>
        <w:rPr>
          <w:rFonts w:ascii="Arial" w:hAnsi="Arial" w:cs="Arial"/>
          <w:b/>
          <w:bCs/>
          <w:color w:val="003365"/>
          <w:sz w:val="18"/>
          <w:szCs w:val="18"/>
        </w:rPr>
        <w:t xml:space="preserve"> </w:t>
      </w:r>
    </w:p>
    <w:p w:rsidR="00EE6FC5" w:rsidRDefault="00EE6FC5" w:rsidP="00E7729C">
      <w:pPr>
        <w:autoSpaceDE w:val="0"/>
        <w:autoSpaceDN w:val="0"/>
        <w:adjustRightInd w:val="0"/>
        <w:spacing w:after="0" w:line="240" w:lineRule="auto"/>
        <w:rPr>
          <w:rFonts w:ascii="Arial" w:hAnsi="Arial" w:cs="Arial"/>
          <w:b/>
          <w:bCs/>
          <w:color w:val="003365"/>
          <w:sz w:val="18"/>
          <w:szCs w:val="18"/>
        </w:rPr>
      </w:pPr>
    </w:p>
    <w:p w:rsidR="000140BA" w:rsidRDefault="000140BA">
      <w:pPr>
        <w:rPr>
          <w:rFonts w:ascii="Century Gothic" w:hAnsi="Century Gothic"/>
          <w:color w:val="984806" w:themeColor="accent6" w:themeShade="80"/>
          <w:sz w:val="24"/>
          <w:szCs w:val="24"/>
        </w:rPr>
      </w:pPr>
      <w:r>
        <w:rPr>
          <w:rFonts w:ascii="Century Gothic" w:hAnsi="Century Gothic"/>
          <w:color w:val="984806" w:themeColor="accent6" w:themeShade="80"/>
          <w:sz w:val="24"/>
          <w:szCs w:val="24"/>
        </w:rPr>
        <w:br w:type="page"/>
      </w:r>
    </w:p>
    <w:p w:rsidR="00C65841" w:rsidRPr="00EE6FC5" w:rsidRDefault="004248E5" w:rsidP="00E7729C">
      <w:pPr>
        <w:autoSpaceDE w:val="0"/>
        <w:autoSpaceDN w:val="0"/>
        <w:adjustRightInd w:val="0"/>
        <w:spacing w:after="0" w:line="240" w:lineRule="auto"/>
        <w:rPr>
          <w:rFonts w:ascii="Arial" w:hAnsi="Arial" w:cs="Arial"/>
          <w:b/>
          <w:bCs/>
          <w:color w:val="003365"/>
          <w:sz w:val="24"/>
          <w:szCs w:val="24"/>
        </w:rPr>
      </w:pPr>
      <w:r w:rsidRPr="00EE6FC5">
        <w:rPr>
          <w:rFonts w:ascii="Century Gothic" w:hAnsi="Century Gothic"/>
          <w:color w:val="984806" w:themeColor="accent6" w:themeShade="80"/>
          <w:sz w:val="24"/>
          <w:szCs w:val="24"/>
        </w:rPr>
        <w:lastRenderedPageBreak/>
        <w:t>Arts and Culture</w:t>
      </w:r>
    </w:p>
    <w:p w:rsidR="00C65841" w:rsidRDefault="00E55562" w:rsidP="00E7729C">
      <w:pPr>
        <w:autoSpaceDE w:val="0"/>
        <w:autoSpaceDN w:val="0"/>
        <w:adjustRightInd w:val="0"/>
        <w:spacing w:after="0" w:line="240" w:lineRule="auto"/>
        <w:rPr>
          <w:rFonts w:ascii="Arial" w:hAnsi="Arial" w:cs="Arial"/>
          <w:b/>
          <w:bCs/>
          <w:color w:val="003365"/>
          <w:sz w:val="20"/>
          <w:szCs w:val="20"/>
        </w:rPr>
      </w:pPr>
      <w:r>
        <w:rPr>
          <w:rFonts w:ascii="Arial" w:hAnsi="Arial" w:cs="Arial"/>
          <w:b/>
          <w:bCs/>
          <w:color w:val="003365"/>
          <w:sz w:val="20"/>
          <w:szCs w:val="20"/>
        </w:rPr>
        <w:t xml:space="preserve"> </w:t>
      </w:r>
    </w:p>
    <w:p w:rsidR="00C65841" w:rsidRPr="00E55562" w:rsidRDefault="004248E5" w:rsidP="00E7729C">
      <w:pPr>
        <w:autoSpaceDE w:val="0"/>
        <w:autoSpaceDN w:val="0"/>
        <w:adjustRightInd w:val="0"/>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Keyport </w:t>
      </w:r>
      <w:r w:rsidR="00C65841" w:rsidRPr="00E55562">
        <w:rPr>
          <w:rFonts w:asciiTheme="majorHAnsi" w:hAnsiTheme="majorHAnsi"/>
          <w:b/>
          <w:color w:val="974806" w:themeColor="accent1"/>
          <w:sz w:val="24"/>
          <w:szCs w:val="24"/>
        </w:rPr>
        <w:t>Goal 20</w:t>
      </w:r>
      <w:r w:rsidR="00A81CBC">
        <w:rPr>
          <w:rFonts w:asciiTheme="majorHAnsi" w:hAnsiTheme="majorHAnsi"/>
          <w:b/>
          <w:color w:val="974806" w:themeColor="accent1"/>
          <w:sz w:val="24"/>
          <w:szCs w:val="24"/>
        </w:rPr>
        <w:t>.</w:t>
      </w:r>
      <w:r w:rsidR="00C65841" w:rsidRPr="00E55562">
        <w:rPr>
          <w:rFonts w:asciiTheme="majorHAnsi" w:hAnsiTheme="majorHAnsi"/>
          <w:b/>
          <w:color w:val="974806" w:themeColor="accent1"/>
          <w:sz w:val="24"/>
          <w:szCs w:val="24"/>
        </w:rPr>
        <w:t xml:space="preserve"> Encourage local support for a creative and economic environment that allows</w:t>
      </w:r>
      <w:r w:rsidR="004D1CDB">
        <w:rPr>
          <w:rFonts w:asciiTheme="majorHAnsi" w:hAnsiTheme="majorHAnsi"/>
          <w:b/>
          <w:color w:val="974806" w:themeColor="accent1"/>
          <w:sz w:val="24"/>
          <w:szCs w:val="24"/>
        </w:rPr>
        <w:t xml:space="preserve"> </w:t>
      </w:r>
      <w:r w:rsidR="00C65841" w:rsidRPr="00E55562">
        <w:rPr>
          <w:rFonts w:asciiTheme="majorHAnsi" w:hAnsiTheme="majorHAnsi"/>
          <w:b/>
          <w:color w:val="974806" w:themeColor="accent1"/>
          <w:sz w:val="24"/>
          <w:szCs w:val="24"/>
        </w:rPr>
        <w:t>artists to continue to live and work in and for the community.</w:t>
      </w:r>
    </w:p>
    <w:p w:rsidR="004D1CDB" w:rsidRDefault="004D1CDB" w:rsidP="00E7729C">
      <w:pPr>
        <w:autoSpaceDE w:val="0"/>
        <w:autoSpaceDN w:val="0"/>
        <w:adjustRightInd w:val="0"/>
        <w:spacing w:after="0" w:line="240" w:lineRule="auto"/>
        <w:rPr>
          <w:rFonts w:cs="Arial Narrow"/>
          <w:color w:val="000000"/>
        </w:rPr>
      </w:pPr>
    </w:p>
    <w:p w:rsidR="00C65841" w:rsidRPr="0017130D" w:rsidRDefault="00C65841" w:rsidP="0017130D">
      <w:pPr>
        <w:pStyle w:val="ListParagraph"/>
        <w:numPr>
          <w:ilvl w:val="0"/>
          <w:numId w:val="49"/>
        </w:numPr>
        <w:spacing w:after="0" w:line="240" w:lineRule="auto"/>
        <w:rPr>
          <w:rFonts w:eastAsia="Times New Roman" w:cs="Times New Roman"/>
          <w:color w:val="000000"/>
        </w:rPr>
      </w:pPr>
      <w:r w:rsidRPr="005C6FA4">
        <w:rPr>
          <w:rFonts w:cs="Arial Narrow"/>
          <w:color w:val="000000"/>
        </w:rPr>
        <w:t xml:space="preserve">Create a stimulating visual environment through the public and private artworks </w:t>
      </w:r>
      <w:r w:rsidRPr="0017130D">
        <w:rPr>
          <w:rFonts w:eastAsia="Times New Roman" w:cs="Times New Roman"/>
          <w:color w:val="000000"/>
        </w:rPr>
        <w:t>programs, and create a</w:t>
      </w:r>
      <w:r w:rsidR="004D1CDB" w:rsidRPr="0017130D">
        <w:rPr>
          <w:rFonts w:eastAsia="Times New Roman" w:cs="Times New Roman"/>
          <w:color w:val="000000"/>
        </w:rPr>
        <w:t xml:space="preserve"> </w:t>
      </w:r>
      <w:r w:rsidRPr="0017130D">
        <w:rPr>
          <w:rFonts w:eastAsia="Times New Roman" w:cs="Times New Roman"/>
          <w:color w:val="000000"/>
        </w:rPr>
        <w:t>greater understanding and appreciation of art and artists through community dialogue, education and</w:t>
      </w:r>
      <w:r w:rsidR="004D1CDB" w:rsidRPr="0017130D">
        <w:rPr>
          <w:rFonts w:eastAsia="Times New Roman" w:cs="Times New Roman"/>
          <w:color w:val="000000"/>
        </w:rPr>
        <w:t xml:space="preserve"> </w:t>
      </w:r>
      <w:r w:rsidRPr="0017130D">
        <w:rPr>
          <w:rFonts w:eastAsia="Times New Roman" w:cs="Times New Roman"/>
          <w:color w:val="000000"/>
        </w:rPr>
        <w:t>involvement.</w:t>
      </w:r>
    </w:p>
    <w:p w:rsidR="004D1CDB" w:rsidRPr="0017130D" w:rsidRDefault="004D1CDB" w:rsidP="0017130D">
      <w:pPr>
        <w:pStyle w:val="ListParagraph"/>
        <w:spacing w:after="0" w:line="240" w:lineRule="auto"/>
        <w:ind w:left="0"/>
        <w:rPr>
          <w:rFonts w:eastAsia="Times New Roman" w:cs="Times New Roman"/>
          <w:color w:val="000000"/>
        </w:rPr>
      </w:pPr>
    </w:p>
    <w:p w:rsidR="00C65841" w:rsidRPr="005C6FA4" w:rsidRDefault="00C65841" w:rsidP="0017130D">
      <w:pPr>
        <w:pStyle w:val="ListParagraph"/>
        <w:numPr>
          <w:ilvl w:val="0"/>
          <w:numId w:val="49"/>
        </w:numPr>
        <w:spacing w:after="0" w:line="240" w:lineRule="auto"/>
        <w:rPr>
          <w:rFonts w:cs="Arial Narrow"/>
          <w:color w:val="000000"/>
        </w:rPr>
      </w:pPr>
      <w:r w:rsidRPr="0017130D">
        <w:rPr>
          <w:rFonts w:eastAsia="Times New Roman" w:cs="Times New Roman"/>
          <w:color w:val="000000"/>
        </w:rPr>
        <w:t xml:space="preserve">Advocate for the inclusion of quality public art in projects built by both private </w:t>
      </w:r>
      <w:r w:rsidR="004D1CDB" w:rsidRPr="0017130D">
        <w:rPr>
          <w:rFonts w:eastAsia="Times New Roman" w:cs="Times New Roman"/>
          <w:color w:val="000000"/>
        </w:rPr>
        <w:t xml:space="preserve">developers and public agencies, </w:t>
      </w:r>
      <w:r w:rsidRPr="0017130D">
        <w:rPr>
          <w:rFonts w:eastAsia="Times New Roman" w:cs="Times New Roman"/>
          <w:color w:val="000000"/>
        </w:rPr>
        <w:t>promote quality design in both the natural and built environments and</w:t>
      </w:r>
      <w:r w:rsidRPr="005C6FA4">
        <w:rPr>
          <w:rFonts w:cs="Arial Narrow"/>
          <w:color w:val="000000"/>
        </w:rPr>
        <w:t xml:space="preserve"> use artists on design teams</w:t>
      </w:r>
    </w:p>
    <w:p w:rsidR="004D1CDB" w:rsidRDefault="004D1CDB" w:rsidP="00E7729C">
      <w:pPr>
        <w:spacing w:after="0" w:line="240" w:lineRule="auto"/>
        <w:rPr>
          <w:rFonts w:asciiTheme="majorHAnsi" w:hAnsiTheme="majorHAnsi"/>
          <w:b/>
          <w:color w:val="974806" w:themeColor="accent1"/>
          <w:sz w:val="24"/>
          <w:szCs w:val="24"/>
        </w:rPr>
      </w:pPr>
    </w:p>
    <w:p w:rsidR="00C65841" w:rsidRPr="005C6FA4" w:rsidRDefault="004248E5" w:rsidP="00E7729C">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Keyport </w:t>
      </w:r>
      <w:r w:rsidR="00C65841" w:rsidRPr="005C6FA4">
        <w:rPr>
          <w:rFonts w:asciiTheme="majorHAnsi" w:hAnsiTheme="majorHAnsi"/>
          <w:b/>
          <w:color w:val="974806" w:themeColor="accent1"/>
          <w:sz w:val="24"/>
          <w:szCs w:val="24"/>
        </w:rPr>
        <w:t>Goal 21</w:t>
      </w:r>
      <w:r w:rsidR="00A81CBC">
        <w:rPr>
          <w:rFonts w:asciiTheme="majorHAnsi" w:hAnsiTheme="majorHAnsi"/>
          <w:b/>
          <w:color w:val="974806" w:themeColor="accent1"/>
          <w:sz w:val="24"/>
          <w:szCs w:val="24"/>
        </w:rPr>
        <w:t>.</w:t>
      </w:r>
      <w:r w:rsidR="00C65841" w:rsidRPr="005C6FA4">
        <w:rPr>
          <w:rFonts w:asciiTheme="majorHAnsi" w:hAnsiTheme="majorHAnsi"/>
          <w:b/>
          <w:color w:val="974806" w:themeColor="accent1"/>
          <w:sz w:val="24"/>
          <w:szCs w:val="24"/>
        </w:rPr>
        <w:t xml:space="preserve"> Preserve and share the community’s unique setting, character, history, arts and</w:t>
      </w:r>
      <w:r w:rsidR="004D1CDB">
        <w:rPr>
          <w:rFonts w:asciiTheme="majorHAnsi" w:hAnsiTheme="majorHAnsi"/>
          <w:b/>
          <w:color w:val="974806" w:themeColor="accent1"/>
          <w:sz w:val="24"/>
          <w:szCs w:val="24"/>
        </w:rPr>
        <w:t xml:space="preserve"> </w:t>
      </w:r>
      <w:r w:rsidR="00C65841" w:rsidRPr="005C6FA4">
        <w:rPr>
          <w:rFonts w:asciiTheme="majorHAnsi" w:hAnsiTheme="majorHAnsi"/>
          <w:b/>
          <w:color w:val="974806" w:themeColor="accent1"/>
          <w:sz w:val="24"/>
          <w:szCs w:val="24"/>
        </w:rPr>
        <w:t>culture by developing partnerships, resources and attractions that respect the</w:t>
      </w:r>
      <w:r w:rsidR="004D1CDB">
        <w:rPr>
          <w:rFonts w:asciiTheme="majorHAnsi" w:hAnsiTheme="majorHAnsi"/>
          <w:b/>
          <w:color w:val="974806" w:themeColor="accent1"/>
          <w:sz w:val="24"/>
          <w:szCs w:val="24"/>
        </w:rPr>
        <w:t xml:space="preserve"> </w:t>
      </w:r>
      <w:r w:rsidR="00C65841" w:rsidRPr="005C6FA4">
        <w:rPr>
          <w:rFonts w:asciiTheme="majorHAnsi" w:hAnsiTheme="majorHAnsi"/>
          <w:b/>
          <w:color w:val="974806" w:themeColor="accent1"/>
          <w:sz w:val="24"/>
          <w:szCs w:val="24"/>
        </w:rPr>
        <w:t>needs and desires of Keyport residents.</w:t>
      </w:r>
    </w:p>
    <w:p w:rsidR="004D1CDB" w:rsidRDefault="004D1CDB" w:rsidP="00E7729C">
      <w:pPr>
        <w:autoSpaceDE w:val="0"/>
        <w:autoSpaceDN w:val="0"/>
        <w:adjustRightInd w:val="0"/>
        <w:spacing w:after="0" w:line="240" w:lineRule="auto"/>
        <w:rPr>
          <w:rFonts w:cs="Arial Narrow"/>
          <w:color w:val="000000"/>
        </w:rPr>
      </w:pPr>
    </w:p>
    <w:p w:rsidR="00C65841" w:rsidRPr="0017130D" w:rsidRDefault="00C65841" w:rsidP="0017130D">
      <w:pPr>
        <w:pStyle w:val="ListParagraph"/>
        <w:numPr>
          <w:ilvl w:val="0"/>
          <w:numId w:val="49"/>
        </w:numPr>
        <w:spacing w:after="0" w:line="240" w:lineRule="auto"/>
        <w:rPr>
          <w:rFonts w:eastAsia="Times New Roman" w:cs="Times New Roman"/>
          <w:color w:val="000000"/>
        </w:rPr>
      </w:pPr>
      <w:r w:rsidRPr="005C6FA4">
        <w:rPr>
          <w:rFonts w:cs="Arial Narrow"/>
          <w:color w:val="000000"/>
        </w:rPr>
        <w:t>Identify and record Keyport’s “Sense of Place” through a continuous public dial</w:t>
      </w:r>
      <w:r w:rsidR="004D1CDB">
        <w:rPr>
          <w:rFonts w:cs="Arial Narrow"/>
          <w:color w:val="000000"/>
        </w:rPr>
        <w:t xml:space="preserve">ogue about </w:t>
      </w:r>
      <w:r w:rsidR="004D1CDB" w:rsidRPr="0017130D">
        <w:rPr>
          <w:rFonts w:eastAsia="Times New Roman" w:cs="Times New Roman"/>
          <w:color w:val="000000"/>
        </w:rPr>
        <w:t xml:space="preserve">the influence of the </w:t>
      </w:r>
      <w:r w:rsidRPr="0017130D">
        <w:rPr>
          <w:rFonts w:eastAsia="Times New Roman" w:cs="Times New Roman"/>
          <w:color w:val="000000"/>
        </w:rPr>
        <w:t>arts, history, and culture.</w:t>
      </w:r>
    </w:p>
    <w:p w:rsidR="004D1CDB" w:rsidRPr="0017130D" w:rsidRDefault="004D1CDB" w:rsidP="0017130D">
      <w:pPr>
        <w:pStyle w:val="ListParagraph"/>
        <w:spacing w:after="0" w:line="240" w:lineRule="auto"/>
        <w:ind w:left="0"/>
        <w:rPr>
          <w:rFonts w:eastAsia="Times New Roman" w:cs="Times New Roman"/>
          <w:color w:val="000000"/>
        </w:rPr>
      </w:pPr>
    </w:p>
    <w:p w:rsidR="00C65841" w:rsidRPr="0017130D" w:rsidRDefault="00C65841" w:rsidP="0017130D">
      <w:pPr>
        <w:pStyle w:val="ListParagraph"/>
        <w:numPr>
          <w:ilvl w:val="0"/>
          <w:numId w:val="49"/>
        </w:numPr>
        <w:spacing w:after="0" w:line="240" w:lineRule="auto"/>
        <w:rPr>
          <w:rFonts w:eastAsia="Times New Roman" w:cs="Times New Roman"/>
          <w:color w:val="000000"/>
        </w:rPr>
      </w:pPr>
      <w:r w:rsidRPr="0017130D">
        <w:rPr>
          <w:rFonts w:eastAsia="Times New Roman" w:cs="Times New Roman"/>
          <w:color w:val="000000"/>
        </w:rPr>
        <w:t>Use artistic, historic, and cultural events as vehicles for sharing Keyport’</w:t>
      </w:r>
      <w:r w:rsidR="004D1CDB" w:rsidRPr="0017130D">
        <w:rPr>
          <w:rFonts w:eastAsia="Times New Roman" w:cs="Times New Roman"/>
          <w:color w:val="000000"/>
        </w:rPr>
        <w:t xml:space="preserve">s uniqueness with residents and </w:t>
      </w:r>
      <w:r w:rsidRPr="0017130D">
        <w:rPr>
          <w:rFonts w:eastAsia="Times New Roman" w:cs="Times New Roman"/>
          <w:color w:val="000000"/>
        </w:rPr>
        <w:t>visitors while cultivating partnerships among the local artists, organizations and those interested in the arts,</w:t>
      </w:r>
      <w:r w:rsidR="004D1CDB" w:rsidRPr="0017130D">
        <w:rPr>
          <w:rFonts w:eastAsia="Times New Roman" w:cs="Times New Roman"/>
          <w:color w:val="000000"/>
        </w:rPr>
        <w:t xml:space="preserve"> </w:t>
      </w:r>
      <w:r w:rsidRPr="0017130D">
        <w:rPr>
          <w:rFonts w:eastAsia="Times New Roman" w:cs="Times New Roman"/>
          <w:color w:val="000000"/>
        </w:rPr>
        <w:t>economic development, tourism, and historic preservation.</w:t>
      </w:r>
    </w:p>
    <w:p w:rsidR="004D1CDB" w:rsidRPr="0017130D" w:rsidRDefault="004D1CDB" w:rsidP="0017130D">
      <w:pPr>
        <w:pStyle w:val="ListParagraph"/>
        <w:spacing w:after="0" w:line="240" w:lineRule="auto"/>
        <w:ind w:left="0"/>
        <w:rPr>
          <w:rFonts w:eastAsia="Times New Roman" w:cs="Times New Roman"/>
          <w:color w:val="000000"/>
        </w:rPr>
      </w:pPr>
    </w:p>
    <w:p w:rsidR="00C65841" w:rsidRPr="005C6FA4" w:rsidRDefault="00C65841" w:rsidP="0017130D">
      <w:pPr>
        <w:pStyle w:val="ListParagraph"/>
        <w:numPr>
          <w:ilvl w:val="0"/>
          <w:numId w:val="49"/>
        </w:numPr>
        <w:spacing w:after="0" w:line="240" w:lineRule="auto"/>
        <w:rPr>
          <w:rFonts w:cs="Arial Narrow"/>
          <w:color w:val="000000"/>
        </w:rPr>
      </w:pPr>
      <w:r w:rsidRPr="0017130D">
        <w:rPr>
          <w:rFonts w:eastAsia="Times New Roman" w:cs="Times New Roman"/>
          <w:color w:val="000000"/>
        </w:rPr>
        <w:t>Identify local artists and publicize their value to the community through opportunities for public dialogue, and</w:t>
      </w:r>
      <w:r w:rsidR="005C6FA4" w:rsidRPr="0017130D">
        <w:rPr>
          <w:rFonts w:eastAsia="Times New Roman" w:cs="Times New Roman"/>
          <w:color w:val="000000"/>
        </w:rPr>
        <w:t xml:space="preserve"> </w:t>
      </w:r>
      <w:r w:rsidRPr="0017130D">
        <w:rPr>
          <w:rFonts w:eastAsia="Times New Roman" w:cs="Times New Roman"/>
          <w:color w:val="000000"/>
        </w:rPr>
        <w:t>online database, and directory of artists, and residency programs</w:t>
      </w:r>
      <w:r w:rsidRPr="005C6FA4">
        <w:rPr>
          <w:rFonts w:cs="Arial Narrow"/>
          <w:color w:val="000000"/>
        </w:rPr>
        <w:t>, with support through non-profit</w:t>
      </w:r>
      <w:r w:rsidR="005C6FA4">
        <w:rPr>
          <w:rFonts w:cs="Arial Narrow"/>
          <w:color w:val="000000"/>
        </w:rPr>
        <w:t xml:space="preserve"> </w:t>
      </w:r>
      <w:r w:rsidRPr="005C6FA4">
        <w:rPr>
          <w:rFonts w:cs="Arial Narrow"/>
          <w:color w:val="000000"/>
        </w:rPr>
        <w:t>organizations.</w:t>
      </w:r>
    </w:p>
    <w:p w:rsidR="005C6FA4" w:rsidRDefault="005C6FA4" w:rsidP="00E7729C">
      <w:pPr>
        <w:autoSpaceDE w:val="0"/>
        <w:autoSpaceDN w:val="0"/>
        <w:adjustRightInd w:val="0"/>
        <w:spacing w:after="0" w:line="240" w:lineRule="auto"/>
        <w:rPr>
          <w:rFonts w:ascii="Century Gothic" w:hAnsi="Century Gothic"/>
          <w:color w:val="984806" w:themeColor="accent6" w:themeShade="80"/>
          <w:sz w:val="32"/>
          <w:szCs w:val="32"/>
        </w:rPr>
      </w:pPr>
    </w:p>
    <w:p w:rsidR="00C65841" w:rsidRPr="00EE6FC5" w:rsidRDefault="004248E5" w:rsidP="00E7729C">
      <w:pPr>
        <w:autoSpaceDE w:val="0"/>
        <w:autoSpaceDN w:val="0"/>
        <w:adjustRightInd w:val="0"/>
        <w:spacing w:after="0" w:line="240" w:lineRule="auto"/>
        <w:rPr>
          <w:rFonts w:ascii="Century Gothic" w:hAnsi="Century Gothic"/>
          <w:color w:val="984806" w:themeColor="accent6" w:themeShade="80"/>
          <w:sz w:val="24"/>
          <w:szCs w:val="24"/>
        </w:rPr>
      </w:pPr>
      <w:r w:rsidRPr="00EE6FC5">
        <w:rPr>
          <w:rFonts w:ascii="Century Gothic" w:hAnsi="Century Gothic"/>
          <w:color w:val="984806" w:themeColor="accent6" w:themeShade="80"/>
          <w:sz w:val="24"/>
          <w:szCs w:val="24"/>
        </w:rPr>
        <w:t>Sustainability</w:t>
      </w:r>
    </w:p>
    <w:p w:rsidR="00C65841" w:rsidRPr="005C6FA4" w:rsidRDefault="005C6FA4" w:rsidP="00E7729C">
      <w:pPr>
        <w:spacing w:after="0" w:line="240" w:lineRule="auto"/>
        <w:rPr>
          <w:rFonts w:asciiTheme="majorHAnsi" w:hAnsiTheme="majorHAnsi"/>
          <w:b/>
          <w:color w:val="974806" w:themeColor="accent1"/>
          <w:sz w:val="24"/>
          <w:szCs w:val="24"/>
        </w:rPr>
      </w:pPr>
      <w:r w:rsidRPr="005C6FA4">
        <w:rPr>
          <w:rFonts w:cs="Arial"/>
          <w:b/>
          <w:bCs/>
          <w:color w:val="003365"/>
        </w:rPr>
        <w:t xml:space="preserve"> </w:t>
      </w:r>
    </w:p>
    <w:p w:rsidR="00C65841" w:rsidRPr="005C6FA4" w:rsidRDefault="004248E5" w:rsidP="00E7729C">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Keyport </w:t>
      </w:r>
      <w:r w:rsidR="00C65841" w:rsidRPr="005C6FA4">
        <w:rPr>
          <w:rFonts w:asciiTheme="majorHAnsi" w:hAnsiTheme="majorHAnsi"/>
          <w:b/>
          <w:color w:val="974806" w:themeColor="accent1"/>
          <w:sz w:val="24"/>
          <w:szCs w:val="24"/>
        </w:rPr>
        <w:t>Goal 22</w:t>
      </w:r>
      <w:r w:rsidR="00A81CBC">
        <w:rPr>
          <w:rFonts w:asciiTheme="majorHAnsi" w:hAnsiTheme="majorHAnsi"/>
          <w:b/>
          <w:color w:val="974806" w:themeColor="accent1"/>
          <w:sz w:val="24"/>
          <w:szCs w:val="24"/>
        </w:rPr>
        <w:t>.</w:t>
      </w:r>
      <w:r w:rsidR="00C65841" w:rsidRPr="005C6FA4">
        <w:rPr>
          <w:rFonts w:asciiTheme="majorHAnsi" w:hAnsiTheme="majorHAnsi"/>
          <w:b/>
          <w:color w:val="974806" w:themeColor="accent1"/>
          <w:sz w:val="24"/>
          <w:szCs w:val="24"/>
        </w:rPr>
        <w:t xml:space="preserve"> Encourage sustainable practices and green building in Keyport.</w:t>
      </w:r>
    </w:p>
    <w:p w:rsidR="005C6FA4" w:rsidRDefault="005C6FA4" w:rsidP="00E7729C">
      <w:pPr>
        <w:autoSpaceDE w:val="0"/>
        <w:autoSpaceDN w:val="0"/>
        <w:adjustRightInd w:val="0"/>
        <w:spacing w:after="0" w:line="240" w:lineRule="auto"/>
        <w:rPr>
          <w:rFonts w:cs="Arial Narrow"/>
          <w:color w:val="000000"/>
        </w:rPr>
      </w:pPr>
    </w:p>
    <w:p w:rsidR="00C65841" w:rsidRPr="00C16674" w:rsidRDefault="00C65841" w:rsidP="0017130D">
      <w:pPr>
        <w:pStyle w:val="ListParagraph"/>
        <w:numPr>
          <w:ilvl w:val="0"/>
          <w:numId w:val="49"/>
        </w:numPr>
        <w:spacing w:after="0" w:line="240" w:lineRule="auto"/>
        <w:rPr>
          <w:rFonts w:cs="Arial Narrow"/>
          <w:color w:val="000000"/>
        </w:rPr>
      </w:pPr>
      <w:r w:rsidRPr="00C16674">
        <w:rPr>
          <w:rFonts w:cs="Arial Narrow"/>
          <w:color w:val="000000"/>
        </w:rPr>
        <w:t>Implement Low Impact Develop Standards for Keyport Stormwater development and improvements.</w:t>
      </w:r>
      <w:r w:rsidR="00CE3AB2" w:rsidRPr="00C16674">
        <w:rPr>
          <w:rFonts w:cs="Arial Narrow"/>
          <w:color w:val="000000"/>
        </w:rPr>
        <w:t xml:space="preserve"> </w:t>
      </w:r>
    </w:p>
    <w:p w:rsidR="005C6FA4" w:rsidRDefault="005C6FA4" w:rsidP="00E7729C">
      <w:pPr>
        <w:autoSpaceDE w:val="0"/>
        <w:autoSpaceDN w:val="0"/>
        <w:adjustRightInd w:val="0"/>
        <w:spacing w:after="0" w:line="240" w:lineRule="auto"/>
        <w:rPr>
          <w:rFonts w:cs="Arial Narrow"/>
          <w:color w:val="000000"/>
        </w:rPr>
      </w:pPr>
    </w:p>
    <w:p w:rsidR="00C65841" w:rsidRPr="0017130D" w:rsidRDefault="00C65841" w:rsidP="0017130D">
      <w:pPr>
        <w:pStyle w:val="ListParagraph"/>
        <w:numPr>
          <w:ilvl w:val="0"/>
          <w:numId w:val="49"/>
        </w:numPr>
        <w:spacing w:after="0" w:line="240" w:lineRule="auto"/>
        <w:rPr>
          <w:rFonts w:eastAsia="Times New Roman" w:cs="Times New Roman"/>
          <w:color w:val="000000"/>
        </w:rPr>
      </w:pPr>
      <w:r w:rsidRPr="0017130D">
        <w:rPr>
          <w:rFonts w:eastAsia="Times New Roman" w:cs="Times New Roman"/>
          <w:color w:val="000000"/>
        </w:rPr>
        <w:t>Promote Solar, Wind, Tidal, Wave Generation and other renewable energy gen</w:t>
      </w:r>
      <w:r w:rsidR="005C6FA4" w:rsidRPr="0017130D">
        <w:rPr>
          <w:rFonts w:eastAsia="Times New Roman" w:cs="Times New Roman"/>
          <w:color w:val="000000"/>
        </w:rPr>
        <w:t xml:space="preserve">eration infrastructure to serve </w:t>
      </w:r>
      <w:r w:rsidRPr="0017130D">
        <w:rPr>
          <w:rFonts w:eastAsia="Times New Roman" w:cs="Times New Roman"/>
          <w:color w:val="000000"/>
        </w:rPr>
        <w:t>the Keyport Community.</w:t>
      </w:r>
    </w:p>
    <w:p w:rsidR="005C6FA4" w:rsidRPr="0017130D" w:rsidRDefault="005C6FA4" w:rsidP="0017130D">
      <w:pPr>
        <w:pStyle w:val="ListParagraph"/>
        <w:spacing w:after="0" w:line="240" w:lineRule="auto"/>
        <w:ind w:left="0"/>
        <w:rPr>
          <w:rFonts w:eastAsia="Times New Roman" w:cs="Times New Roman"/>
          <w:color w:val="000000"/>
        </w:rPr>
      </w:pPr>
    </w:p>
    <w:p w:rsidR="00C65841" w:rsidRPr="0017130D" w:rsidRDefault="00C65841" w:rsidP="0017130D">
      <w:pPr>
        <w:pStyle w:val="ListParagraph"/>
        <w:numPr>
          <w:ilvl w:val="0"/>
          <w:numId w:val="49"/>
        </w:numPr>
        <w:spacing w:after="0" w:line="240" w:lineRule="auto"/>
        <w:rPr>
          <w:rFonts w:eastAsia="Times New Roman" w:cs="Times New Roman"/>
          <w:color w:val="000000"/>
        </w:rPr>
      </w:pPr>
      <w:r w:rsidRPr="0017130D">
        <w:rPr>
          <w:rFonts w:eastAsia="Times New Roman" w:cs="Times New Roman"/>
          <w:color w:val="000000"/>
        </w:rPr>
        <w:t>Promote installation of energy efficient fixtures (both electric and water based)</w:t>
      </w:r>
    </w:p>
    <w:p w:rsidR="005C6FA4" w:rsidRPr="0017130D" w:rsidRDefault="005C6FA4" w:rsidP="0017130D">
      <w:pPr>
        <w:pStyle w:val="ListParagraph"/>
        <w:spacing w:after="0" w:line="240" w:lineRule="auto"/>
        <w:ind w:left="0"/>
        <w:rPr>
          <w:rFonts w:eastAsia="Times New Roman" w:cs="Times New Roman"/>
          <w:color w:val="000000"/>
        </w:rPr>
      </w:pPr>
    </w:p>
    <w:p w:rsidR="00C65841" w:rsidRPr="005C6FA4" w:rsidRDefault="00C65841" w:rsidP="0017130D">
      <w:pPr>
        <w:pStyle w:val="ListParagraph"/>
        <w:numPr>
          <w:ilvl w:val="0"/>
          <w:numId w:val="49"/>
        </w:numPr>
        <w:spacing w:after="0" w:line="240" w:lineRule="auto"/>
        <w:rPr>
          <w:rFonts w:cs="Arial Narrow"/>
          <w:color w:val="000000"/>
        </w:rPr>
      </w:pPr>
      <w:r w:rsidRPr="0017130D">
        <w:rPr>
          <w:rFonts w:eastAsia="Times New Roman" w:cs="Times New Roman"/>
          <w:color w:val="000000"/>
        </w:rPr>
        <w:t xml:space="preserve">Promote U.S. Green Building Council’s; Leadership in Energy </w:t>
      </w:r>
      <w:r w:rsidR="004248E5" w:rsidRPr="0017130D">
        <w:rPr>
          <w:rFonts w:eastAsia="Times New Roman" w:cs="Times New Roman"/>
          <w:color w:val="000000"/>
        </w:rPr>
        <w:t>and</w:t>
      </w:r>
      <w:r w:rsidRPr="0017130D">
        <w:rPr>
          <w:rFonts w:eastAsia="Times New Roman" w:cs="Times New Roman"/>
          <w:color w:val="000000"/>
        </w:rPr>
        <w:t xml:space="preserve"> Environmental Design (LEED) silver</w:t>
      </w:r>
      <w:r w:rsidR="005C6FA4" w:rsidRPr="0017130D">
        <w:rPr>
          <w:rFonts w:eastAsia="Times New Roman" w:cs="Times New Roman"/>
          <w:color w:val="000000"/>
        </w:rPr>
        <w:t xml:space="preserve"> </w:t>
      </w:r>
      <w:r w:rsidRPr="0017130D">
        <w:rPr>
          <w:rFonts w:eastAsia="Times New Roman" w:cs="Times New Roman"/>
          <w:color w:val="000000"/>
        </w:rPr>
        <w:t>certification standards for all future public buildings in Keyport</w:t>
      </w:r>
      <w:r w:rsidRPr="005C6FA4">
        <w:rPr>
          <w:rFonts w:cs="Arial Narrow"/>
          <w:color w:val="000000"/>
        </w:rPr>
        <w:t>.</w:t>
      </w:r>
    </w:p>
    <w:p w:rsidR="005C6FA4" w:rsidRDefault="005C6FA4" w:rsidP="00E7729C">
      <w:pPr>
        <w:autoSpaceDE w:val="0"/>
        <w:autoSpaceDN w:val="0"/>
        <w:adjustRightInd w:val="0"/>
        <w:spacing w:after="0" w:line="240" w:lineRule="auto"/>
        <w:rPr>
          <w:rFonts w:ascii="Century Gothic" w:hAnsi="Century Gothic"/>
          <w:color w:val="984806" w:themeColor="accent6" w:themeShade="80"/>
          <w:sz w:val="32"/>
          <w:szCs w:val="32"/>
        </w:rPr>
      </w:pPr>
    </w:p>
    <w:p w:rsidR="00C65841" w:rsidRPr="00EE6FC5" w:rsidRDefault="00C65841" w:rsidP="00E7729C">
      <w:pPr>
        <w:autoSpaceDE w:val="0"/>
        <w:autoSpaceDN w:val="0"/>
        <w:adjustRightInd w:val="0"/>
        <w:spacing w:after="0" w:line="240" w:lineRule="auto"/>
        <w:rPr>
          <w:rFonts w:ascii="Century Gothic" w:hAnsi="Century Gothic"/>
          <w:color w:val="984806" w:themeColor="accent6" w:themeShade="80"/>
          <w:sz w:val="24"/>
          <w:szCs w:val="24"/>
        </w:rPr>
      </w:pPr>
      <w:r w:rsidRPr="00EE6FC5">
        <w:rPr>
          <w:rFonts w:ascii="Century Gothic" w:hAnsi="Century Gothic"/>
          <w:color w:val="984806" w:themeColor="accent6" w:themeShade="80"/>
          <w:sz w:val="24"/>
          <w:szCs w:val="24"/>
        </w:rPr>
        <w:t>C</w:t>
      </w:r>
      <w:r w:rsidR="004248E5" w:rsidRPr="00EE6FC5">
        <w:rPr>
          <w:rFonts w:ascii="Century Gothic" w:hAnsi="Century Gothic"/>
          <w:color w:val="984806" w:themeColor="accent6" w:themeShade="80"/>
          <w:sz w:val="24"/>
          <w:szCs w:val="24"/>
        </w:rPr>
        <w:t xml:space="preserve">ommunity Building and Plan Implementation </w:t>
      </w:r>
    </w:p>
    <w:p w:rsidR="005C6FA4" w:rsidRDefault="005C6FA4" w:rsidP="00E7729C">
      <w:pPr>
        <w:spacing w:after="0" w:line="240" w:lineRule="auto"/>
        <w:rPr>
          <w:rFonts w:asciiTheme="majorHAnsi" w:hAnsiTheme="majorHAnsi"/>
          <w:b/>
          <w:color w:val="974806" w:themeColor="accent1"/>
          <w:sz w:val="24"/>
          <w:szCs w:val="24"/>
        </w:rPr>
      </w:pPr>
    </w:p>
    <w:p w:rsidR="00C65841" w:rsidRPr="005C6FA4" w:rsidRDefault="004B0E49" w:rsidP="00E7729C">
      <w:pPr>
        <w:spacing w:after="0" w:line="240" w:lineRule="auto"/>
        <w:rPr>
          <w:rFonts w:asciiTheme="majorHAnsi" w:hAnsiTheme="majorHAnsi"/>
          <w:b/>
          <w:color w:val="974806" w:themeColor="accent1"/>
          <w:sz w:val="24"/>
          <w:szCs w:val="24"/>
        </w:rPr>
      </w:pPr>
      <w:r>
        <w:rPr>
          <w:rFonts w:asciiTheme="majorHAnsi" w:hAnsiTheme="majorHAnsi"/>
          <w:b/>
          <w:color w:val="974806" w:themeColor="accent1"/>
          <w:sz w:val="24"/>
          <w:szCs w:val="24"/>
        </w:rPr>
        <w:t xml:space="preserve">Keyport </w:t>
      </w:r>
      <w:r w:rsidR="00C65841" w:rsidRPr="005C6FA4">
        <w:rPr>
          <w:rFonts w:asciiTheme="majorHAnsi" w:hAnsiTheme="majorHAnsi"/>
          <w:b/>
          <w:color w:val="974806" w:themeColor="accent1"/>
          <w:sz w:val="24"/>
          <w:szCs w:val="24"/>
        </w:rPr>
        <w:t>Goal 23</w:t>
      </w:r>
      <w:r w:rsidR="00A81CBC">
        <w:rPr>
          <w:rFonts w:asciiTheme="majorHAnsi" w:hAnsiTheme="majorHAnsi"/>
          <w:b/>
          <w:color w:val="974806" w:themeColor="accent1"/>
          <w:sz w:val="24"/>
          <w:szCs w:val="24"/>
        </w:rPr>
        <w:t>.</w:t>
      </w:r>
      <w:r w:rsidR="00C65841" w:rsidRPr="005C6FA4">
        <w:rPr>
          <w:rFonts w:asciiTheme="majorHAnsi" w:hAnsiTheme="majorHAnsi"/>
          <w:b/>
          <w:color w:val="974806" w:themeColor="accent1"/>
          <w:sz w:val="24"/>
          <w:szCs w:val="24"/>
        </w:rPr>
        <w:t xml:space="preserve"> Foster an environment that supports the active and meaningful involvement of the community in local,</w:t>
      </w:r>
    </w:p>
    <w:p w:rsidR="00C65841" w:rsidRPr="005C6FA4" w:rsidRDefault="00C65841" w:rsidP="00E7729C">
      <w:pPr>
        <w:spacing w:after="0" w:line="240" w:lineRule="auto"/>
        <w:rPr>
          <w:rFonts w:asciiTheme="majorHAnsi" w:hAnsiTheme="majorHAnsi"/>
          <w:b/>
          <w:color w:val="974806" w:themeColor="accent1"/>
          <w:sz w:val="24"/>
          <w:szCs w:val="24"/>
        </w:rPr>
      </w:pPr>
      <w:proofErr w:type="gramStart"/>
      <w:r w:rsidRPr="005C6FA4">
        <w:rPr>
          <w:rFonts w:asciiTheme="majorHAnsi" w:hAnsiTheme="majorHAnsi"/>
          <w:b/>
          <w:color w:val="974806" w:themeColor="accent1"/>
          <w:sz w:val="24"/>
          <w:szCs w:val="24"/>
        </w:rPr>
        <w:t>county-wide</w:t>
      </w:r>
      <w:proofErr w:type="gramEnd"/>
      <w:r w:rsidRPr="005C6FA4">
        <w:rPr>
          <w:rFonts w:asciiTheme="majorHAnsi" w:hAnsiTheme="majorHAnsi"/>
          <w:b/>
          <w:color w:val="974806" w:themeColor="accent1"/>
          <w:sz w:val="24"/>
          <w:szCs w:val="24"/>
        </w:rPr>
        <w:t xml:space="preserve"> and regional issues.</w:t>
      </w:r>
    </w:p>
    <w:p w:rsidR="005C6FA4" w:rsidRDefault="005C6FA4" w:rsidP="00E7729C">
      <w:pPr>
        <w:autoSpaceDE w:val="0"/>
        <w:autoSpaceDN w:val="0"/>
        <w:adjustRightInd w:val="0"/>
        <w:spacing w:after="0" w:line="240" w:lineRule="auto"/>
        <w:rPr>
          <w:rFonts w:cs="Arial Narrow"/>
          <w:color w:val="000000"/>
        </w:rPr>
      </w:pPr>
    </w:p>
    <w:p w:rsidR="00C65841" w:rsidRPr="0017130D" w:rsidRDefault="00C65841" w:rsidP="0017130D">
      <w:pPr>
        <w:pStyle w:val="ListParagraph"/>
        <w:numPr>
          <w:ilvl w:val="0"/>
          <w:numId w:val="49"/>
        </w:numPr>
        <w:spacing w:after="0" w:line="240" w:lineRule="auto"/>
        <w:rPr>
          <w:rFonts w:eastAsia="Times New Roman" w:cs="Times New Roman"/>
          <w:color w:val="000000"/>
        </w:rPr>
      </w:pPr>
      <w:r w:rsidRPr="005C6FA4">
        <w:rPr>
          <w:rFonts w:cs="Arial Narrow"/>
          <w:color w:val="000000"/>
        </w:rPr>
        <w:t xml:space="preserve">Ensure </w:t>
      </w:r>
      <w:r w:rsidRPr="0017130D">
        <w:rPr>
          <w:rFonts w:eastAsia="Times New Roman" w:cs="Times New Roman"/>
          <w:color w:val="000000"/>
        </w:rPr>
        <w:t>that Keyport residents have access in the community to information regarding future land uses and</w:t>
      </w:r>
      <w:r w:rsidR="005C6FA4" w:rsidRPr="0017130D">
        <w:rPr>
          <w:rFonts w:eastAsia="Times New Roman" w:cs="Times New Roman"/>
          <w:color w:val="000000"/>
        </w:rPr>
        <w:t xml:space="preserve"> </w:t>
      </w:r>
      <w:r w:rsidRPr="0017130D">
        <w:rPr>
          <w:rFonts w:eastAsia="Times New Roman" w:cs="Times New Roman"/>
          <w:color w:val="000000"/>
        </w:rPr>
        <w:t>activities.</w:t>
      </w:r>
    </w:p>
    <w:p w:rsidR="005C6FA4" w:rsidRPr="0017130D" w:rsidRDefault="005C6FA4" w:rsidP="0017130D">
      <w:pPr>
        <w:pStyle w:val="ListParagraph"/>
        <w:spacing w:after="0" w:line="240" w:lineRule="auto"/>
        <w:ind w:left="0"/>
        <w:rPr>
          <w:rFonts w:eastAsia="Times New Roman" w:cs="Times New Roman"/>
          <w:color w:val="000000"/>
        </w:rPr>
      </w:pPr>
    </w:p>
    <w:p w:rsidR="009B6219" w:rsidRPr="005C6FA4" w:rsidRDefault="00C65841" w:rsidP="0017130D">
      <w:pPr>
        <w:pStyle w:val="ListParagraph"/>
        <w:numPr>
          <w:ilvl w:val="0"/>
          <w:numId w:val="49"/>
        </w:numPr>
        <w:spacing w:after="0" w:line="240" w:lineRule="auto"/>
      </w:pPr>
      <w:r w:rsidRPr="0017130D">
        <w:rPr>
          <w:rFonts w:eastAsia="Times New Roman" w:cs="Times New Roman"/>
          <w:color w:val="000000"/>
        </w:rPr>
        <w:t>Encourage the support and maintenance of the Keyport Improvement Group to represent the citizens</w:t>
      </w:r>
      <w:r w:rsidRPr="005C6FA4">
        <w:rPr>
          <w:rFonts w:cs="Arial Narrow"/>
          <w:color w:val="000000"/>
        </w:rPr>
        <w:t xml:space="preserve"> of</w:t>
      </w:r>
      <w:r w:rsidR="005C6FA4">
        <w:rPr>
          <w:rFonts w:cs="Arial Narrow"/>
          <w:color w:val="000000"/>
        </w:rPr>
        <w:t xml:space="preserve"> </w:t>
      </w:r>
      <w:r w:rsidRPr="005C6FA4">
        <w:rPr>
          <w:rFonts w:cs="Arial Narrow"/>
          <w:color w:val="000000"/>
        </w:rPr>
        <w:t>Keyport in furthering of the Plan’s goals and policies.</w:t>
      </w:r>
    </w:p>
    <w:p w:rsidR="00D43C52" w:rsidRDefault="00D43C52" w:rsidP="00E7729C">
      <w:pPr>
        <w:spacing w:after="0" w:line="240" w:lineRule="auto"/>
      </w:pPr>
    </w:p>
    <w:p w:rsidR="00D43C52" w:rsidRDefault="00D43C52" w:rsidP="00AF4709">
      <w:pPr>
        <w:spacing w:after="0" w:line="240" w:lineRule="auto"/>
      </w:pPr>
    </w:p>
    <w:sectPr w:rsidR="00D43C52" w:rsidSect="006E3E76">
      <w:footerReference w:type="even" r:id="rId36"/>
      <w:footerReference w:type="default" r:id="rId37"/>
      <w:footerReference w:type="first" r:id="rId38"/>
      <w:type w:val="continuous"/>
      <w:pgSz w:w="12240" w:h="15840" w:code="1"/>
      <w:pgMar w:top="1440" w:right="1440" w:bottom="1440" w:left="2160" w:header="720" w:footer="720" w:gutter="0"/>
      <w:pgNumType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24D" w:rsidRDefault="00C7024D" w:rsidP="00734DD0">
      <w:pPr>
        <w:spacing w:after="0" w:line="240" w:lineRule="auto"/>
      </w:pPr>
      <w:r>
        <w:separator/>
      </w:r>
    </w:p>
  </w:endnote>
  <w:endnote w:type="continuationSeparator" w:id="0">
    <w:p w:rsidR="00C7024D" w:rsidRDefault="00C7024D" w:rsidP="00734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BT">
    <w:altName w:val="Goudy Old Style"/>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772456"/>
      <w:docPartObj>
        <w:docPartGallery w:val="Page Numbers (Bottom of Page)"/>
        <w:docPartUnique/>
      </w:docPartObj>
    </w:sdtPr>
    <w:sdtEndPr>
      <w:rPr>
        <w:color w:val="808080" w:themeColor="background1" w:themeShade="80"/>
        <w:spacing w:val="60"/>
      </w:rPr>
    </w:sdtEndPr>
    <w:sdtContent>
      <w:p w:rsidR="00776CBD" w:rsidRDefault="00776CB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35E2B">
          <w:rPr>
            <w:b/>
            <w:bCs/>
            <w:noProof/>
          </w:rPr>
          <w:t>4</w:t>
        </w:r>
        <w:r>
          <w:rPr>
            <w:b/>
            <w:bCs/>
            <w:noProof/>
          </w:rPr>
          <w:fldChar w:fldCharType="end"/>
        </w:r>
        <w:r>
          <w:rPr>
            <w:b/>
            <w:bCs/>
          </w:rPr>
          <w:t xml:space="preserve"> | </w:t>
        </w:r>
        <w:r>
          <w:rPr>
            <w:color w:val="808080" w:themeColor="background1" w:themeShade="80"/>
            <w:spacing w:val="60"/>
          </w:rPr>
          <w:t>Page</w:t>
        </w:r>
      </w:p>
    </w:sdtContent>
  </w:sdt>
  <w:p w:rsidR="00776CBD" w:rsidRPr="00496B8E" w:rsidRDefault="00776CBD" w:rsidP="00496B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874686"/>
      <w:docPartObj>
        <w:docPartGallery w:val="Page Numbers (Bottom of Page)"/>
        <w:docPartUnique/>
      </w:docPartObj>
    </w:sdtPr>
    <w:sdtEndPr>
      <w:rPr>
        <w:color w:val="808080" w:themeColor="background1" w:themeShade="80"/>
        <w:spacing w:val="60"/>
      </w:rPr>
    </w:sdtEndPr>
    <w:sdtContent>
      <w:p w:rsidR="007F2D80" w:rsidRDefault="007F2D8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w:t>
        </w:r>
        <w:r>
          <w:rPr>
            <w:noProof/>
          </w:rPr>
          <w:fldChar w:fldCharType="end"/>
        </w:r>
        <w:r>
          <w:t xml:space="preserve"> | </w:t>
        </w:r>
        <w:r>
          <w:rPr>
            <w:color w:val="808080" w:themeColor="background1" w:themeShade="80"/>
            <w:spacing w:val="60"/>
          </w:rPr>
          <w:t>Page</w:t>
        </w:r>
      </w:p>
    </w:sdtContent>
  </w:sdt>
  <w:p w:rsidR="007F2D80" w:rsidRDefault="007F2D8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CBD" w:rsidRDefault="00776CBD">
    <w:pPr>
      <w:pStyle w:val="Footer"/>
      <w:pBdr>
        <w:top w:val="single" w:sz="4" w:space="1" w:color="D9D9D9" w:themeColor="background1" w:themeShade="D9"/>
      </w:pBdr>
      <w:jc w:val="right"/>
    </w:pPr>
    <w:r>
      <w:t xml:space="preserve">Draft </w:t>
    </w:r>
    <w:sdt>
      <w:sdtPr>
        <w:id w:val="519279085"/>
        <w:docPartObj>
          <w:docPartGallery w:val="Page Numbers (Bottom of Page)"/>
          <w:docPartUnique/>
        </w:docPartObj>
      </w:sdtPr>
      <w:sdtEndPr>
        <w:rPr>
          <w:color w:val="808080" w:themeColor="background1" w:themeShade="80"/>
          <w:spacing w:val="60"/>
        </w:rPr>
      </w:sdtEndPr>
      <w:sdtContent>
        <w:r>
          <w:fldChar w:fldCharType="begin"/>
        </w:r>
        <w:r>
          <w:instrText xml:space="preserve"> PAGE   \* MERGEFORMAT </w:instrText>
        </w:r>
        <w:r>
          <w:fldChar w:fldCharType="separate"/>
        </w:r>
        <w:r w:rsidR="007F2D80">
          <w:rPr>
            <w:noProof/>
          </w:rPr>
          <w:t>2</w:t>
        </w:r>
        <w:r>
          <w:rPr>
            <w:noProof/>
          </w:rPr>
          <w:fldChar w:fldCharType="end"/>
        </w:r>
        <w:r>
          <w:t xml:space="preserve"> | </w:t>
        </w:r>
        <w:r>
          <w:rPr>
            <w:color w:val="808080" w:themeColor="background1" w:themeShade="80"/>
            <w:spacing w:val="60"/>
          </w:rPr>
          <w:t>Page</w:t>
        </w:r>
      </w:sdtContent>
    </w:sdt>
  </w:p>
  <w:p w:rsidR="00776CBD" w:rsidRDefault="00776C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24D" w:rsidRDefault="00C7024D" w:rsidP="00734DD0">
      <w:pPr>
        <w:spacing w:after="0" w:line="240" w:lineRule="auto"/>
      </w:pPr>
      <w:r>
        <w:separator/>
      </w:r>
    </w:p>
  </w:footnote>
  <w:footnote w:type="continuationSeparator" w:id="0">
    <w:p w:rsidR="00C7024D" w:rsidRDefault="00C7024D" w:rsidP="00734D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9pt;height:9pt" o:bullet="t">
        <v:imagedata r:id="rId1" o:title="BD15135_"/>
      </v:shape>
    </w:pict>
  </w:numPicBullet>
  <w:abstractNum w:abstractNumId="0">
    <w:nsid w:val="00822892"/>
    <w:multiLevelType w:val="hybridMultilevel"/>
    <w:tmpl w:val="F3F21678"/>
    <w:lvl w:ilvl="0" w:tplc="2FBA55FC">
      <w:start w:val="1"/>
      <w:numFmt w:val="bullet"/>
      <w:pStyle w:val="GPOBullet"/>
      <w:lvlText w:val=""/>
      <w:lvlJc w:val="left"/>
      <w:pPr>
        <w:tabs>
          <w:tab w:val="num" w:pos="-1080"/>
        </w:tabs>
        <w:ind w:left="-1080" w:hanging="360"/>
      </w:pPr>
      <w:rPr>
        <w:rFonts w:ascii="Wingdings" w:hAnsi="Wingdings" w:hint="default"/>
        <w:color w:val="003366"/>
        <w:sz w:val="18"/>
        <w:szCs w:val="18"/>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2160"/>
        </w:tabs>
        <w:ind w:left="2160" w:hanging="360"/>
      </w:pPr>
      <w:rPr>
        <w:rFonts w:ascii="Courier New" w:hAnsi="Courier New" w:cs="Courier New" w:hint="default"/>
      </w:rPr>
    </w:lvl>
    <w:lvl w:ilvl="5" w:tplc="04090005">
      <w:start w:val="1"/>
      <w:numFmt w:val="bullet"/>
      <w:lvlText w:val=""/>
      <w:lvlJc w:val="left"/>
      <w:pPr>
        <w:tabs>
          <w:tab w:val="num" w:pos="2880"/>
        </w:tabs>
        <w:ind w:left="2880" w:hanging="360"/>
      </w:pPr>
      <w:rPr>
        <w:rFonts w:ascii="Wingdings" w:hAnsi="Wingdings" w:hint="default"/>
      </w:rPr>
    </w:lvl>
    <w:lvl w:ilvl="6" w:tplc="04090001">
      <w:start w:val="1"/>
      <w:numFmt w:val="bullet"/>
      <w:lvlText w:val=""/>
      <w:lvlJc w:val="left"/>
      <w:pPr>
        <w:tabs>
          <w:tab w:val="num" w:pos="3600"/>
        </w:tabs>
        <w:ind w:left="3600" w:hanging="360"/>
      </w:pPr>
      <w:rPr>
        <w:rFonts w:ascii="Symbol" w:hAnsi="Symbol" w:hint="default"/>
      </w:rPr>
    </w:lvl>
    <w:lvl w:ilvl="7" w:tplc="04090003">
      <w:start w:val="1"/>
      <w:numFmt w:val="bullet"/>
      <w:lvlText w:val="o"/>
      <w:lvlJc w:val="left"/>
      <w:pPr>
        <w:tabs>
          <w:tab w:val="num" w:pos="4320"/>
        </w:tabs>
        <w:ind w:left="4320" w:hanging="360"/>
      </w:pPr>
      <w:rPr>
        <w:rFonts w:ascii="Courier New" w:hAnsi="Courier New" w:cs="Courier New" w:hint="default"/>
      </w:rPr>
    </w:lvl>
    <w:lvl w:ilvl="8" w:tplc="04090005">
      <w:start w:val="1"/>
      <w:numFmt w:val="bullet"/>
      <w:lvlText w:val=""/>
      <w:lvlJc w:val="left"/>
      <w:pPr>
        <w:tabs>
          <w:tab w:val="num" w:pos="5040"/>
        </w:tabs>
        <w:ind w:left="5040" w:hanging="360"/>
      </w:pPr>
      <w:rPr>
        <w:rFonts w:ascii="Wingdings" w:hAnsi="Wingdings" w:hint="default"/>
      </w:rPr>
    </w:lvl>
  </w:abstractNum>
  <w:abstractNum w:abstractNumId="1">
    <w:nsid w:val="025933E8"/>
    <w:multiLevelType w:val="hybridMultilevel"/>
    <w:tmpl w:val="D22C816E"/>
    <w:lvl w:ilvl="0" w:tplc="9F6C7FE4">
      <w:start w:val="1"/>
      <w:numFmt w:val="decimal"/>
      <w:suff w:val="space"/>
      <w:lvlText w:val="Environment Policy %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E55748"/>
    <w:multiLevelType w:val="hybridMultilevel"/>
    <w:tmpl w:val="65025C26"/>
    <w:lvl w:ilvl="0" w:tplc="74020DB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7335B"/>
    <w:multiLevelType w:val="hybridMultilevel"/>
    <w:tmpl w:val="656A0352"/>
    <w:lvl w:ilvl="0" w:tplc="0950B110">
      <w:start w:val="1"/>
      <w:numFmt w:val="decimal"/>
      <w:suff w:val="space"/>
      <w:lvlText w:val="Illahee Policy %1."/>
      <w:lvlJc w:val="left"/>
      <w:pPr>
        <w:ind w:left="0" w:firstLine="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9033FE"/>
    <w:multiLevelType w:val="hybridMultilevel"/>
    <w:tmpl w:val="8624A720"/>
    <w:lvl w:ilvl="0" w:tplc="7A34C0FE">
      <w:start w:val="1"/>
      <w:numFmt w:val="decimal"/>
      <w:suff w:val="space"/>
      <w:lvlText w:val="Parks Policy %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00467"/>
    <w:multiLevelType w:val="hybridMultilevel"/>
    <w:tmpl w:val="3A4E262C"/>
    <w:lvl w:ilvl="0" w:tplc="74020DB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A130B5"/>
    <w:multiLevelType w:val="hybridMultilevel"/>
    <w:tmpl w:val="B15CA4D2"/>
    <w:lvl w:ilvl="0" w:tplc="B038C088">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24223D6"/>
    <w:multiLevelType w:val="hybridMultilevel"/>
    <w:tmpl w:val="E1588EAA"/>
    <w:lvl w:ilvl="0" w:tplc="74020DB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647DC9"/>
    <w:multiLevelType w:val="hybridMultilevel"/>
    <w:tmpl w:val="DDEC3EC0"/>
    <w:lvl w:ilvl="0" w:tplc="3BF463B8">
      <w:start w:val="1"/>
      <w:numFmt w:val="decimal"/>
      <w:suff w:val="space"/>
      <w:lvlText w:val="Suquamish Policy %1."/>
      <w:lvlJc w:val="left"/>
      <w:pPr>
        <w:ind w:left="46"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BE0190"/>
    <w:multiLevelType w:val="hybridMultilevel"/>
    <w:tmpl w:val="9D86B130"/>
    <w:lvl w:ilvl="0" w:tplc="74020DB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A17AA2"/>
    <w:multiLevelType w:val="hybridMultilevel"/>
    <w:tmpl w:val="BA8E7D10"/>
    <w:lvl w:ilvl="0" w:tplc="74020DB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A34CBB"/>
    <w:multiLevelType w:val="hybridMultilevel"/>
    <w:tmpl w:val="DD908CB4"/>
    <w:lvl w:ilvl="0" w:tplc="74020DB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D81624"/>
    <w:multiLevelType w:val="hybridMultilevel"/>
    <w:tmpl w:val="B28AD892"/>
    <w:lvl w:ilvl="0" w:tplc="D032B1E2">
      <w:start w:val="1"/>
      <w:numFmt w:val="decimal"/>
      <w:suff w:val="space"/>
      <w:lvlText w:val="Economic Development Policy %1."/>
      <w:lvlJc w:val="left"/>
      <w:pPr>
        <w:ind w:left="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645ED5"/>
    <w:multiLevelType w:val="hybridMultilevel"/>
    <w:tmpl w:val="92ECD03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7B20699"/>
    <w:multiLevelType w:val="hybridMultilevel"/>
    <w:tmpl w:val="2FB48A6A"/>
    <w:lvl w:ilvl="0" w:tplc="B6100E84">
      <w:start w:val="1"/>
      <w:numFmt w:val="decimal"/>
      <w:suff w:val="space"/>
      <w:lvlText w:val="Goal %1."/>
      <w:lvlJc w:val="left"/>
      <w:pPr>
        <w:ind w:left="0" w:firstLine="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nsid w:val="298E7477"/>
    <w:multiLevelType w:val="hybridMultilevel"/>
    <w:tmpl w:val="9100557E"/>
    <w:lvl w:ilvl="0" w:tplc="74020DB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FE378F"/>
    <w:multiLevelType w:val="hybridMultilevel"/>
    <w:tmpl w:val="2E2A5F14"/>
    <w:lvl w:ilvl="0" w:tplc="74020DB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3D3638"/>
    <w:multiLevelType w:val="hybridMultilevel"/>
    <w:tmpl w:val="63BECA38"/>
    <w:lvl w:ilvl="0" w:tplc="74020DBA">
      <w:start w:val="1"/>
      <w:numFmt w:val="bullet"/>
      <w:lvlText w:val=""/>
      <w:lvlPicBulletId w:val="0"/>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3D1FBB"/>
    <w:multiLevelType w:val="hybridMultilevel"/>
    <w:tmpl w:val="21FC1296"/>
    <w:lvl w:ilvl="0" w:tplc="B216665E">
      <w:start w:val="1"/>
      <w:numFmt w:val="decimal"/>
      <w:suff w:val="space"/>
      <w:lvlText w:val="Kingston Policy %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036013"/>
    <w:multiLevelType w:val="hybridMultilevel"/>
    <w:tmpl w:val="10947986"/>
    <w:lvl w:ilvl="0" w:tplc="74020DB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015C5A"/>
    <w:multiLevelType w:val="hybridMultilevel"/>
    <w:tmpl w:val="FE7A529A"/>
    <w:lvl w:ilvl="0" w:tplc="2F4265A8">
      <w:start w:val="1"/>
      <w:numFmt w:val="decimal"/>
      <w:suff w:val="space"/>
      <w:lvlText w:val="Land Use Goal  %1."/>
      <w:lvlJc w:val="left"/>
      <w:pPr>
        <w:ind w:left="0" w:firstLine="0"/>
      </w:pPr>
      <w:rPr>
        <w:rFonts w:ascii="Century Gothic" w:hAnsi="Century Gothic" w:hint="default"/>
        <w:b/>
        <w:color w:val="984806" w:themeColor="accent6" w:themeShade="8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515305"/>
    <w:multiLevelType w:val="multilevel"/>
    <w:tmpl w:val="00C83646"/>
    <w:lvl w:ilvl="0">
      <w:start w:val="1"/>
      <w:numFmt w:val="bullet"/>
      <w:pStyle w:val="ListBullet"/>
      <w:lvlText w:val=""/>
      <w:lvlJc w:val="left"/>
      <w:pPr>
        <w:tabs>
          <w:tab w:val="num" w:pos="360"/>
        </w:tabs>
        <w:ind w:left="360" w:hanging="360"/>
      </w:pPr>
      <w:rPr>
        <w:rFonts w:ascii="Wingdings" w:hAnsi="Wingdings" w:hint="default"/>
        <w:color w:val="003366"/>
      </w:rPr>
    </w:lvl>
    <w:lvl w:ilvl="1">
      <w:start w:val="1"/>
      <w:numFmt w:val="bullet"/>
      <w:lvlText w:val="-"/>
      <w:lvlJc w:val="left"/>
      <w:pPr>
        <w:tabs>
          <w:tab w:val="num" w:pos="720"/>
        </w:tabs>
        <w:ind w:left="720" w:hanging="360"/>
      </w:pPr>
      <w:rPr>
        <w:color w:val="003366"/>
      </w:rPr>
    </w:lvl>
    <w:lvl w:ilvl="2">
      <w:start w:val="1"/>
      <w:numFmt w:val="bullet"/>
      <w:lvlText w:val=""/>
      <w:lvlJc w:val="left"/>
      <w:pPr>
        <w:tabs>
          <w:tab w:val="num" w:pos="1080"/>
        </w:tabs>
        <w:ind w:left="1080" w:hanging="360"/>
      </w:pPr>
      <w:rPr>
        <w:rFonts w:ascii="Wingdings" w:hAnsi="Wingdings" w:hint="default"/>
        <w:color w:val="003366"/>
      </w:r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6120"/>
        </w:tabs>
        <w:ind w:left="3240" w:hanging="1080"/>
      </w:pPr>
    </w:lvl>
    <w:lvl w:ilvl="7">
      <w:numFmt w:val="none"/>
      <w:lvlText w:val=""/>
      <w:lvlJc w:val="left"/>
      <w:pPr>
        <w:tabs>
          <w:tab w:val="num" w:pos="360"/>
        </w:tabs>
        <w:ind w:left="0" w:firstLine="0"/>
      </w:pPr>
    </w:lvl>
    <w:lvl w:ilvl="8">
      <w:start w:val="1"/>
      <w:numFmt w:val="decimal"/>
      <w:lvlText w:val="%1.%2.%3.%4.%5.%6.%7.%8.%9."/>
      <w:lvlJc w:val="left"/>
      <w:pPr>
        <w:tabs>
          <w:tab w:val="num" w:pos="7920"/>
        </w:tabs>
        <w:ind w:left="4320" w:hanging="1440"/>
      </w:pPr>
    </w:lvl>
  </w:abstractNum>
  <w:abstractNum w:abstractNumId="22">
    <w:nsid w:val="35EA1A8D"/>
    <w:multiLevelType w:val="multilevel"/>
    <w:tmpl w:val="54EE9F50"/>
    <w:lvl w:ilvl="0">
      <w:start w:val="1"/>
      <w:numFmt w:val="decimal"/>
      <w:pStyle w:val="ListNumber"/>
      <w:lvlText w:val="%1."/>
      <w:lvlJc w:val="left"/>
      <w:pPr>
        <w:tabs>
          <w:tab w:val="num" w:pos="360"/>
        </w:tabs>
        <w:ind w:left="0" w:firstLine="0"/>
      </w:pPr>
    </w:lvl>
    <w:lvl w:ilvl="1">
      <w:start w:val="1"/>
      <w:numFmt w:val="lowerLetter"/>
      <w:pStyle w:val="ListNumberlevel2"/>
      <w:lvlText w:val="%2."/>
      <w:lvlJc w:val="left"/>
      <w:pPr>
        <w:tabs>
          <w:tab w:val="num" w:pos="720"/>
        </w:tabs>
        <w:ind w:left="720" w:hanging="360"/>
      </w:pPr>
    </w:lvl>
    <w:lvl w:ilvl="2">
      <w:start w:val="1"/>
      <w:numFmt w:val="lowerRoman"/>
      <w:pStyle w:val="ListNumberlevel3"/>
      <w:lvlText w:val="%3."/>
      <w:lvlJc w:val="left"/>
      <w:pPr>
        <w:tabs>
          <w:tab w:val="num" w:pos="1440"/>
        </w:tabs>
        <w:ind w:left="1080" w:hanging="360"/>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920"/>
        </w:tabs>
        <w:ind w:left="4320" w:hanging="1440"/>
      </w:pPr>
    </w:lvl>
  </w:abstractNum>
  <w:abstractNum w:abstractNumId="23">
    <w:nsid w:val="375A391E"/>
    <w:multiLevelType w:val="hybridMultilevel"/>
    <w:tmpl w:val="778CAF4A"/>
    <w:lvl w:ilvl="0" w:tplc="CD527D1E">
      <w:start w:val="1"/>
      <w:numFmt w:val="decimal"/>
      <w:suff w:val="space"/>
      <w:lvlText w:val="Silverdale Policy %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083607"/>
    <w:multiLevelType w:val="hybridMultilevel"/>
    <w:tmpl w:val="D0A60FAC"/>
    <w:lvl w:ilvl="0" w:tplc="7D00D8A6">
      <w:start w:val="1"/>
      <w:numFmt w:val="decimal"/>
      <w:suff w:val="space"/>
      <w:lvlText w:val="Keyport Policy %1."/>
      <w:lvlJc w:val="left"/>
      <w:pPr>
        <w:ind w:left="0" w:firstLine="0"/>
      </w:pPr>
      <w:rPr>
        <w:rFonts w:ascii="Palatino Linotype" w:hAnsi="Palatino Linotype"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B6077C"/>
    <w:multiLevelType w:val="hybridMultilevel"/>
    <w:tmpl w:val="85EAD9E4"/>
    <w:lvl w:ilvl="0" w:tplc="74020DB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764231"/>
    <w:multiLevelType w:val="hybridMultilevel"/>
    <w:tmpl w:val="40C88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B245EB"/>
    <w:multiLevelType w:val="hybridMultilevel"/>
    <w:tmpl w:val="23D27128"/>
    <w:lvl w:ilvl="0" w:tplc="6D62CDB0">
      <w:start w:val="1"/>
      <w:numFmt w:val="decimal"/>
      <w:pStyle w:val="Goal"/>
      <w:lvlText w:val="Goal %1."/>
      <w:lvlJc w:val="left"/>
      <w:pPr>
        <w:tabs>
          <w:tab w:val="num" w:pos="1440"/>
        </w:tabs>
        <w:ind w:left="1440" w:hanging="1080"/>
      </w:pPr>
      <w:rPr>
        <w:rFonts w:ascii="Arial Narrow" w:hAnsi="Arial Narrow" w:hint="default"/>
        <w:b/>
        <w:i w:val="0"/>
        <w:color w:val="auto"/>
        <w:sz w:val="2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421851CA"/>
    <w:multiLevelType w:val="hybridMultilevel"/>
    <w:tmpl w:val="0CECFAE6"/>
    <w:lvl w:ilvl="0" w:tplc="74020DB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E727F8"/>
    <w:multiLevelType w:val="hybridMultilevel"/>
    <w:tmpl w:val="0E6A5992"/>
    <w:lvl w:ilvl="0" w:tplc="74020DB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F65A54"/>
    <w:multiLevelType w:val="hybridMultilevel"/>
    <w:tmpl w:val="8C38BF0A"/>
    <w:lvl w:ilvl="0" w:tplc="B698746A">
      <w:start w:val="1"/>
      <w:numFmt w:val="decimal"/>
      <w:suff w:val="space"/>
      <w:lvlText w:val="SRC Policy %1."/>
      <w:lvlJc w:val="left"/>
      <w:pPr>
        <w:ind w:left="0" w:firstLine="0"/>
      </w:pPr>
      <w:rPr>
        <w:rFonts w:asciiTheme="minorHAnsi" w:hAnsiTheme="minorHAnsi"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EA5EDE"/>
    <w:multiLevelType w:val="hybridMultilevel"/>
    <w:tmpl w:val="8C60C9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E949A6"/>
    <w:multiLevelType w:val="hybridMultilevel"/>
    <w:tmpl w:val="7430EEB2"/>
    <w:lvl w:ilvl="0" w:tplc="74020DB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7404AF"/>
    <w:multiLevelType w:val="hybridMultilevel"/>
    <w:tmpl w:val="C4A444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4C615A11"/>
    <w:multiLevelType w:val="multilevel"/>
    <w:tmpl w:val="FD3A37EA"/>
    <w:name w:val="Land Use Policy "/>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E002E4F"/>
    <w:multiLevelType w:val="hybridMultilevel"/>
    <w:tmpl w:val="BF3A9490"/>
    <w:lvl w:ilvl="0" w:tplc="DEDC38C2">
      <w:start w:val="1"/>
      <w:numFmt w:val="decimal"/>
      <w:suff w:val="space"/>
      <w:lvlText w:val="CapF and Utilities Policy  %1."/>
      <w:lvlJc w:val="left"/>
      <w:pPr>
        <w:ind w:left="0" w:firstLine="0"/>
      </w:pPr>
      <w:rPr>
        <w:rFonts w:ascii="Palatino Linotype" w:hAnsi="Palatino Linotype" w:hint="default"/>
        <w:b w:val="0"/>
        <w:strike w:val="0"/>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F8C6B8F"/>
    <w:multiLevelType w:val="hybridMultilevel"/>
    <w:tmpl w:val="FA6462FA"/>
    <w:lvl w:ilvl="0" w:tplc="7840CD42">
      <w:start w:val="1"/>
      <w:numFmt w:val="decimal"/>
      <w:pStyle w:val="Policy"/>
      <w:lvlText w:val="Policy LU-%1"/>
      <w:lvlJc w:val="left"/>
      <w:pPr>
        <w:tabs>
          <w:tab w:val="num" w:pos="1710"/>
        </w:tabs>
        <w:ind w:left="1710" w:hanging="1440"/>
      </w:pPr>
      <w:rPr>
        <w:rFonts w:ascii="Arial Narrow" w:hAnsi="Arial Narrow" w:hint="default"/>
        <w:b w:val="0"/>
        <w:i w:val="0"/>
        <w:color w:val="auto"/>
        <w:sz w:val="22"/>
      </w:rPr>
    </w:lvl>
    <w:lvl w:ilvl="1" w:tplc="04090019">
      <w:start w:val="1"/>
      <w:numFmt w:val="lowerLetter"/>
      <w:lvlText w:val="%2."/>
      <w:lvlJc w:val="left"/>
      <w:pPr>
        <w:tabs>
          <w:tab w:val="num" w:pos="1710"/>
        </w:tabs>
        <w:ind w:left="1710" w:hanging="360"/>
      </w:pPr>
    </w:lvl>
    <w:lvl w:ilvl="2" w:tplc="0409001B">
      <w:start w:val="1"/>
      <w:numFmt w:val="lowerRoman"/>
      <w:lvlText w:val="%3."/>
      <w:lvlJc w:val="right"/>
      <w:pPr>
        <w:tabs>
          <w:tab w:val="num" w:pos="2430"/>
        </w:tabs>
        <w:ind w:left="2430" w:hanging="180"/>
      </w:pPr>
    </w:lvl>
    <w:lvl w:ilvl="3" w:tplc="0409000F">
      <w:start w:val="1"/>
      <w:numFmt w:val="decimal"/>
      <w:lvlText w:val="%4."/>
      <w:lvlJc w:val="left"/>
      <w:pPr>
        <w:tabs>
          <w:tab w:val="num" w:pos="3150"/>
        </w:tabs>
        <w:ind w:left="3150" w:hanging="360"/>
      </w:pPr>
    </w:lvl>
    <w:lvl w:ilvl="4" w:tplc="04090019">
      <w:start w:val="1"/>
      <w:numFmt w:val="lowerLetter"/>
      <w:lvlText w:val="%5."/>
      <w:lvlJc w:val="left"/>
      <w:pPr>
        <w:tabs>
          <w:tab w:val="num" w:pos="3870"/>
        </w:tabs>
        <w:ind w:left="3870" w:hanging="360"/>
      </w:pPr>
    </w:lvl>
    <w:lvl w:ilvl="5" w:tplc="0409001B">
      <w:start w:val="1"/>
      <w:numFmt w:val="lowerRoman"/>
      <w:lvlText w:val="%6."/>
      <w:lvlJc w:val="right"/>
      <w:pPr>
        <w:tabs>
          <w:tab w:val="num" w:pos="4590"/>
        </w:tabs>
        <w:ind w:left="4590" w:hanging="180"/>
      </w:pPr>
    </w:lvl>
    <w:lvl w:ilvl="6" w:tplc="0409000F">
      <w:start w:val="1"/>
      <w:numFmt w:val="decimal"/>
      <w:lvlText w:val="%7."/>
      <w:lvlJc w:val="left"/>
      <w:pPr>
        <w:tabs>
          <w:tab w:val="num" w:pos="5310"/>
        </w:tabs>
        <w:ind w:left="5310" w:hanging="360"/>
      </w:pPr>
    </w:lvl>
    <w:lvl w:ilvl="7" w:tplc="04090019">
      <w:start w:val="1"/>
      <w:numFmt w:val="lowerLetter"/>
      <w:lvlText w:val="%8."/>
      <w:lvlJc w:val="left"/>
      <w:pPr>
        <w:tabs>
          <w:tab w:val="num" w:pos="6030"/>
        </w:tabs>
        <w:ind w:left="6030" w:hanging="360"/>
      </w:pPr>
    </w:lvl>
    <w:lvl w:ilvl="8" w:tplc="0409001B">
      <w:start w:val="1"/>
      <w:numFmt w:val="lowerRoman"/>
      <w:lvlText w:val="%9."/>
      <w:lvlJc w:val="right"/>
      <w:pPr>
        <w:tabs>
          <w:tab w:val="num" w:pos="6750"/>
        </w:tabs>
        <w:ind w:left="6750" w:hanging="180"/>
      </w:pPr>
    </w:lvl>
  </w:abstractNum>
  <w:abstractNum w:abstractNumId="37">
    <w:nsid w:val="4FD8553A"/>
    <w:multiLevelType w:val="hybridMultilevel"/>
    <w:tmpl w:val="3CBE9EB2"/>
    <w:lvl w:ilvl="0" w:tplc="98322EF4">
      <w:start w:val="1"/>
      <w:numFmt w:val="decimal"/>
      <w:suff w:val="space"/>
      <w:lvlText w:val="Land Use Policy %1."/>
      <w:lvlJc w:val="left"/>
      <w:pPr>
        <w:ind w:left="0" w:firstLine="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2F415E1"/>
    <w:multiLevelType w:val="hybridMultilevel"/>
    <w:tmpl w:val="87D0CCC6"/>
    <w:lvl w:ilvl="0" w:tplc="74F67A10">
      <w:start w:val="1"/>
      <w:numFmt w:val="decimal"/>
      <w:suff w:val="space"/>
      <w:lvlText w:val="Transportation Policy %1."/>
      <w:lvlJc w:val="left"/>
      <w:pPr>
        <w:ind w:left="0" w:firstLine="0"/>
      </w:pPr>
      <w:rPr>
        <w:rFonts w:ascii="Palatino Linotype" w:hAnsi="Palatino Linotype"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46A3AF4"/>
    <w:multiLevelType w:val="hybridMultilevel"/>
    <w:tmpl w:val="C6A43402"/>
    <w:lvl w:ilvl="0" w:tplc="74020DB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9A3082C"/>
    <w:multiLevelType w:val="hybridMultilevel"/>
    <w:tmpl w:val="AD284C92"/>
    <w:lvl w:ilvl="0" w:tplc="8E0E4EA6">
      <w:start w:val="1"/>
      <w:numFmt w:val="decimal"/>
      <w:suff w:val="space"/>
      <w:lvlText w:val="Housing, Human Svcs Policy  %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D844A62"/>
    <w:multiLevelType w:val="hybridMultilevel"/>
    <w:tmpl w:val="1822372A"/>
    <w:lvl w:ilvl="0" w:tplc="35A8FEBA">
      <w:start w:val="1"/>
      <w:numFmt w:val="decimal"/>
      <w:suff w:val="space"/>
      <w:lvlText w:val="Manchester Policy %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D943B0B"/>
    <w:multiLevelType w:val="hybridMultilevel"/>
    <w:tmpl w:val="AE184462"/>
    <w:lvl w:ilvl="0" w:tplc="74020DBA">
      <w:start w:val="1"/>
      <w:numFmt w:val="bullet"/>
      <w:lvlText w:val=""/>
      <w:lvlPicBulletId w:val="0"/>
      <w:lvlJc w:val="left"/>
      <w:pPr>
        <w:ind w:left="1260" w:hanging="360"/>
      </w:pPr>
      <w:rPr>
        <w:rFonts w:ascii="Symbol" w:hAnsi="Symbol" w:hint="default"/>
        <w:color w:val="auto"/>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3">
    <w:nsid w:val="5F0F0280"/>
    <w:multiLevelType w:val="hybridMultilevel"/>
    <w:tmpl w:val="414A0118"/>
    <w:lvl w:ilvl="0" w:tplc="5F70B1C0">
      <w:start w:val="1"/>
      <w:numFmt w:val="decimal"/>
      <w:suff w:val="space"/>
      <w:lvlText w:val="Kingston Policy %1."/>
      <w:lvlJc w:val="left"/>
      <w:pPr>
        <w:ind w:left="46"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042120B"/>
    <w:multiLevelType w:val="hybridMultilevel"/>
    <w:tmpl w:val="3166A0AC"/>
    <w:lvl w:ilvl="0" w:tplc="74020DBA">
      <w:start w:val="1"/>
      <w:numFmt w:val="bullet"/>
      <w:lvlText w:val=""/>
      <w:lvlPicBulletId w:val="0"/>
      <w:lvlJc w:val="left"/>
      <w:pPr>
        <w:ind w:left="720" w:hanging="360"/>
      </w:pPr>
      <w:rPr>
        <w:rFonts w:ascii="Symbol" w:hAnsi="Symbol" w:hint="default"/>
        <w:color w:val="auto"/>
      </w:rPr>
    </w:lvl>
    <w:lvl w:ilvl="1" w:tplc="74020DBA">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1513439"/>
    <w:multiLevelType w:val="hybridMultilevel"/>
    <w:tmpl w:val="79E6F15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nsid w:val="67015D64"/>
    <w:multiLevelType w:val="hybridMultilevel"/>
    <w:tmpl w:val="BD724CEA"/>
    <w:lvl w:ilvl="0" w:tplc="EB605C28">
      <w:start w:val="1"/>
      <w:numFmt w:val="decimal"/>
      <w:suff w:val="space"/>
      <w:lvlText w:val="CapF and Utilities Goal %1."/>
      <w:lvlJc w:val="left"/>
      <w:pPr>
        <w:ind w:left="0" w:firstLine="0"/>
      </w:pPr>
      <w:rPr>
        <w:rFonts w:ascii="Century Gothic" w:hAnsi="Century Gothic" w:hint="default"/>
        <w:b/>
        <w:i w:val="0"/>
        <w:color w:val="984806" w:themeColor="accent6" w:themeShade="8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6D5A0E"/>
    <w:multiLevelType w:val="hybridMultilevel"/>
    <w:tmpl w:val="163C3A80"/>
    <w:lvl w:ilvl="0" w:tplc="EFC620D4">
      <w:start w:val="1"/>
      <w:numFmt w:val="decimal"/>
      <w:lvlText w:val="Housing and Human Service %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F36330C"/>
    <w:multiLevelType w:val="hybridMultilevel"/>
    <w:tmpl w:val="1570DF32"/>
    <w:lvl w:ilvl="0" w:tplc="74020DB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6101AEC"/>
    <w:multiLevelType w:val="hybridMultilevel"/>
    <w:tmpl w:val="2216F61C"/>
    <w:lvl w:ilvl="0" w:tplc="8098BDDA">
      <w:start w:val="1"/>
      <w:numFmt w:val="decimal"/>
      <w:lvlText w:val="CapF and Utilities %1."/>
      <w:lvlJc w:val="left"/>
      <w:pPr>
        <w:ind w:left="720" w:hanging="360"/>
      </w:pPr>
      <w:rPr>
        <w:rFonts w:ascii="Century Gothic" w:hAnsi="Century Gothic" w:hint="default"/>
        <w:b/>
        <w:i w:val="0"/>
        <w:color w:val="4B2403" w:themeColor="accent1" w:themeShade="8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7705461"/>
    <w:multiLevelType w:val="hybridMultilevel"/>
    <w:tmpl w:val="DD2090C6"/>
    <w:lvl w:ilvl="0" w:tplc="74020DB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C9652B5"/>
    <w:multiLevelType w:val="hybridMultilevel"/>
    <w:tmpl w:val="3F9C8E96"/>
    <w:lvl w:ilvl="0" w:tplc="74020DBA">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28"/>
  </w:num>
  <w:num w:numId="3">
    <w:abstractNumId w:val="10"/>
  </w:num>
  <w:num w:numId="4">
    <w:abstractNumId w:val="2"/>
  </w:num>
  <w:num w:numId="5">
    <w:abstractNumId w:val="39"/>
  </w:num>
  <w:num w:numId="6">
    <w:abstractNumId w:val="44"/>
  </w:num>
  <w:num w:numId="7">
    <w:abstractNumId w:val="51"/>
  </w:num>
  <w:num w:numId="8">
    <w:abstractNumId w:val="29"/>
  </w:num>
  <w:num w:numId="9">
    <w:abstractNumId w:val="25"/>
  </w:num>
  <w:num w:numId="10">
    <w:abstractNumId w:val="29"/>
  </w:num>
  <w:num w:numId="11">
    <w:abstractNumId w:val="42"/>
  </w:num>
  <w:num w:numId="12">
    <w:abstractNumId w:val="48"/>
  </w:num>
  <w:num w:numId="13">
    <w:abstractNumId w:val="32"/>
  </w:num>
  <w:num w:numId="14">
    <w:abstractNumId w:val="50"/>
  </w:num>
  <w:num w:numId="15">
    <w:abstractNumId w:val="17"/>
  </w:num>
  <w:num w:numId="16">
    <w:abstractNumId w:val="11"/>
  </w:num>
  <w:num w:numId="17">
    <w:abstractNumId w:val="19"/>
  </w:num>
  <w:num w:numId="18">
    <w:abstractNumId w:val="5"/>
  </w:num>
  <w:num w:numId="19">
    <w:abstractNumId w:val="15"/>
  </w:num>
  <w:num w:numId="20">
    <w:abstractNumId w:val="13"/>
  </w:num>
  <w:num w:numId="21">
    <w:abstractNumId w:val="45"/>
  </w:num>
  <w:num w:numId="22">
    <w:abstractNumId w:val="31"/>
  </w:num>
  <w:num w:numId="23">
    <w:abstractNumId w:val="37"/>
  </w:num>
  <w:num w:numId="24">
    <w:abstractNumId w:val="12"/>
  </w:num>
  <w:num w:numId="25">
    <w:abstractNumId w:val="1"/>
  </w:num>
  <w:num w:numId="26">
    <w:abstractNumId w:val="47"/>
  </w:num>
  <w:num w:numId="27">
    <w:abstractNumId w:val="40"/>
  </w:num>
  <w:num w:numId="28">
    <w:abstractNumId w:val="38"/>
  </w:num>
  <w:num w:numId="29">
    <w:abstractNumId w:val="4"/>
  </w:num>
  <w:num w:numId="30">
    <w:abstractNumId w:val="35"/>
  </w:num>
  <w:num w:numId="31">
    <w:abstractNumId w:val="8"/>
  </w:num>
  <w:num w:numId="32">
    <w:abstractNumId w:val="43"/>
  </w:num>
  <w:num w:numId="33">
    <w:abstractNumId w:val="18"/>
  </w:num>
  <w:num w:numId="34">
    <w:abstractNumId w:val="41"/>
  </w:num>
  <w:num w:numId="35">
    <w:abstractNumId w:val="3"/>
  </w:num>
  <w:num w:numId="36">
    <w:abstractNumId w:val="23"/>
  </w:num>
  <w:num w:numId="37">
    <w:abstractNumId w:val="30"/>
  </w:num>
  <w:num w:numId="38">
    <w:abstractNumId w:val="14"/>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16"/>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46">
    <w:abstractNumId w:val="33"/>
  </w:num>
  <w:num w:numId="47">
    <w:abstractNumId w:val="49"/>
  </w:num>
  <w:num w:numId="48">
    <w:abstractNumId w:val="46"/>
  </w:num>
  <w:num w:numId="49">
    <w:abstractNumId w:val="24"/>
  </w:num>
  <w:num w:numId="50">
    <w:abstractNumId w:val="25"/>
  </w:num>
  <w:num w:numId="51">
    <w:abstractNumId w:val="26"/>
  </w:num>
  <w:num w:numId="52">
    <w:abstractNumId w:val="7"/>
  </w:num>
  <w:num w:numId="53">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126"/>
    <w:rsid w:val="00000E62"/>
    <w:rsid w:val="00001048"/>
    <w:rsid w:val="000012DB"/>
    <w:rsid w:val="000034D1"/>
    <w:rsid w:val="00003939"/>
    <w:rsid w:val="00004E70"/>
    <w:rsid w:val="00005A42"/>
    <w:rsid w:val="0000736C"/>
    <w:rsid w:val="000110FA"/>
    <w:rsid w:val="0001309B"/>
    <w:rsid w:val="000140BA"/>
    <w:rsid w:val="0001564D"/>
    <w:rsid w:val="00015CF1"/>
    <w:rsid w:val="00015DBB"/>
    <w:rsid w:val="00020943"/>
    <w:rsid w:val="0002370C"/>
    <w:rsid w:val="000238DE"/>
    <w:rsid w:val="00026661"/>
    <w:rsid w:val="000269AC"/>
    <w:rsid w:val="000301AD"/>
    <w:rsid w:val="00030D87"/>
    <w:rsid w:val="000314E8"/>
    <w:rsid w:val="00035E2B"/>
    <w:rsid w:val="00036413"/>
    <w:rsid w:val="000365C6"/>
    <w:rsid w:val="00036ADA"/>
    <w:rsid w:val="000373E9"/>
    <w:rsid w:val="00037472"/>
    <w:rsid w:val="00040A53"/>
    <w:rsid w:val="00041766"/>
    <w:rsid w:val="00041A35"/>
    <w:rsid w:val="000420A7"/>
    <w:rsid w:val="00043FAA"/>
    <w:rsid w:val="00044D57"/>
    <w:rsid w:val="00045B14"/>
    <w:rsid w:val="00047251"/>
    <w:rsid w:val="000501F5"/>
    <w:rsid w:val="00050759"/>
    <w:rsid w:val="00051598"/>
    <w:rsid w:val="00052E54"/>
    <w:rsid w:val="000531F4"/>
    <w:rsid w:val="00055047"/>
    <w:rsid w:val="00056FD9"/>
    <w:rsid w:val="000578FA"/>
    <w:rsid w:val="00057FEA"/>
    <w:rsid w:val="00060278"/>
    <w:rsid w:val="000616C0"/>
    <w:rsid w:val="0006287E"/>
    <w:rsid w:val="000635FE"/>
    <w:rsid w:val="00065975"/>
    <w:rsid w:val="00070CB8"/>
    <w:rsid w:val="00072344"/>
    <w:rsid w:val="00075574"/>
    <w:rsid w:val="00075AAE"/>
    <w:rsid w:val="00076A8E"/>
    <w:rsid w:val="00076BF1"/>
    <w:rsid w:val="00077815"/>
    <w:rsid w:val="000829A3"/>
    <w:rsid w:val="00085099"/>
    <w:rsid w:val="0008680C"/>
    <w:rsid w:val="000878AB"/>
    <w:rsid w:val="000909FC"/>
    <w:rsid w:val="00090A6E"/>
    <w:rsid w:val="000913D9"/>
    <w:rsid w:val="00091C66"/>
    <w:rsid w:val="00093395"/>
    <w:rsid w:val="00094B74"/>
    <w:rsid w:val="00097F88"/>
    <w:rsid w:val="000A0C59"/>
    <w:rsid w:val="000A1865"/>
    <w:rsid w:val="000A267A"/>
    <w:rsid w:val="000A3C06"/>
    <w:rsid w:val="000A68EF"/>
    <w:rsid w:val="000A76F1"/>
    <w:rsid w:val="000B1CC3"/>
    <w:rsid w:val="000B27A4"/>
    <w:rsid w:val="000B542C"/>
    <w:rsid w:val="000B59C3"/>
    <w:rsid w:val="000B7570"/>
    <w:rsid w:val="000B7EBE"/>
    <w:rsid w:val="000C1269"/>
    <w:rsid w:val="000C2280"/>
    <w:rsid w:val="000C3B6B"/>
    <w:rsid w:val="000C4AD4"/>
    <w:rsid w:val="000C6218"/>
    <w:rsid w:val="000C7006"/>
    <w:rsid w:val="000D0608"/>
    <w:rsid w:val="000D2171"/>
    <w:rsid w:val="000D3402"/>
    <w:rsid w:val="000D3A82"/>
    <w:rsid w:val="000D7080"/>
    <w:rsid w:val="000E050F"/>
    <w:rsid w:val="000E19A4"/>
    <w:rsid w:val="000E2F7A"/>
    <w:rsid w:val="000E2FEB"/>
    <w:rsid w:val="000E3617"/>
    <w:rsid w:val="000E4264"/>
    <w:rsid w:val="000E5836"/>
    <w:rsid w:val="000E7089"/>
    <w:rsid w:val="000E7917"/>
    <w:rsid w:val="000F0A7B"/>
    <w:rsid w:val="00101FF4"/>
    <w:rsid w:val="0010209B"/>
    <w:rsid w:val="0010218C"/>
    <w:rsid w:val="00103471"/>
    <w:rsid w:val="00105207"/>
    <w:rsid w:val="00106D4D"/>
    <w:rsid w:val="00107DFD"/>
    <w:rsid w:val="0011047A"/>
    <w:rsid w:val="0011191C"/>
    <w:rsid w:val="00111D82"/>
    <w:rsid w:val="0011264B"/>
    <w:rsid w:val="00114F01"/>
    <w:rsid w:val="0011561A"/>
    <w:rsid w:val="00115832"/>
    <w:rsid w:val="001164F7"/>
    <w:rsid w:val="00117A3A"/>
    <w:rsid w:val="00117BBA"/>
    <w:rsid w:val="0012055E"/>
    <w:rsid w:val="001210BC"/>
    <w:rsid w:val="001217D5"/>
    <w:rsid w:val="00123829"/>
    <w:rsid w:val="00124F81"/>
    <w:rsid w:val="0012503A"/>
    <w:rsid w:val="001254A5"/>
    <w:rsid w:val="00126B88"/>
    <w:rsid w:val="00126CA2"/>
    <w:rsid w:val="00130EBB"/>
    <w:rsid w:val="0013156F"/>
    <w:rsid w:val="0013170F"/>
    <w:rsid w:val="00131BA1"/>
    <w:rsid w:val="0013226A"/>
    <w:rsid w:val="00133483"/>
    <w:rsid w:val="00135A5E"/>
    <w:rsid w:val="00140AE8"/>
    <w:rsid w:val="001437D9"/>
    <w:rsid w:val="00147932"/>
    <w:rsid w:val="00147B00"/>
    <w:rsid w:val="00150F1C"/>
    <w:rsid w:val="00151771"/>
    <w:rsid w:val="00151A7E"/>
    <w:rsid w:val="00152802"/>
    <w:rsid w:val="00152EED"/>
    <w:rsid w:val="00153B7A"/>
    <w:rsid w:val="00153EDA"/>
    <w:rsid w:val="00154BA2"/>
    <w:rsid w:val="00155122"/>
    <w:rsid w:val="00155DEB"/>
    <w:rsid w:val="00164543"/>
    <w:rsid w:val="0016549D"/>
    <w:rsid w:val="001665F8"/>
    <w:rsid w:val="00166638"/>
    <w:rsid w:val="00166A9B"/>
    <w:rsid w:val="001676B2"/>
    <w:rsid w:val="001702DD"/>
    <w:rsid w:val="0017130D"/>
    <w:rsid w:val="00174814"/>
    <w:rsid w:val="001757EC"/>
    <w:rsid w:val="00175EFA"/>
    <w:rsid w:val="001818A0"/>
    <w:rsid w:val="00181D06"/>
    <w:rsid w:val="001829AB"/>
    <w:rsid w:val="001833B5"/>
    <w:rsid w:val="001833CA"/>
    <w:rsid w:val="00184DFF"/>
    <w:rsid w:val="00186E24"/>
    <w:rsid w:val="00187F25"/>
    <w:rsid w:val="00190264"/>
    <w:rsid w:val="0019042C"/>
    <w:rsid w:val="00191008"/>
    <w:rsid w:val="00191117"/>
    <w:rsid w:val="001949EA"/>
    <w:rsid w:val="001A4A56"/>
    <w:rsid w:val="001B0431"/>
    <w:rsid w:val="001B11A6"/>
    <w:rsid w:val="001B21EA"/>
    <w:rsid w:val="001B405B"/>
    <w:rsid w:val="001B456B"/>
    <w:rsid w:val="001B4E06"/>
    <w:rsid w:val="001B67F4"/>
    <w:rsid w:val="001B6ECB"/>
    <w:rsid w:val="001C1692"/>
    <w:rsid w:val="001C1AB5"/>
    <w:rsid w:val="001C2514"/>
    <w:rsid w:val="001C25AC"/>
    <w:rsid w:val="001C3EE6"/>
    <w:rsid w:val="001C435B"/>
    <w:rsid w:val="001C4631"/>
    <w:rsid w:val="001C5079"/>
    <w:rsid w:val="001C76BD"/>
    <w:rsid w:val="001D275B"/>
    <w:rsid w:val="001D2D2A"/>
    <w:rsid w:val="001D3720"/>
    <w:rsid w:val="001D39C9"/>
    <w:rsid w:val="001D3C72"/>
    <w:rsid w:val="001D4587"/>
    <w:rsid w:val="001D6DD9"/>
    <w:rsid w:val="001D7C75"/>
    <w:rsid w:val="001E1DA2"/>
    <w:rsid w:val="001E3C88"/>
    <w:rsid w:val="001E3FF9"/>
    <w:rsid w:val="001E517D"/>
    <w:rsid w:val="001E682D"/>
    <w:rsid w:val="001E6F5F"/>
    <w:rsid w:val="001F2617"/>
    <w:rsid w:val="001F2727"/>
    <w:rsid w:val="001F433C"/>
    <w:rsid w:val="001F5042"/>
    <w:rsid w:val="001F5769"/>
    <w:rsid w:val="001F78C1"/>
    <w:rsid w:val="00200788"/>
    <w:rsid w:val="00201345"/>
    <w:rsid w:val="00201902"/>
    <w:rsid w:val="00201ADF"/>
    <w:rsid w:val="00202BC6"/>
    <w:rsid w:val="00203142"/>
    <w:rsid w:val="00205CD8"/>
    <w:rsid w:val="002065B7"/>
    <w:rsid w:val="00207CA2"/>
    <w:rsid w:val="00213DCA"/>
    <w:rsid w:val="002151AB"/>
    <w:rsid w:val="00215F37"/>
    <w:rsid w:val="00216434"/>
    <w:rsid w:val="00216BCB"/>
    <w:rsid w:val="002172F1"/>
    <w:rsid w:val="00217CB8"/>
    <w:rsid w:val="00220BCC"/>
    <w:rsid w:val="00220CFA"/>
    <w:rsid w:val="00221CDA"/>
    <w:rsid w:val="002228DD"/>
    <w:rsid w:val="002265C7"/>
    <w:rsid w:val="002268AB"/>
    <w:rsid w:val="002303B0"/>
    <w:rsid w:val="002309A0"/>
    <w:rsid w:val="00233337"/>
    <w:rsid w:val="00233704"/>
    <w:rsid w:val="00233BC6"/>
    <w:rsid w:val="00237306"/>
    <w:rsid w:val="002423DF"/>
    <w:rsid w:val="00242768"/>
    <w:rsid w:val="00244349"/>
    <w:rsid w:val="00244B9C"/>
    <w:rsid w:val="002476EA"/>
    <w:rsid w:val="00247BDC"/>
    <w:rsid w:val="00254000"/>
    <w:rsid w:val="00255DBF"/>
    <w:rsid w:val="002569F4"/>
    <w:rsid w:val="0025704E"/>
    <w:rsid w:val="0025783B"/>
    <w:rsid w:val="00257B93"/>
    <w:rsid w:val="00257D92"/>
    <w:rsid w:val="00257F68"/>
    <w:rsid w:val="002618AF"/>
    <w:rsid w:val="00262FC7"/>
    <w:rsid w:val="00264AFD"/>
    <w:rsid w:val="002652AC"/>
    <w:rsid w:val="002655BE"/>
    <w:rsid w:val="00272746"/>
    <w:rsid w:val="00273034"/>
    <w:rsid w:val="0027450C"/>
    <w:rsid w:val="002746F1"/>
    <w:rsid w:val="00274E53"/>
    <w:rsid w:val="00276D15"/>
    <w:rsid w:val="00276FF9"/>
    <w:rsid w:val="00284BFC"/>
    <w:rsid w:val="002871CB"/>
    <w:rsid w:val="00291202"/>
    <w:rsid w:val="00291857"/>
    <w:rsid w:val="002923E1"/>
    <w:rsid w:val="00292DEA"/>
    <w:rsid w:val="00294A19"/>
    <w:rsid w:val="0029529D"/>
    <w:rsid w:val="00297727"/>
    <w:rsid w:val="002A296B"/>
    <w:rsid w:val="002A7829"/>
    <w:rsid w:val="002B0C56"/>
    <w:rsid w:val="002B1449"/>
    <w:rsid w:val="002B1B10"/>
    <w:rsid w:val="002B1DF1"/>
    <w:rsid w:val="002B2AB9"/>
    <w:rsid w:val="002B37B7"/>
    <w:rsid w:val="002B5B40"/>
    <w:rsid w:val="002B6525"/>
    <w:rsid w:val="002C197B"/>
    <w:rsid w:val="002C2CF1"/>
    <w:rsid w:val="002D0BB3"/>
    <w:rsid w:val="002D2DA1"/>
    <w:rsid w:val="002D6240"/>
    <w:rsid w:val="002D7DC6"/>
    <w:rsid w:val="002E163F"/>
    <w:rsid w:val="002E424D"/>
    <w:rsid w:val="002E4A88"/>
    <w:rsid w:val="002E5CE3"/>
    <w:rsid w:val="002E6FA5"/>
    <w:rsid w:val="002E73A8"/>
    <w:rsid w:val="002F162E"/>
    <w:rsid w:val="002F64C2"/>
    <w:rsid w:val="00301186"/>
    <w:rsid w:val="00301C68"/>
    <w:rsid w:val="00302478"/>
    <w:rsid w:val="00302CE6"/>
    <w:rsid w:val="00303900"/>
    <w:rsid w:val="00304B72"/>
    <w:rsid w:val="00305C22"/>
    <w:rsid w:val="00307F71"/>
    <w:rsid w:val="00311AF8"/>
    <w:rsid w:val="003131F3"/>
    <w:rsid w:val="0031336F"/>
    <w:rsid w:val="003152DC"/>
    <w:rsid w:val="00316605"/>
    <w:rsid w:val="0031744E"/>
    <w:rsid w:val="003202D2"/>
    <w:rsid w:val="003211FC"/>
    <w:rsid w:val="00322243"/>
    <w:rsid w:val="003238B0"/>
    <w:rsid w:val="0032589B"/>
    <w:rsid w:val="00326243"/>
    <w:rsid w:val="003275C4"/>
    <w:rsid w:val="00330808"/>
    <w:rsid w:val="00331307"/>
    <w:rsid w:val="003319B2"/>
    <w:rsid w:val="003324BC"/>
    <w:rsid w:val="003363B0"/>
    <w:rsid w:val="00337095"/>
    <w:rsid w:val="00341198"/>
    <w:rsid w:val="003417C7"/>
    <w:rsid w:val="00341A06"/>
    <w:rsid w:val="00341BDB"/>
    <w:rsid w:val="00341C44"/>
    <w:rsid w:val="00341E47"/>
    <w:rsid w:val="0034520D"/>
    <w:rsid w:val="00346C6A"/>
    <w:rsid w:val="00347434"/>
    <w:rsid w:val="00350F1C"/>
    <w:rsid w:val="003516AD"/>
    <w:rsid w:val="00351C4D"/>
    <w:rsid w:val="00351D91"/>
    <w:rsid w:val="003529F0"/>
    <w:rsid w:val="00356476"/>
    <w:rsid w:val="0035680C"/>
    <w:rsid w:val="00356CC3"/>
    <w:rsid w:val="00356D5E"/>
    <w:rsid w:val="00357C91"/>
    <w:rsid w:val="00357CA9"/>
    <w:rsid w:val="00361F0A"/>
    <w:rsid w:val="00364B83"/>
    <w:rsid w:val="00366009"/>
    <w:rsid w:val="00366728"/>
    <w:rsid w:val="00367FB4"/>
    <w:rsid w:val="00370464"/>
    <w:rsid w:val="00370547"/>
    <w:rsid w:val="00371F93"/>
    <w:rsid w:val="00372184"/>
    <w:rsid w:val="0037227B"/>
    <w:rsid w:val="00373691"/>
    <w:rsid w:val="003740F8"/>
    <w:rsid w:val="0037520E"/>
    <w:rsid w:val="00376EA0"/>
    <w:rsid w:val="003779B8"/>
    <w:rsid w:val="00377C17"/>
    <w:rsid w:val="0038015B"/>
    <w:rsid w:val="00382512"/>
    <w:rsid w:val="0038352F"/>
    <w:rsid w:val="00383C88"/>
    <w:rsid w:val="00383DA5"/>
    <w:rsid w:val="003848FB"/>
    <w:rsid w:val="0038536F"/>
    <w:rsid w:val="00385CAE"/>
    <w:rsid w:val="00386428"/>
    <w:rsid w:val="003865AC"/>
    <w:rsid w:val="0038665E"/>
    <w:rsid w:val="0039015E"/>
    <w:rsid w:val="00393E21"/>
    <w:rsid w:val="003954E9"/>
    <w:rsid w:val="00397EE0"/>
    <w:rsid w:val="003A3BD6"/>
    <w:rsid w:val="003A4B80"/>
    <w:rsid w:val="003A6C4B"/>
    <w:rsid w:val="003A775E"/>
    <w:rsid w:val="003B0934"/>
    <w:rsid w:val="003B115B"/>
    <w:rsid w:val="003B12CD"/>
    <w:rsid w:val="003B67AF"/>
    <w:rsid w:val="003C19FF"/>
    <w:rsid w:val="003C1EB7"/>
    <w:rsid w:val="003C2D65"/>
    <w:rsid w:val="003C7A9D"/>
    <w:rsid w:val="003D03D4"/>
    <w:rsid w:val="003D06AA"/>
    <w:rsid w:val="003D1B2C"/>
    <w:rsid w:val="003D1F04"/>
    <w:rsid w:val="003D2D5E"/>
    <w:rsid w:val="003D466C"/>
    <w:rsid w:val="003D48E7"/>
    <w:rsid w:val="003D49F7"/>
    <w:rsid w:val="003D4D4E"/>
    <w:rsid w:val="003E0208"/>
    <w:rsid w:val="003E12C9"/>
    <w:rsid w:val="003E1F8E"/>
    <w:rsid w:val="003E2E4B"/>
    <w:rsid w:val="003E4174"/>
    <w:rsid w:val="003E46D4"/>
    <w:rsid w:val="003E56F8"/>
    <w:rsid w:val="003E5730"/>
    <w:rsid w:val="003E586C"/>
    <w:rsid w:val="003E7E71"/>
    <w:rsid w:val="003F1D6F"/>
    <w:rsid w:val="003F207F"/>
    <w:rsid w:val="003F2FAE"/>
    <w:rsid w:val="003F4BB9"/>
    <w:rsid w:val="003F5BDF"/>
    <w:rsid w:val="003F75E4"/>
    <w:rsid w:val="00402878"/>
    <w:rsid w:val="00405066"/>
    <w:rsid w:val="00405364"/>
    <w:rsid w:val="004076CE"/>
    <w:rsid w:val="00410690"/>
    <w:rsid w:val="00410F62"/>
    <w:rsid w:val="00412575"/>
    <w:rsid w:val="00412B8F"/>
    <w:rsid w:val="0041422B"/>
    <w:rsid w:val="004151FE"/>
    <w:rsid w:val="004176D8"/>
    <w:rsid w:val="0041797E"/>
    <w:rsid w:val="004202A1"/>
    <w:rsid w:val="00422662"/>
    <w:rsid w:val="00422DEC"/>
    <w:rsid w:val="004231F2"/>
    <w:rsid w:val="004248E5"/>
    <w:rsid w:val="004250DC"/>
    <w:rsid w:val="00426CC3"/>
    <w:rsid w:val="00427A07"/>
    <w:rsid w:val="00427DE9"/>
    <w:rsid w:val="004313A7"/>
    <w:rsid w:val="004319CD"/>
    <w:rsid w:val="00433045"/>
    <w:rsid w:val="00433D80"/>
    <w:rsid w:val="004366A9"/>
    <w:rsid w:val="00437895"/>
    <w:rsid w:val="00437A05"/>
    <w:rsid w:val="00440B1C"/>
    <w:rsid w:val="00440E55"/>
    <w:rsid w:val="00442CA7"/>
    <w:rsid w:val="00443414"/>
    <w:rsid w:val="00444744"/>
    <w:rsid w:val="00444B1B"/>
    <w:rsid w:val="00445134"/>
    <w:rsid w:val="004463F1"/>
    <w:rsid w:val="0044642F"/>
    <w:rsid w:val="00447582"/>
    <w:rsid w:val="00451AE7"/>
    <w:rsid w:val="00453C9E"/>
    <w:rsid w:val="00454081"/>
    <w:rsid w:val="00454B92"/>
    <w:rsid w:val="0045525F"/>
    <w:rsid w:val="0045649B"/>
    <w:rsid w:val="00456B6C"/>
    <w:rsid w:val="004578FB"/>
    <w:rsid w:val="00461149"/>
    <w:rsid w:val="0046182C"/>
    <w:rsid w:val="004619A4"/>
    <w:rsid w:val="00461F4A"/>
    <w:rsid w:val="00462806"/>
    <w:rsid w:val="00464255"/>
    <w:rsid w:val="00467346"/>
    <w:rsid w:val="0046779B"/>
    <w:rsid w:val="004678FF"/>
    <w:rsid w:val="004716AE"/>
    <w:rsid w:val="00473D6F"/>
    <w:rsid w:val="00475C67"/>
    <w:rsid w:val="00477321"/>
    <w:rsid w:val="00477EFF"/>
    <w:rsid w:val="0048190D"/>
    <w:rsid w:val="00483F28"/>
    <w:rsid w:val="0048482C"/>
    <w:rsid w:val="00485C97"/>
    <w:rsid w:val="00486F42"/>
    <w:rsid w:val="00490376"/>
    <w:rsid w:val="004911DB"/>
    <w:rsid w:val="00492A2D"/>
    <w:rsid w:val="00496B8E"/>
    <w:rsid w:val="004A06F5"/>
    <w:rsid w:val="004A216E"/>
    <w:rsid w:val="004A3A34"/>
    <w:rsid w:val="004A6291"/>
    <w:rsid w:val="004A77CF"/>
    <w:rsid w:val="004B0E49"/>
    <w:rsid w:val="004B323F"/>
    <w:rsid w:val="004B33EF"/>
    <w:rsid w:val="004B5335"/>
    <w:rsid w:val="004B533B"/>
    <w:rsid w:val="004B640D"/>
    <w:rsid w:val="004B651F"/>
    <w:rsid w:val="004C04E6"/>
    <w:rsid w:val="004C0CBB"/>
    <w:rsid w:val="004C296F"/>
    <w:rsid w:val="004C5567"/>
    <w:rsid w:val="004D1B7D"/>
    <w:rsid w:val="004D1CDB"/>
    <w:rsid w:val="004D5186"/>
    <w:rsid w:val="004D7304"/>
    <w:rsid w:val="004E0335"/>
    <w:rsid w:val="004E1FA6"/>
    <w:rsid w:val="004E24D2"/>
    <w:rsid w:val="004E3E8C"/>
    <w:rsid w:val="004E6D7A"/>
    <w:rsid w:val="004E7AC5"/>
    <w:rsid w:val="004E7F39"/>
    <w:rsid w:val="004F0E61"/>
    <w:rsid w:val="004F2459"/>
    <w:rsid w:val="004F2DC5"/>
    <w:rsid w:val="004F374E"/>
    <w:rsid w:val="004F4227"/>
    <w:rsid w:val="004F4BC6"/>
    <w:rsid w:val="004F67EB"/>
    <w:rsid w:val="004F686A"/>
    <w:rsid w:val="0050068F"/>
    <w:rsid w:val="00511EAE"/>
    <w:rsid w:val="00515488"/>
    <w:rsid w:val="00515C0F"/>
    <w:rsid w:val="005160EB"/>
    <w:rsid w:val="005163FC"/>
    <w:rsid w:val="0051696E"/>
    <w:rsid w:val="00517115"/>
    <w:rsid w:val="00517D74"/>
    <w:rsid w:val="005203D7"/>
    <w:rsid w:val="00520AF2"/>
    <w:rsid w:val="005234AF"/>
    <w:rsid w:val="0052564C"/>
    <w:rsid w:val="00526B52"/>
    <w:rsid w:val="00526C94"/>
    <w:rsid w:val="00527A81"/>
    <w:rsid w:val="00530D83"/>
    <w:rsid w:val="00530DAA"/>
    <w:rsid w:val="00530F56"/>
    <w:rsid w:val="00534F3C"/>
    <w:rsid w:val="00535B0C"/>
    <w:rsid w:val="005364C9"/>
    <w:rsid w:val="005413B7"/>
    <w:rsid w:val="00541792"/>
    <w:rsid w:val="00541E09"/>
    <w:rsid w:val="00541F08"/>
    <w:rsid w:val="005433F4"/>
    <w:rsid w:val="0054512A"/>
    <w:rsid w:val="0054691B"/>
    <w:rsid w:val="00547E84"/>
    <w:rsid w:val="005509FA"/>
    <w:rsid w:val="00552230"/>
    <w:rsid w:val="00552EAC"/>
    <w:rsid w:val="005547C7"/>
    <w:rsid w:val="00554AAA"/>
    <w:rsid w:val="00555E78"/>
    <w:rsid w:val="00556204"/>
    <w:rsid w:val="00556898"/>
    <w:rsid w:val="00557B3A"/>
    <w:rsid w:val="0056097C"/>
    <w:rsid w:val="00561962"/>
    <w:rsid w:val="00561F75"/>
    <w:rsid w:val="00562781"/>
    <w:rsid w:val="00563955"/>
    <w:rsid w:val="00565807"/>
    <w:rsid w:val="00565B91"/>
    <w:rsid w:val="00565CB8"/>
    <w:rsid w:val="00567612"/>
    <w:rsid w:val="00570F65"/>
    <w:rsid w:val="005713A9"/>
    <w:rsid w:val="00572E1B"/>
    <w:rsid w:val="005746D7"/>
    <w:rsid w:val="005771F5"/>
    <w:rsid w:val="00580D18"/>
    <w:rsid w:val="00580D51"/>
    <w:rsid w:val="0058115F"/>
    <w:rsid w:val="00581C16"/>
    <w:rsid w:val="00581C61"/>
    <w:rsid w:val="00583025"/>
    <w:rsid w:val="00583078"/>
    <w:rsid w:val="00583F13"/>
    <w:rsid w:val="00584450"/>
    <w:rsid w:val="00584932"/>
    <w:rsid w:val="00584980"/>
    <w:rsid w:val="00584C8C"/>
    <w:rsid w:val="00585987"/>
    <w:rsid w:val="00586EE2"/>
    <w:rsid w:val="00590452"/>
    <w:rsid w:val="0059248F"/>
    <w:rsid w:val="00592BC8"/>
    <w:rsid w:val="00592D7D"/>
    <w:rsid w:val="00594D23"/>
    <w:rsid w:val="005A1DCE"/>
    <w:rsid w:val="005A2473"/>
    <w:rsid w:val="005A2816"/>
    <w:rsid w:val="005B0716"/>
    <w:rsid w:val="005B112E"/>
    <w:rsid w:val="005B4048"/>
    <w:rsid w:val="005B424B"/>
    <w:rsid w:val="005B49E7"/>
    <w:rsid w:val="005B521B"/>
    <w:rsid w:val="005B52AC"/>
    <w:rsid w:val="005B639A"/>
    <w:rsid w:val="005B7284"/>
    <w:rsid w:val="005C1719"/>
    <w:rsid w:val="005C1A2C"/>
    <w:rsid w:val="005C1BF2"/>
    <w:rsid w:val="005C3E55"/>
    <w:rsid w:val="005C6FA4"/>
    <w:rsid w:val="005C736F"/>
    <w:rsid w:val="005D04E9"/>
    <w:rsid w:val="005D2421"/>
    <w:rsid w:val="005D2EDE"/>
    <w:rsid w:val="005D2EF5"/>
    <w:rsid w:val="005D6A46"/>
    <w:rsid w:val="005E06C7"/>
    <w:rsid w:val="005E06E5"/>
    <w:rsid w:val="005E2AD6"/>
    <w:rsid w:val="005E3200"/>
    <w:rsid w:val="005E469C"/>
    <w:rsid w:val="005E61A5"/>
    <w:rsid w:val="005F2755"/>
    <w:rsid w:val="005F2986"/>
    <w:rsid w:val="005F3037"/>
    <w:rsid w:val="005F504C"/>
    <w:rsid w:val="005F636D"/>
    <w:rsid w:val="005F7459"/>
    <w:rsid w:val="005F7EFE"/>
    <w:rsid w:val="00601286"/>
    <w:rsid w:val="00603654"/>
    <w:rsid w:val="00603E1B"/>
    <w:rsid w:val="006041BE"/>
    <w:rsid w:val="00604417"/>
    <w:rsid w:val="0060599E"/>
    <w:rsid w:val="00605B29"/>
    <w:rsid w:val="006075A7"/>
    <w:rsid w:val="00611068"/>
    <w:rsid w:val="0061204D"/>
    <w:rsid w:val="00612599"/>
    <w:rsid w:val="00613231"/>
    <w:rsid w:val="0061356D"/>
    <w:rsid w:val="0061373D"/>
    <w:rsid w:val="00613979"/>
    <w:rsid w:val="006141D6"/>
    <w:rsid w:val="006151F1"/>
    <w:rsid w:val="0061581E"/>
    <w:rsid w:val="00616AAB"/>
    <w:rsid w:val="00616B1A"/>
    <w:rsid w:val="00616C4A"/>
    <w:rsid w:val="00621283"/>
    <w:rsid w:val="006240FA"/>
    <w:rsid w:val="00627A7A"/>
    <w:rsid w:val="00630522"/>
    <w:rsid w:val="00630A53"/>
    <w:rsid w:val="006323FD"/>
    <w:rsid w:val="006338B5"/>
    <w:rsid w:val="006352EA"/>
    <w:rsid w:val="00635363"/>
    <w:rsid w:val="00640B64"/>
    <w:rsid w:val="00640DF6"/>
    <w:rsid w:val="00643FB0"/>
    <w:rsid w:val="00644071"/>
    <w:rsid w:val="00644B49"/>
    <w:rsid w:val="00645454"/>
    <w:rsid w:val="00646C6C"/>
    <w:rsid w:val="006475FD"/>
    <w:rsid w:val="00647AC7"/>
    <w:rsid w:val="006509B7"/>
    <w:rsid w:val="006519AA"/>
    <w:rsid w:val="00651BD3"/>
    <w:rsid w:val="0065335A"/>
    <w:rsid w:val="00653892"/>
    <w:rsid w:val="00653DCF"/>
    <w:rsid w:val="00654137"/>
    <w:rsid w:val="00655783"/>
    <w:rsid w:val="00656E93"/>
    <w:rsid w:val="00656FC8"/>
    <w:rsid w:val="0066021F"/>
    <w:rsid w:val="0066062E"/>
    <w:rsid w:val="00662391"/>
    <w:rsid w:val="00663749"/>
    <w:rsid w:val="006642A9"/>
    <w:rsid w:val="0066451E"/>
    <w:rsid w:val="006674CC"/>
    <w:rsid w:val="00670661"/>
    <w:rsid w:val="00670795"/>
    <w:rsid w:val="00674006"/>
    <w:rsid w:val="00677E5D"/>
    <w:rsid w:val="00680BC5"/>
    <w:rsid w:val="00681DD4"/>
    <w:rsid w:val="006820B8"/>
    <w:rsid w:val="0068222D"/>
    <w:rsid w:val="00682AE5"/>
    <w:rsid w:val="00682DDA"/>
    <w:rsid w:val="00684E75"/>
    <w:rsid w:val="006858CB"/>
    <w:rsid w:val="00692816"/>
    <w:rsid w:val="00694BBC"/>
    <w:rsid w:val="00695F86"/>
    <w:rsid w:val="00697148"/>
    <w:rsid w:val="00697473"/>
    <w:rsid w:val="006A0028"/>
    <w:rsid w:val="006A1AD2"/>
    <w:rsid w:val="006A1BCC"/>
    <w:rsid w:val="006A2563"/>
    <w:rsid w:val="006A25A1"/>
    <w:rsid w:val="006A3B07"/>
    <w:rsid w:val="006A49A8"/>
    <w:rsid w:val="006A7D77"/>
    <w:rsid w:val="006B14F7"/>
    <w:rsid w:val="006B1F5B"/>
    <w:rsid w:val="006B1FB5"/>
    <w:rsid w:val="006B20D8"/>
    <w:rsid w:val="006B4AE3"/>
    <w:rsid w:val="006B4E8F"/>
    <w:rsid w:val="006B53C0"/>
    <w:rsid w:val="006B6ECB"/>
    <w:rsid w:val="006C0012"/>
    <w:rsid w:val="006C12B3"/>
    <w:rsid w:val="006C2AA3"/>
    <w:rsid w:val="006C4257"/>
    <w:rsid w:val="006C5363"/>
    <w:rsid w:val="006C60C5"/>
    <w:rsid w:val="006D0F5D"/>
    <w:rsid w:val="006D11B0"/>
    <w:rsid w:val="006D1F13"/>
    <w:rsid w:val="006D6811"/>
    <w:rsid w:val="006D7991"/>
    <w:rsid w:val="006E1652"/>
    <w:rsid w:val="006E208F"/>
    <w:rsid w:val="006E2D28"/>
    <w:rsid w:val="006E3656"/>
    <w:rsid w:val="006E393D"/>
    <w:rsid w:val="006E3E76"/>
    <w:rsid w:val="006E539C"/>
    <w:rsid w:val="006E5716"/>
    <w:rsid w:val="006F083A"/>
    <w:rsid w:val="006F0926"/>
    <w:rsid w:val="006F2763"/>
    <w:rsid w:val="006F3E0F"/>
    <w:rsid w:val="006F616B"/>
    <w:rsid w:val="006F6A19"/>
    <w:rsid w:val="006F6B44"/>
    <w:rsid w:val="006F7978"/>
    <w:rsid w:val="007014F1"/>
    <w:rsid w:val="00702813"/>
    <w:rsid w:val="00702A46"/>
    <w:rsid w:val="00704763"/>
    <w:rsid w:val="007051E7"/>
    <w:rsid w:val="00712D13"/>
    <w:rsid w:val="0071391B"/>
    <w:rsid w:val="007144B9"/>
    <w:rsid w:val="007159E3"/>
    <w:rsid w:val="00717A50"/>
    <w:rsid w:val="00720D80"/>
    <w:rsid w:val="00721376"/>
    <w:rsid w:val="007223BA"/>
    <w:rsid w:val="00723620"/>
    <w:rsid w:val="00723CB5"/>
    <w:rsid w:val="00727BC7"/>
    <w:rsid w:val="00727C6C"/>
    <w:rsid w:val="00730F48"/>
    <w:rsid w:val="007337C3"/>
    <w:rsid w:val="00734DD0"/>
    <w:rsid w:val="0073654F"/>
    <w:rsid w:val="00737636"/>
    <w:rsid w:val="00742580"/>
    <w:rsid w:val="00742674"/>
    <w:rsid w:val="00742D40"/>
    <w:rsid w:val="0074328D"/>
    <w:rsid w:val="00743D29"/>
    <w:rsid w:val="00744601"/>
    <w:rsid w:val="00744669"/>
    <w:rsid w:val="00744E2D"/>
    <w:rsid w:val="00745783"/>
    <w:rsid w:val="0074708F"/>
    <w:rsid w:val="00750214"/>
    <w:rsid w:val="00754002"/>
    <w:rsid w:val="00754C2D"/>
    <w:rsid w:val="00755E0A"/>
    <w:rsid w:val="007560F5"/>
    <w:rsid w:val="00757414"/>
    <w:rsid w:val="00760452"/>
    <w:rsid w:val="007610B8"/>
    <w:rsid w:val="00761980"/>
    <w:rsid w:val="00761EC1"/>
    <w:rsid w:val="007638FF"/>
    <w:rsid w:val="00764381"/>
    <w:rsid w:val="00765722"/>
    <w:rsid w:val="00766004"/>
    <w:rsid w:val="007704CF"/>
    <w:rsid w:val="00770F07"/>
    <w:rsid w:val="00771979"/>
    <w:rsid w:val="0077223F"/>
    <w:rsid w:val="007729EE"/>
    <w:rsid w:val="007743E8"/>
    <w:rsid w:val="00775CFA"/>
    <w:rsid w:val="00776500"/>
    <w:rsid w:val="00776CBD"/>
    <w:rsid w:val="00776DF0"/>
    <w:rsid w:val="00780596"/>
    <w:rsid w:val="00782FC6"/>
    <w:rsid w:val="00784C39"/>
    <w:rsid w:val="007850A7"/>
    <w:rsid w:val="0078552F"/>
    <w:rsid w:val="0078589F"/>
    <w:rsid w:val="007858E4"/>
    <w:rsid w:val="00785997"/>
    <w:rsid w:val="00786A4E"/>
    <w:rsid w:val="007873FD"/>
    <w:rsid w:val="00790E56"/>
    <w:rsid w:val="007A21D4"/>
    <w:rsid w:val="007A30B3"/>
    <w:rsid w:val="007B0B2A"/>
    <w:rsid w:val="007B0C51"/>
    <w:rsid w:val="007B49C2"/>
    <w:rsid w:val="007B6A2E"/>
    <w:rsid w:val="007C18E0"/>
    <w:rsid w:val="007C7C50"/>
    <w:rsid w:val="007D3C9A"/>
    <w:rsid w:val="007D6906"/>
    <w:rsid w:val="007D7193"/>
    <w:rsid w:val="007D7D24"/>
    <w:rsid w:val="007E0EBE"/>
    <w:rsid w:val="007E16E8"/>
    <w:rsid w:val="007E1753"/>
    <w:rsid w:val="007E2B7B"/>
    <w:rsid w:val="007E3CA9"/>
    <w:rsid w:val="007E4A09"/>
    <w:rsid w:val="007E6A69"/>
    <w:rsid w:val="007E7585"/>
    <w:rsid w:val="007F2D80"/>
    <w:rsid w:val="007F3448"/>
    <w:rsid w:val="007F4706"/>
    <w:rsid w:val="007F600C"/>
    <w:rsid w:val="007F658A"/>
    <w:rsid w:val="007F7223"/>
    <w:rsid w:val="007F72F0"/>
    <w:rsid w:val="007F7450"/>
    <w:rsid w:val="008005C8"/>
    <w:rsid w:val="0080119A"/>
    <w:rsid w:val="0080192D"/>
    <w:rsid w:val="00802B77"/>
    <w:rsid w:val="00803D4C"/>
    <w:rsid w:val="008047B6"/>
    <w:rsid w:val="00804AC4"/>
    <w:rsid w:val="00805E57"/>
    <w:rsid w:val="00810AAC"/>
    <w:rsid w:val="0081129F"/>
    <w:rsid w:val="0081445E"/>
    <w:rsid w:val="00816C61"/>
    <w:rsid w:val="00817CD9"/>
    <w:rsid w:val="00817E72"/>
    <w:rsid w:val="008200B2"/>
    <w:rsid w:val="008200BA"/>
    <w:rsid w:val="00820242"/>
    <w:rsid w:val="0082042B"/>
    <w:rsid w:val="00821AB9"/>
    <w:rsid w:val="00822586"/>
    <w:rsid w:val="00822D70"/>
    <w:rsid w:val="00824197"/>
    <w:rsid w:val="00824C53"/>
    <w:rsid w:val="00824D6B"/>
    <w:rsid w:val="008263E5"/>
    <w:rsid w:val="00826722"/>
    <w:rsid w:val="0083028F"/>
    <w:rsid w:val="0083103E"/>
    <w:rsid w:val="00831897"/>
    <w:rsid w:val="00833AC2"/>
    <w:rsid w:val="0083537D"/>
    <w:rsid w:val="00836799"/>
    <w:rsid w:val="00840A96"/>
    <w:rsid w:val="00841EC9"/>
    <w:rsid w:val="0084238D"/>
    <w:rsid w:val="00847080"/>
    <w:rsid w:val="00847DF6"/>
    <w:rsid w:val="00852A56"/>
    <w:rsid w:val="00853217"/>
    <w:rsid w:val="00853B47"/>
    <w:rsid w:val="00853BD7"/>
    <w:rsid w:val="0085465B"/>
    <w:rsid w:val="008555B8"/>
    <w:rsid w:val="00856AAA"/>
    <w:rsid w:val="008608C6"/>
    <w:rsid w:val="008609A6"/>
    <w:rsid w:val="00863392"/>
    <w:rsid w:val="00863C82"/>
    <w:rsid w:val="00864C01"/>
    <w:rsid w:val="00867BCC"/>
    <w:rsid w:val="00871584"/>
    <w:rsid w:val="0087408A"/>
    <w:rsid w:val="008762A7"/>
    <w:rsid w:val="00880B3B"/>
    <w:rsid w:val="00880FF2"/>
    <w:rsid w:val="008824B9"/>
    <w:rsid w:val="00883371"/>
    <w:rsid w:val="00883E9A"/>
    <w:rsid w:val="00884E02"/>
    <w:rsid w:val="008856CA"/>
    <w:rsid w:val="00885A75"/>
    <w:rsid w:val="0089054C"/>
    <w:rsid w:val="0089105F"/>
    <w:rsid w:val="008927B9"/>
    <w:rsid w:val="0089358D"/>
    <w:rsid w:val="008936F8"/>
    <w:rsid w:val="008947BB"/>
    <w:rsid w:val="00895DB6"/>
    <w:rsid w:val="008A024E"/>
    <w:rsid w:val="008B0F36"/>
    <w:rsid w:val="008B1054"/>
    <w:rsid w:val="008B399A"/>
    <w:rsid w:val="008B3D08"/>
    <w:rsid w:val="008B4EF6"/>
    <w:rsid w:val="008C150A"/>
    <w:rsid w:val="008C1D5C"/>
    <w:rsid w:val="008C2B68"/>
    <w:rsid w:val="008C4B10"/>
    <w:rsid w:val="008C506F"/>
    <w:rsid w:val="008C635B"/>
    <w:rsid w:val="008C7D93"/>
    <w:rsid w:val="008D2161"/>
    <w:rsid w:val="008D449D"/>
    <w:rsid w:val="008D5E0A"/>
    <w:rsid w:val="008D7750"/>
    <w:rsid w:val="008E1E4D"/>
    <w:rsid w:val="008E28D8"/>
    <w:rsid w:val="008E300E"/>
    <w:rsid w:val="008E5791"/>
    <w:rsid w:val="008E7B39"/>
    <w:rsid w:val="008E7E9A"/>
    <w:rsid w:val="008F0E23"/>
    <w:rsid w:val="008F3F00"/>
    <w:rsid w:val="008F573D"/>
    <w:rsid w:val="008F58E5"/>
    <w:rsid w:val="008F66C3"/>
    <w:rsid w:val="00900547"/>
    <w:rsid w:val="00903535"/>
    <w:rsid w:val="009039C2"/>
    <w:rsid w:val="00905E0C"/>
    <w:rsid w:val="00907DB0"/>
    <w:rsid w:val="00912D1B"/>
    <w:rsid w:val="009144C8"/>
    <w:rsid w:val="00914D00"/>
    <w:rsid w:val="00916015"/>
    <w:rsid w:val="009166F7"/>
    <w:rsid w:val="00917D9D"/>
    <w:rsid w:val="00922CA5"/>
    <w:rsid w:val="009251D1"/>
    <w:rsid w:val="00926C39"/>
    <w:rsid w:val="00927EE2"/>
    <w:rsid w:val="00930AAF"/>
    <w:rsid w:val="00931461"/>
    <w:rsid w:val="00932D75"/>
    <w:rsid w:val="0093422A"/>
    <w:rsid w:val="009348DE"/>
    <w:rsid w:val="00935476"/>
    <w:rsid w:val="00936829"/>
    <w:rsid w:val="009375EA"/>
    <w:rsid w:val="0093797A"/>
    <w:rsid w:val="00940844"/>
    <w:rsid w:val="00941536"/>
    <w:rsid w:val="00943C40"/>
    <w:rsid w:val="0094417D"/>
    <w:rsid w:val="009445F9"/>
    <w:rsid w:val="00944BBC"/>
    <w:rsid w:val="00944E69"/>
    <w:rsid w:val="009455F3"/>
    <w:rsid w:val="009459C3"/>
    <w:rsid w:val="00945AA9"/>
    <w:rsid w:val="00945F79"/>
    <w:rsid w:val="00946E6F"/>
    <w:rsid w:val="00950ADC"/>
    <w:rsid w:val="009510FB"/>
    <w:rsid w:val="009541B8"/>
    <w:rsid w:val="00954A20"/>
    <w:rsid w:val="00955E00"/>
    <w:rsid w:val="00957BE9"/>
    <w:rsid w:val="00961435"/>
    <w:rsid w:val="00961B7B"/>
    <w:rsid w:val="0096335A"/>
    <w:rsid w:val="00965346"/>
    <w:rsid w:val="009662BC"/>
    <w:rsid w:val="009672C2"/>
    <w:rsid w:val="00967636"/>
    <w:rsid w:val="00972D55"/>
    <w:rsid w:val="0097365B"/>
    <w:rsid w:val="00973A26"/>
    <w:rsid w:val="009755FA"/>
    <w:rsid w:val="00976AD2"/>
    <w:rsid w:val="0097714E"/>
    <w:rsid w:val="0097784D"/>
    <w:rsid w:val="00980384"/>
    <w:rsid w:val="009807C0"/>
    <w:rsid w:val="00981520"/>
    <w:rsid w:val="009835FE"/>
    <w:rsid w:val="00983C18"/>
    <w:rsid w:val="00985FB4"/>
    <w:rsid w:val="00986FF4"/>
    <w:rsid w:val="009910DA"/>
    <w:rsid w:val="0099183D"/>
    <w:rsid w:val="00992424"/>
    <w:rsid w:val="00994EC1"/>
    <w:rsid w:val="009973B9"/>
    <w:rsid w:val="0099770B"/>
    <w:rsid w:val="009A070B"/>
    <w:rsid w:val="009A1586"/>
    <w:rsid w:val="009A27B0"/>
    <w:rsid w:val="009A2A52"/>
    <w:rsid w:val="009A316D"/>
    <w:rsid w:val="009A7376"/>
    <w:rsid w:val="009B0F2A"/>
    <w:rsid w:val="009B1553"/>
    <w:rsid w:val="009B21E3"/>
    <w:rsid w:val="009B273E"/>
    <w:rsid w:val="009B2DE3"/>
    <w:rsid w:val="009B4320"/>
    <w:rsid w:val="009B4920"/>
    <w:rsid w:val="009B6219"/>
    <w:rsid w:val="009B7993"/>
    <w:rsid w:val="009C2E6D"/>
    <w:rsid w:val="009C3304"/>
    <w:rsid w:val="009C4BE9"/>
    <w:rsid w:val="009C5002"/>
    <w:rsid w:val="009C534D"/>
    <w:rsid w:val="009C5CBF"/>
    <w:rsid w:val="009C66EA"/>
    <w:rsid w:val="009C69F0"/>
    <w:rsid w:val="009D46AA"/>
    <w:rsid w:val="009D4832"/>
    <w:rsid w:val="009D4D36"/>
    <w:rsid w:val="009D57CE"/>
    <w:rsid w:val="009D73ED"/>
    <w:rsid w:val="009D7C8A"/>
    <w:rsid w:val="009E2B83"/>
    <w:rsid w:val="009E4908"/>
    <w:rsid w:val="009E610D"/>
    <w:rsid w:val="009E622D"/>
    <w:rsid w:val="009F1018"/>
    <w:rsid w:val="009F4F0B"/>
    <w:rsid w:val="009F6136"/>
    <w:rsid w:val="009F62C5"/>
    <w:rsid w:val="00A01EBD"/>
    <w:rsid w:val="00A04093"/>
    <w:rsid w:val="00A046E2"/>
    <w:rsid w:val="00A0534C"/>
    <w:rsid w:val="00A056C9"/>
    <w:rsid w:val="00A05CA0"/>
    <w:rsid w:val="00A07116"/>
    <w:rsid w:val="00A11CF2"/>
    <w:rsid w:val="00A1320A"/>
    <w:rsid w:val="00A14277"/>
    <w:rsid w:val="00A14928"/>
    <w:rsid w:val="00A167CB"/>
    <w:rsid w:val="00A2027B"/>
    <w:rsid w:val="00A214F3"/>
    <w:rsid w:val="00A25D12"/>
    <w:rsid w:val="00A262D5"/>
    <w:rsid w:val="00A30347"/>
    <w:rsid w:val="00A314D8"/>
    <w:rsid w:val="00A32797"/>
    <w:rsid w:val="00A3390D"/>
    <w:rsid w:val="00A348B2"/>
    <w:rsid w:val="00A34F75"/>
    <w:rsid w:val="00A3635D"/>
    <w:rsid w:val="00A370C7"/>
    <w:rsid w:val="00A37C11"/>
    <w:rsid w:val="00A37FD2"/>
    <w:rsid w:val="00A4189B"/>
    <w:rsid w:val="00A41CAC"/>
    <w:rsid w:val="00A42E28"/>
    <w:rsid w:val="00A43ED5"/>
    <w:rsid w:val="00A4413D"/>
    <w:rsid w:val="00A444BF"/>
    <w:rsid w:val="00A455A2"/>
    <w:rsid w:val="00A46973"/>
    <w:rsid w:val="00A50ECD"/>
    <w:rsid w:val="00A51736"/>
    <w:rsid w:val="00A51CD7"/>
    <w:rsid w:val="00A54E7C"/>
    <w:rsid w:val="00A5528B"/>
    <w:rsid w:val="00A568BC"/>
    <w:rsid w:val="00A572F7"/>
    <w:rsid w:val="00A57B02"/>
    <w:rsid w:val="00A6177E"/>
    <w:rsid w:val="00A617F2"/>
    <w:rsid w:val="00A6343E"/>
    <w:rsid w:val="00A66F05"/>
    <w:rsid w:val="00A71964"/>
    <w:rsid w:val="00A71E01"/>
    <w:rsid w:val="00A7324B"/>
    <w:rsid w:val="00A73A0F"/>
    <w:rsid w:val="00A7593E"/>
    <w:rsid w:val="00A80FDB"/>
    <w:rsid w:val="00A816FA"/>
    <w:rsid w:val="00A81CBC"/>
    <w:rsid w:val="00A820DE"/>
    <w:rsid w:val="00A8243F"/>
    <w:rsid w:val="00A840E8"/>
    <w:rsid w:val="00A84B35"/>
    <w:rsid w:val="00A85825"/>
    <w:rsid w:val="00A85859"/>
    <w:rsid w:val="00A87460"/>
    <w:rsid w:val="00A87DCC"/>
    <w:rsid w:val="00A9122E"/>
    <w:rsid w:val="00A912E5"/>
    <w:rsid w:val="00A91BEB"/>
    <w:rsid w:val="00A9683E"/>
    <w:rsid w:val="00A96AB3"/>
    <w:rsid w:val="00AA0CFC"/>
    <w:rsid w:val="00AA25FE"/>
    <w:rsid w:val="00AA3F65"/>
    <w:rsid w:val="00AA5E90"/>
    <w:rsid w:val="00AA62B7"/>
    <w:rsid w:val="00AA676C"/>
    <w:rsid w:val="00AA68DE"/>
    <w:rsid w:val="00AA7214"/>
    <w:rsid w:val="00AB00E2"/>
    <w:rsid w:val="00AB0B9A"/>
    <w:rsid w:val="00AB1215"/>
    <w:rsid w:val="00AB1B73"/>
    <w:rsid w:val="00AB2770"/>
    <w:rsid w:val="00AB5CCA"/>
    <w:rsid w:val="00AB7CCE"/>
    <w:rsid w:val="00AC1923"/>
    <w:rsid w:val="00AC2B41"/>
    <w:rsid w:val="00AC3245"/>
    <w:rsid w:val="00AC431B"/>
    <w:rsid w:val="00AD08F5"/>
    <w:rsid w:val="00AD1FF6"/>
    <w:rsid w:val="00AD4B34"/>
    <w:rsid w:val="00AD5DA2"/>
    <w:rsid w:val="00AE0237"/>
    <w:rsid w:val="00AE08E0"/>
    <w:rsid w:val="00AE1418"/>
    <w:rsid w:val="00AE1FD1"/>
    <w:rsid w:val="00AE2AA0"/>
    <w:rsid w:val="00AE2AB7"/>
    <w:rsid w:val="00AE329B"/>
    <w:rsid w:val="00AE480C"/>
    <w:rsid w:val="00AE4D46"/>
    <w:rsid w:val="00AE6A62"/>
    <w:rsid w:val="00AF0FC5"/>
    <w:rsid w:val="00AF1905"/>
    <w:rsid w:val="00AF267C"/>
    <w:rsid w:val="00AF418A"/>
    <w:rsid w:val="00AF4709"/>
    <w:rsid w:val="00AF584C"/>
    <w:rsid w:val="00AF731A"/>
    <w:rsid w:val="00AF751F"/>
    <w:rsid w:val="00B020EB"/>
    <w:rsid w:val="00B029BB"/>
    <w:rsid w:val="00B054EE"/>
    <w:rsid w:val="00B0565D"/>
    <w:rsid w:val="00B062B0"/>
    <w:rsid w:val="00B10110"/>
    <w:rsid w:val="00B1020B"/>
    <w:rsid w:val="00B1156B"/>
    <w:rsid w:val="00B11A8A"/>
    <w:rsid w:val="00B129F7"/>
    <w:rsid w:val="00B12C33"/>
    <w:rsid w:val="00B12E1F"/>
    <w:rsid w:val="00B13449"/>
    <w:rsid w:val="00B13B3C"/>
    <w:rsid w:val="00B17D7A"/>
    <w:rsid w:val="00B206D7"/>
    <w:rsid w:val="00B20732"/>
    <w:rsid w:val="00B208A1"/>
    <w:rsid w:val="00B20DE5"/>
    <w:rsid w:val="00B21EE7"/>
    <w:rsid w:val="00B2287E"/>
    <w:rsid w:val="00B23256"/>
    <w:rsid w:val="00B2377E"/>
    <w:rsid w:val="00B243B2"/>
    <w:rsid w:val="00B27086"/>
    <w:rsid w:val="00B30ACA"/>
    <w:rsid w:val="00B3122B"/>
    <w:rsid w:val="00B34021"/>
    <w:rsid w:val="00B34AC3"/>
    <w:rsid w:val="00B34AE4"/>
    <w:rsid w:val="00B34B83"/>
    <w:rsid w:val="00B35523"/>
    <w:rsid w:val="00B3608A"/>
    <w:rsid w:val="00B363CE"/>
    <w:rsid w:val="00B36514"/>
    <w:rsid w:val="00B3662D"/>
    <w:rsid w:val="00B366BC"/>
    <w:rsid w:val="00B37915"/>
    <w:rsid w:val="00B40E03"/>
    <w:rsid w:val="00B43002"/>
    <w:rsid w:val="00B474BB"/>
    <w:rsid w:val="00B5061F"/>
    <w:rsid w:val="00B50D16"/>
    <w:rsid w:val="00B51415"/>
    <w:rsid w:val="00B5298D"/>
    <w:rsid w:val="00B551C1"/>
    <w:rsid w:val="00B5552B"/>
    <w:rsid w:val="00B56509"/>
    <w:rsid w:val="00B56AD8"/>
    <w:rsid w:val="00B5756B"/>
    <w:rsid w:val="00B603CD"/>
    <w:rsid w:val="00B63678"/>
    <w:rsid w:val="00B644FE"/>
    <w:rsid w:val="00B65163"/>
    <w:rsid w:val="00B66589"/>
    <w:rsid w:val="00B7030A"/>
    <w:rsid w:val="00B71531"/>
    <w:rsid w:val="00B71B91"/>
    <w:rsid w:val="00B729FE"/>
    <w:rsid w:val="00B74298"/>
    <w:rsid w:val="00B80217"/>
    <w:rsid w:val="00B81071"/>
    <w:rsid w:val="00B8124A"/>
    <w:rsid w:val="00B817B6"/>
    <w:rsid w:val="00B822FE"/>
    <w:rsid w:val="00B82C4F"/>
    <w:rsid w:val="00B84FF9"/>
    <w:rsid w:val="00B90154"/>
    <w:rsid w:val="00B9167E"/>
    <w:rsid w:val="00B92FF6"/>
    <w:rsid w:val="00B93FB0"/>
    <w:rsid w:val="00B9574A"/>
    <w:rsid w:val="00B97744"/>
    <w:rsid w:val="00BA2183"/>
    <w:rsid w:val="00BA3ABF"/>
    <w:rsid w:val="00BA43C1"/>
    <w:rsid w:val="00BA4BE4"/>
    <w:rsid w:val="00BB4002"/>
    <w:rsid w:val="00BC136C"/>
    <w:rsid w:val="00BC1DE7"/>
    <w:rsid w:val="00BC23FB"/>
    <w:rsid w:val="00BC3B7F"/>
    <w:rsid w:val="00BC41DB"/>
    <w:rsid w:val="00BC4224"/>
    <w:rsid w:val="00BC5693"/>
    <w:rsid w:val="00BC6804"/>
    <w:rsid w:val="00BC6BC7"/>
    <w:rsid w:val="00BC7F82"/>
    <w:rsid w:val="00BD1A32"/>
    <w:rsid w:val="00BD2444"/>
    <w:rsid w:val="00BD34C7"/>
    <w:rsid w:val="00BD4AA1"/>
    <w:rsid w:val="00BD542C"/>
    <w:rsid w:val="00BD663E"/>
    <w:rsid w:val="00BD743E"/>
    <w:rsid w:val="00BE1CFC"/>
    <w:rsid w:val="00BE1D97"/>
    <w:rsid w:val="00BE268C"/>
    <w:rsid w:val="00BE3F69"/>
    <w:rsid w:val="00BE55BF"/>
    <w:rsid w:val="00BE601F"/>
    <w:rsid w:val="00BF0310"/>
    <w:rsid w:val="00BF03E1"/>
    <w:rsid w:val="00BF0F6B"/>
    <w:rsid w:val="00BF189C"/>
    <w:rsid w:val="00BF1BE7"/>
    <w:rsid w:val="00BF1DDF"/>
    <w:rsid w:val="00BF3D43"/>
    <w:rsid w:val="00BF4AA3"/>
    <w:rsid w:val="00BF5300"/>
    <w:rsid w:val="00BF6438"/>
    <w:rsid w:val="00BF716D"/>
    <w:rsid w:val="00C0068C"/>
    <w:rsid w:val="00C02245"/>
    <w:rsid w:val="00C02573"/>
    <w:rsid w:val="00C0297A"/>
    <w:rsid w:val="00C0500B"/>
    <w:rsid w:val="00C06D31"/>
    <w:rsid w:val="00C06F5F"/>
    <w:rsid w:val="00C07520"/>
    <w:rsid w:val="00C07615"/>
    <w:rsid w:val="00C1264D"/>
    <w:rsid w:val="00C1307B"/>
    <w:rsid w:val="00C13997"/>
    <w:rsid w:val="00C13DC2"/>
    <w:rsid w:val="00C15E2E"/>
    <w:rsid w:val="00C16674"/>
    <w:rsid w:val="00C17C4A"/>
    <w:rsid w:val="00C2064D"/>
    <w:rsid w:val="00C20B1F"/>
    <w:rsid w:val="00C20E40"/>
    <w:rsid w:val="00C23E70"/>
    <w:rsid w:val="00C257FA"/>
    <w:rsid w:val="00C25E25"/>
    <w:rsid w:val="00C3210B"/>
    <w:rsid w:val="00C34653"/>
    <w:rsid w:val="00C34DC4"/>
    <w:rsid w:val="00C355D3"/>
    <w:rsid w:val="00C41484"/>
    <w:rsid w:val="00C459C8"/>
    <w:rsid w:val="00C468E2"/>
    <w:rsid w:val="00C50864"/>
    <w:rsid w:val="00C50C27"/>
    <w:rsid w:val="00C510B4"/>
    <w:rsid w:val="00C51C4D"/>
    <w:rsid w:val="00C535D2"/>
    <w:rsid w:val="00C55EC7"/>
    <w:rsid w:val="00C560E7"/>
    <w:rsid w:val="00C56C61"/>
    <w:rsid w:val="00C604D0"/>
    <w:rsid w:val="00C6131B"/>
    <w:rsid w:val="00C615F6"/>
    <w:rsid w:val="00C63CD5"/>
    <w:rsid w:val="00C63D1E"/>
    <w:rsid w:val="00C64F02"/>
    <w:rsid w:val="00C653F1"/>
    <w:rsid w:val="00C65841"/>
    <w:rsid w:val="00C7024D"/>
    <w:rsid w:val="00C718EE"/>
    <w:rsid w:val="00C720CD"/>
    <w:rsid w:val="00C74C49"/>
    <w:rsid w:val="00C751F9"/>
    <w:rsid w:val="00C80F65"/>
    <w:rsid w:val="00C825B6"/>
    <w:rsid w:val="00C836FE"/>
    <w:rsid w:val="00C83E84"/>
    <w:rsid w:val="00C84AEB"/>
    <w:rsid w:val="00C852F0"/>
    <w:rsid w:val="00C85D29"/>
    <w:rsid w:val="00C8762D"/>
    <w:rsid w:val="00C879D0"/>
    <w:rsid w:val="00C87D1A"/>
    <w:rsid w:val="00C904A2"/>
    <w:rsid w:val="00C91279"/>
    <w:rsid w:val="00C92982"/>
    <w:rsid w:val="00C93739"/>
    <w:rsid w:val="00C938D9"/>
    <w:rsid w:val="00C93C83"/>
    <w:rsid w:val="00C9449B"/>
    <w:rsid w:val="00C96736"/>
    <w:rsid w:val="00C97469"/>
    <w:rsid w:val="00C977AF"/>
    <w:rsid w:val="00C97F12"/>
    <w:rsid w:val="00CA17AA"/>
    <w:rsid w:val="00CA41FD"/>
    <w:rsid w:val="00CA4868"/>
    <w:rsid w:val="00CA4E5D"/>
    <w:rsid w:val="00CA4FB8"/>
    <w:rsid w:val="00CA69AD"/>
    <w:rsid w:val="00CA7357"/>
    <w:rsid w:val="00CB18C4"/>
    <w:rsid w:val="00CB1E80"/>
    <w:rsid w:val="00CB1F8D"/>
    <w:rsid w:val="00CB31C0"/>
    <w:rsid w:val="00CB3426"/>
    <w:rsid w:val="00CB5ABF"/>
    <w:rsid w:val="00CB5FDF"/>
    <w:rsid w:val="00CB60C2"/>
    <w:rsid w:val="00CB70A0"/>
    <w:rsid w:val="00CC1AE2"/>
    <w:rsid w:val="00CC1B46"/>
    <w:rsid w:val="00CC6190"/>
    <w:rsid w:val="00CC7307"/>
    <w:rsid w:val="00CD4356"/>
    <w:rsid w:val="00CD6C4D"/>
    <w:rsid w:val="00CD78E7"/>
    <w:rsid w:val="00CE0475"/>
    <w:rsid w:val="00CE1EE0"/>
    <w:rsid w:val="00CE3018"/>
    <w:rsid w:val="00CE3A34"/>
    <w:rsid w:val="00CE3AB2"/>
    <w:rsid w:val="00CE4F65"/>
    <w:rsid w:val="00CE7B9B"/>
    <w:rsid w:val="00CF0A72"/>
    <w:rsid w:val="00CF30AB"/>
    <w:rsid w:val="00CF4B72"/>
    <w:rsid w:val="00CF5467"/>
    <w:rsid w:val="00CF558F"/>
    <w:rsid w:val="00CF5BCD"/>
    <w:rsid w:val="00D02135"/>
    <w:rsid w:val="00D02BD0"/>
    <w:rsid w:val="00D05874"/>
    <w:rsid w:val="00D063A4"/>
    <w:rsid w:val="00D063C7"/>
    <w:rsid w:val="00D06885"/>
    <w:rsid w:val="00D069E3"/>
    <w:rsid w:val="00D10076"/>
    <w:rsid w:val="00D104A1"/>
    <w:rsid w:val="00D10A2F"/>
    <w:rsid w:val="00D1323F"/>
    <w:rsid w:val="00D162F3"/>
    <w:rsid w:val="00D16998"/>
    <w:rsid w:val="00D202FD"/>
    <w:rsid w:val="00D22D7A"/>
    <w:rsid w:val="00D232B8"/>
    <w:rsid w:val="00D25FD1"/>
    <w:rsid w:val="00D27510"/>
    <w:rsid w:val="00D312E1"/>
    <w:rsid w:val="00D32075"/>
    <w:rsid w:val="00D33F9F"/>
    <w:rsid w:val="00D34006"/>
    <w:rsid w:val="00D354AD"/>
    <w:rsid w:val="00D369B9"/>
    <w:rsid w:val="00D37250"/>
    <w:rsid w:val="00D37486"/>
    <w:rsid w:val="00D37D53"/>
    <w:rsid w:val="00D41EAF"/>
    <w:rsid w:val="00D420D5"/>
    <w:rsid w:val="00D42867"/>
    <w:rsid w:val="00D43041"/>
    <w:rsid w:val="00D4397B"/>
    <w:rsid w:val="00D43B9C"/>
    <w:rsid w:val="00D43C52"/>
    <w:rsid w:val="00D44D1D"/>
    <w:rsid w:val="00D45DEE"/>
    <w:rsid w:val="00D47C1E"/>
    <w:rsid w:val="00D504F6"/>
    <w:rsid w:val="00D50ED0"/>
    <w:rsid w:val="00D5135F"/>
    <w:rsid w:val="00D5157F"/>
    <w:rsid w:val="00D51C6D"/>
    <w:rsid w:val="00D528E4"/>
    <w:rsid w:val="00D55997"/>
    <w:rsid w:val="00D55C6C"/>
    <w:rsid w:val="00D5622C"/>
    <w:rsid w:val="00D623BA"/>
    <w:rsid w:val="00D63C15"/>
    <w:rsid w:val="00D713E1"/>
    <w:rsid w:val="00D716B1"/>
    <w:rsid w:val="00D72F6C"/>
    <w:rsid w:val="00D74ED0"/>
    <w:rsid w:val="00D76EDC"/>
    <w:rsid w:val="00D813EB"/>
    <w:rsid w:val="00D81D09"/>
    <w:rsid w:val="00D83342"/>
    <w:rsid w:val="00D84CEA"/>
    <w:rsid w:val="00D86AB5"/>
    <w:rsid w:val="00D91B8F"/>
    <w:rsid w:val="00D94315"/>
    <w:rsid w:val="00D9476A"/>
    <w:rsid w:val="00D94FC3"/>
    <w:rsid w:val="00DA1364"/>
    <w:rsid w:val="00DA21CA"/>
    <w:rsid w:val="00DA3F91"/>
    <w:rsid w:val="00DA6161"/>
    <w:rsid w:val="00DA7D90"/>
    <w:rsid w:val="00DB07F2"/>
    <w:rsid w:val="00DB11D8"/>
    <w:rsid w:val="00DB1513"/>
    <w:rsid w:val="00DB42E4"/>
    <w:rsid w:val="00DB4F26"/>
    <w:rsid w:val="00DB506C"/>
    <w:rsid w:val="00DB5CFD"/>
    <w:rsid w:val="00DC1620"/>
    <w:rsid w:val="00DC65A3"/>
    <w:rsid w:val="00DC6C70"/>
    <w:rsid w:val="00DC6F9B"/>
    <w:rsid w:val="00DC7809"/>
    <w:rsid w:val="00DC7EDE"/>
    <w:rsid w:val="00DD156A"/>
    <w:rsid w:val="00DD2CB2"/>
    <w:rsid w:val="00DD2DFA"/>
    <w:rsid w:val="00DD54F0"/>
    <w:rsid w:val="00DD587B"/>
    <w:rsid w:val="00DE01EA"/>
    <w:rsid w:val="00DE0974"/>
    <w:rsid w:val="00DE184D"/>
    <w:rsid w:val="00DE2853"/>
    <w:rsid w:val="00DE4598"/>
    <w:rsid w:val="00DE5467"/>
    <w:rsid w:val="00DE54D4"/>
    <w:rsid w:val="00DE5683"/>
    <w:rsid w:val="00DE6402"/>
    <w:rsid w:val="00DE7CA0"/>
    <w:rsid w:val="00DF0460"/>
    <w:rsid w:val="00DF0695"/>
    <w:rsid w:val="00DF0C95"/>
    <w:rsid w:val="00DF1049"/>
    <w:rsid w:val="00DF37F8"/>
    <w:rsid w:val="00DF42F7"/>
    <w:rsid w:val="00DF4D1A"/>
    <w:rsid w:val="00DF50FA"/>
    <w:rsid w:val="00DF54AC"/>
    <w:rsid w:val="00DF5AD1"/>
    <w:rsid w:val="00DF6495"/>
    <w:rsid w:val="00E0026A"/>
    <w:rsid w:val="00E03CC4"/>
    <w:rsid w:val="00E03E60"/>
    <w:rsid w:val="00E0549C"/>
    <w:rsid w:val="00E07421"/>
    <w:rsid w:val="00E07643"/>
    <w:rsid w:val="00E11124"/>
    <w:rsid w:val="00E11A1E"/>
    <w:rsid w:val="00E11B06"/>
    <w:rsid w:val="00E11D29"/>
    <w:rsid w:val="00E121E1"/>
    <w:rsid w:val="00E127BB"/>
    <w:rsid w:val="00E12BE0"/>
    <w:rsid w:val="00E12CCF"/>
    <w:rsid w:val="00E1516F"/>
    <w:rsid w:val="00E167BF"/>
    <w:rsid w:val="00E1715C"/>
    <w:rsid w:val="00E207A9"/>
    <w:rsid w:val="00E20BC6"/>
    <w:rsid w:val="00E2391F"/>
    <w:rsid w:val="00E2562A"/>
    <w:rsid w:val="00E25C1E"/>
    <w:rsid w:val="00E30E4D"/>
    <w:rsid w:val="00E31374"/>
    <w:rsid w:val="00E31A1B"/>
    <w:rsid w:val="00E377AE"/>
    <w:rsid w:val="00E37C92"/>
    <w:rsid w:val="00E405DC"/>
    <w:rsid w:val="00E40E14"/>
    <w:rsid w:val="00E41041"/>
    <w:rsid w:val="00E41D60"/>
    <w:rsid w:val="00E424EE"/>
    <w:rsid w:val="00E42676"/>
    <w:rsid w:val="00E42CF5"/>
    <w:rsid w:val="00E42EB2"/>
    <w:rsid w:val="00E433FF"/>
    <w:rsid w:val="00E50882"/>
    <w:rsid w:val="00E5276B"/>
    <w:rsid w:val="00E52FCB"/>
    <w:rsid w:val="00E54965"/>
    <w:rsid w:val="00E55562"/>
    <w:rsid w:val="00E55625"/>
    <w:rsid w:val="00E55680"/>
    <w:rsid w:val="00E55860"/>
    <w:rsid w:val="00E55A72"/>
    <w:rsid w:val="00E568DC"/>
    <w:rsid w:val="00E60B57"/>
    <w:rsid w:val="00E61A35"/>
    <w:rsid w:val="00E62B30"/>
    <w:rsid w:val="00E6350F"/>
    <w:rsid w:val="00E6358A"/>
    <w:rsid w:val="00E64C59"/>
    <w:rsid w:val="00E653FA"/>
    <w:rsid w:val="00E6677D"/>
    <w:rsid w:val="00E70164"/>
    <w:rsid w:val="00E7088B"/>
    <w:rsid w:val="00E71F9F"/>
    <w:rsid w:val="00E7216A"/>
    <w:rsid w:val="00E72834"/>
    <w:rsid w:val="00E759BD"/>
    <w:rsid w:val="00E75CDD"/>
    <w:rsid w:val="00E76E38"/>
    <w:rsid w:val="00E7729C"/>
    <w:rsid w:val="00E77526"/>
    <w:rsid w:val="00E7763E"/>
    <w:rsid w:val="00E77B77"/>
    <w:rsid w:val="00E80617"/>
    <w:rsid w:val="00E80AAC"/>
    <w:rsid w:val="00E821BF"/>
    <w:rsid w:val="00E8353A"/>
    <w:rsid w:val="00E84E23"/>
    <w:rsid w:val="00E866F2"/>
    <w:rsid w:val="00E87672"/>
    <w:rsid w:val="00E904FA"/>
    <w:rsid w:val="00E92BB3"/>
    <w:rsid w:val="00E93084"/>
    <w:rsid w:val="00E93165"/>
    <w:rsid w:val="00E9533C"/>
    <w:rsid w:val="00E95BD6"/>
    <w:rsid w:val="00E961C0"/>
    <w:rsid w:val="00E96392"/>
    <w:rsid w:val="00E9649E"/>
    <w:rsid w:val="00E97277"/>
    <w:rsid w:val="00EA1F3D"/>
    <w:rsid w:val="00EA2A27"/>
    <w:rsid w:val="00EA3911"/>
    <w:rsid w:val="00EA648D"/>
    <w:rsid w:val="00EA772B"/>
    <w:rsid w:val="00EB0887"/>
    <w:rsid w:val="00EB089C"/>
    <w:rsid w:val="00EB15A4"/>
    <w:rsid w:val="00EB1B65"/>
    <w:rsid w:val="00EB268D"/>
    <w:rsid w:val="00EB2890"/>
    <w:rsid w:val="00EB3340"/>
    <w:rsid w:val="00EC2A0C"/>
    <w:rsid w:val="00EC2A92"/>
    <w:rsid w:val="00EC2E01"/>
    <w:rsid w:val="00EC2E41"/>
    <w:rsid w:val="00EC4127"/>
    <w:rsid w:val="00EC416B"/>
    <w:rsid w:val="00EC5B81"/>
    <w:rsid w:val="00ED069D"/>
    <w:rsid w:val="00ED30A1"/>
    <w:rsid w:val="00ED441B"/>
    <w:rsid w:val="00ED667A"/>
    <w:rsid w:val="00ED67DC"/>
    <w:rsid w:val="00EE03C0"/>
    <w:rsid w:val="00EE064B"/>
    <w:rsid w:val="00EE130F"/>
    <w:rsid w:val="00EE1775"/>
    <w:rsid w:val="00EE1E23"/>
    <w:rsid w:val="00EE3C83"/>
    <w:rsid w:val="00EE413B"/>
    <w:rsid w:val="00EE4D98"/>
    <w:rsid w:val="00EE4E34"/>
    <w:rsid w:val="00EE549B"/>
    <w:rsid w:val="00EE5FD5"/>
    <w:rsid w:val="00EE6FC5"/>
    <w:rsid w:val="00EF4482"/>
    <w:rsid w:val="00EF5066"/>
    <w:rsid w:val="00EF52AB"/>
    <w:rsid w:val="00EF52E5"/>
    <w:rsid w:val="00EF7EAC"/>
    <w:rsid w:val="00F004A2"/>
    <w:rsid w:val="00F01DC3"/>
    <w:rsid w:val="00F02273"/>
    <w:rsid w:val="00F02922"/>
    <w:rsid w:val="00F02B60"/>
    <w:rsid w:val="00F03010"/>
    <w:rsid w:val="00F110AA"/>
    <w:rsid w:val="00F112DB"/>
    <w:rsid w:val="00F1144A"/>
    <w:rsid w:val="00F1180C"/>
    <w:rsid w:val="00F11FE1"/>
    <w:rsid w:val="00F12A92"/>
    <w:rsid w:val="00F12B9B"/>
    <w:rsid w:val="00F1305B"/>
    <w:rsid w:val="00F16608"/>
    <w:rsid w:val="00F21F68"/>
    <w:rsid w:val="00F22357"/>
    <w:rsid w:val="00F249A2"/>
    <w:rsid w:val="00F24D9F"/>
    <w:rsid w:val="00F25377"/>
    <w:rsid w:val="00F2541D"/>
    <w:rsid w:val="00F25969"/>
    <w:rsid w:val="00F273E8"/>
    <w:rsid w:val="00F3122B"/>
    <w:rsid w:val="00F36595"/>
    <w:rsid w:val="00F36BF6"/>
    <w:rsid w:val="00F3706C"/>
    <w:rsid w:val="00F37AD1"/>
    <w:rsid w:val="00F37B3A"/>
    <w:rsid w:val="00F41552"/>
    <w:rsid w:val="00F42DFC"/>
    <w:rsid w:val="00F42EBB"/>
    <w:rsid w:val="00F438D2"/>
    <w:rsid w:val="00F46338"/>
    <w:rsid w:val="00F466F9"/>
    <w:rsid w:val="00F56466"/>
    <w:rsid w:val="00F6166D"/>
    <w:rsid w:val="00F617C5"/>
    <w:rsid w:val="00F632EB"/>
    <w:rsid w:val="00F64164"/>
    <w:rsid w:val="00F7244E"/>
    <w:rsid w:val="00F741B8"/>
    <w:rsid w:val="00F7523D"/>
    <w:rsid w:val="00F8072F"/>
    <w:rsid w:val="00F80C65"/>
    <w:rsid w:val="00F80FF3"/>
    <w:rsid w:val="00F818A9"/>
    <w:rsid w:val="00F82BE9"/>
    <w:rsid w:val="00F85B39"/>
    <w:rsid w:val="00F87CB0"/>
    <w:rsid w:val="00F908FD"/>
    <w:rsid w:val="00F90A79"/>
    <w:rsid w:val="00F92B06"/>
    <w:rsid w:val="00F93126"/>
    <w:rsid w:val="00F94F72"/>
    <w:rsid w:val="00F95CEE"/>
    <w:rsid w:val="00F96907"/>
    <w:rsid w:val="00FA1E61"/>
    <w:rsid w:val="00FA33A4"/>
    <w:rsid w:val="00FA3437"/>
    <w:rsid w:val="00FA3777"/>
    <w:rsid w:val="00FA3CB5"/>
    <w:rsid w:val="00FA5CFB"/>
    <w:rsid w:val="00FA67EF"/>
    <w:rsid w:val="00FA758B"/>
    <w:rsid w:val="00FA79ED"/>
    <w:rsid w:val="00FA7B3D"/>
    <w:rsid w:val="00FB211B"/>
    <w:rsid w:val="00FB25B9"/>
    <w:rsid w:val="00FB2B01"/>
    <w:rsid w:val="00FB2E3E"/>
    <w:rsid w:val="00FB3936"/>
    <w:rsid w:val="00FB73C7"/>
    <w:rsid w:val="00FC173E"/>
    <w:rsid w:val="00FC1741"/>
    <w:rsid w:val="00FC214A"/>
    <w:rsid w:val="00FC2CF9"/>
    <w:rsid w:val="00FC43C9"/>
    <w:rsid w:val="00FC4423"/>
    <w:rsid w:val="00FC585C"/>
    <w:rsid w:val="00FD0B52"/>
    <w:rsid w:val="00FD2A87"/>
    <w:rsid w:val="00FD4917"/>
    <w:rsid w:val="00FD6896"/>
    <w:rsid w:val="00FE0B0B"/>
    <w:rsid w:val="00FE2491"/>
    <w:rsid w:val="00FE262A"/>
    <w:rsid w:val="00FE2882"/>
    <w:rsid w:val="00FE32D6"/>
    <w:rsid w:val="00FE489B"/>
    <w:rsid w:val="00FE6108"/>
    <w:rsid w:val="00FE75F3"/>
    <w:rsid w:val="00FE7B06"/>
    <w:rsid w:val="00FF1423"/>
    <w:rsid w:val="00FF17D3"/>
    <w:rsid w:val="00FF3021"/>
    <w:rsid w:val="00FF360A"/>
    <w:rsid w:val="00FF4956"/>
    <w:rsid w:val="00FF662D"/>
    <w:rsid w:val="00FF7734"/>
    <w:rsid w:val="00FF7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4FC3"/>
    <w:pPr>
      <w:keepNext/>
      <w:keepLines/>
      <w:spacing w:before="360" w:after="0" w:line="240" w:lineRule="auto"/>
      <w:outlineLvl w:val="0"/>
    </w:pPr>
    <w:rPr>
      <w:rFonts w:asciiTheme="majorHAnsi" w:eastAsiaTheme="majorEastAsia" w:hAnsiTheme="majorHAnsi" w:cstheme="majorBidi"/>
      <w:bCs/>
      <w:i/>
      <w:color w:val="974806" w:themeColor="accent1"/>
      <w:sz w:val="32"/>
      <w:szCs w:val="32"/>
    </w:rPr>
  </w:style>
  <w:style w:type="paragraph" w:styleId="Heading2">
    <w:name w:val="heading 2"/>
    <w:basedOn w:val="Normal"/>
    <w:next w:val="Normal"/>
    <w:link w:val="Heading2Char"/>
    <w:uiPriority w:val="9"/>
    <w:unhideWhenUsed/>
    <w:qFormat/>
    <w:rsid w:val="000D3A82"/>
    <w:pPr>
      <w:keepNext/>
      <w:keepLines/>
      <w:spacing w:before="200" w:after="0"/>
      <w:outlineLvl w:val="1"/>
    </w:pPr>
    <w:rPr>
      <w:rFonts w:asciiTheme="majorHAnsi" w:eastAsiaTheme="majorEastAsia" w:hAnsiTheme="majorHAnsi" w:cstheme="majorBidi"/>
      <w:b/>
      <w:bCs/>
      <w:color w:val="974806" w:themeColor="accent1"/>
      <w:sz w:val="26"/>
      <w:szCs w:val="26"/>
    </w:rPr>
  </w:style>
  <w:style w:type="paragraph" w:styleId="Heading3">
    <w:name w:val="heading 3"/>
    <w:basedOn w:val="Normal"/>
    <w:next w:val="Normal"/>
    <w:link w:val="Heading3Char"/>
    <w:uiPriority w:val="9"/>
    <w:semiHidden/>
    <w:unhideWhenUsed/>
    <w:qFormat/>
    <w:rsid w:val="007638FF"/>
    <w:pPr>
      <w:keepNext/>
      <w:keepLines/>
      <w:spacing w:before="200" w:after="0"/>
      <w:outlineLvl w:val="2"/>
    </w:pPr>
    <w:rPr>
      <w:rFonts w:asciiTheme="majorHAnsi" w:eastAsiaTheme="majorEastAsia" w:hAnsiTheme="majorHAnsi" w:cstheme="majorBidi"/>
      <w:b/>
      <w:bCs/>
      <w:color w:val="974806" w:themeColor="accent1"/>
    </w:rPr>
  </w:style>
  <w:style w:type="paragraph" w:styleId="Heading4">
    <w:name w:val="heading 4"/>
    <w:basedOn w:val="Normal"/>
    <w:next w:val="Normal"/>
    <w:link w:val="Heading4Char"/>
    <w:uiPriority w:val="9"/>
    <w:unhideWhenUsed/>
    <w:qFormat/>
    <w:rsid w:val="007638FF"/>
    <w:pPr>
      <w:keepNext/>
      <w:keepLines/>
      <w:spacing w:before="200" w:after="0"/>
      <w:outlineLvl w:val="3"/>
    </w:pPr>
    <w:rPr>
      <w:rFonts w:asciiTheme="majorHAnsi" w:eastAsiaTheme="majorEastAsia" w:hAnsiTheme="majorHAnsi" w:cstheme="majorBidi"/>
      <w:b/>
      <w:bCs/>
      <w:i/>
      <w:iCs/>
      <w:color w:val="974806" w:themeColor="accent1"/>
    </w:rPr>
  </w:style>
  <w:style w:type="paragraph" w:styleId="Heading5">
    <w:name w:val="heading 5"/>
    <w:basedOn w:val="Normal"/>
    <w:next w:val="Normal"/>
    <w:link w:val="Heading5Char"/>
    <w:uiPriority w:val="9"/>
    <w:semiHidden/>
    <w:unhideWhenUsed/>
    <w:qFormat/>
    <w:rsid w:val="007638FF"/>
    <w:pPr>
      <w:keepNext/>
      <w:keepLines/>
      <w:spacing w:before="200" w:after="0"/>
      <w:outlineLvl w:val="4"/>
    </w:pPr>
    <w:rPr>
      <w:rFonts w:asciiTheme="majorHAnsi" w:eastAsiaTheme="majorEastAsia" w:hAnsiTheme="majorHAnsi" w:cstheme="majorBidi"/>
      <w:color w:val="4B230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34DD0"/>
    <w:pPr>
      <w:tabs>
        <w:tab w:val="center" w:pos="4680"/>
        <w:tab w:val="right" w:pos="9360"/>
      </w:tabs>
      <w:spacing w:after="0" w:line="240" w:lineRule="auto"/>
    </w:pPr>
  </w:style>
  <w:style w:type="character" w:customStyle="1" w:styleId="HeaderChar">
    <w:name w:val="Header Char"/>
    <w:basedOn w:val="DefaultParagraphFont"/>
    <w:link w:val="Header"/>
    <w:rsid w:val="00734DD0"/>
  </w:style>
  <w:style w:type="paragraph" w:styleId="Footer">
    <w:name w:val="footer"/>
    <w:basedOn w:val="Normal"/>
    <w:link w:val="FooterChar"/>
    <w:uiPriority w:val="99"/>
    <w:unhideWhenUsed/>
    <w:rsid w:val="00734D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4DD0"/>
  </w:style>
  <w:style w:type="character" w:customStyle="1" w:styleId="Heading1Char">
    <w:name w:val="Heading 1 Char"/>
    <w:basedOn w:val="DefaultParagraphFont"/>
    <w:link w:val="Heading1"/>
    <w:uiPriority w:val="9"/>
    <w:rsid w:val="00D94FC3"/>
    <w:rPr>
      <w:rFonts w:asciiTheme="majorHAnsi" w:eastAsiaTheme="majorEastAsia" w:hAnsiTheme="majorHAnsi" w:cstheme="majorBidi"/>
      <w:bCs/>
      <w:i/>
      <w:color w:val="974806" w:themeColor="accent1"/>
      <w:sz w:val="32"/>
      <w:szCs w:val="32"/>
    </w:rPr>
  </w:style>
  <w:style w:type="paragraph" w:styleId="NormalWeb">
    <w:name w:val="Normal (Web)"/>
    <w:basedOn w:val="Normal"/>
    <w:next w:val="Normal"/>
    <w:uiPriority w:val="99"/>
    <w:rsid w:val="00D94FC3"/>
    <w:pPr>
      <w:autoSpaceDE w:val="0"/>
      <w:autoSpaceDN w:val="0"/>
      <w:adjustRightInd w:val="0"/>
      <w:spacing w:after="0" w:line="240" w:lineRule="auto"/>
    </w:pPr>
    <w:rPr>
      <w:rFonts w:ascii="Arial" w:eastAsiaTheme="minorEastAsia" w:hAnsi="Arial" w:cs="Arial"/>
      <w:sz w:val="24"/>
      <w:szCs w:val="24"/>
    </w:rPr>
  </w:style>
  <w:style w:type="paragraph" w:styleId="TOCHeading">
    <w:name w:val="TOC Heading"/>
    <w:basedOn w:val="Heading1"/>
    <w:next w:val="Normal"/>
    <w:uiPriority w:val="39"/>
    <w:unhideWhenUsed/>
    <w:qFormat/>
    <w:rsid w:val="00980384"/>
    <w:pPr>
      <w:spacing w:before="480" w:line="276" w:lineRule="auto"/>
      <w:outlineLvl w:val="9"/>
    </w:pPr>
    <w:rPr>
      <w:b/>
      <w:i w:val="0"/>
      <w:color w:val="703504" w:themeColor="accent1" w:themeShade="BF"/>
      <w:sz w:val="28"/>
      <w:szCs w:val="28"/>
      <w:lang w:eastAsia="ja-JP"/>
    </w:rPr>
  </w:style>
  <w:style w:type="paragraph" w:styleId="TOC1">
    <w:name w:val="toc 1"/>
    <w:basedOn w:val="Normal"/>
    <w:next w:val="Normal"/>
    <w:autoRedefine/>
    <w:uiPriority w:val="39"/>
    <w:unhideWhenUsed/>
    <w:rsid w:val="00900547"/>
    <w:pPr>
      <w:tabs>
        <w:tab w:val="right" w:leader="dot" w:pos="8640"/>
      </w:tabs>
      <w:spacing w:after="100"/>
    </w:pPr>
    <w:rPr>
      <w:noProof/>
    </w:rPr>
  </w:style>
  <w:style w:type="character" w:styleId="Hyperlink">
    <w:name w:val="Hyperlink"/>
    <w:basedOn w:val="DefaultParagraphFont"/>
    <w:uiPriority w:val="99"/>
    <w:unhideWhenUsed/>
    <w:rsid w:val="00980384"/>
    <w:rPr>
      <w:color w:val="0000FF" w:themeColor="hyperlink"/>
      <w:u w:val="single"/>
    </w:rPr>
  </w:style>
  <w:style w:type="character" w:styleId="IntenseEmphasis">
    <w:name w:val="Intense Emphasis"/>
    <w:basedOn w:val="DefaultParagraphFont"/>
    <w:uiPriority w:val="21"/>
    <w:qFormat/>
    <w:rsid w:val="00883E9A"/>
    <w:rPr>
      <w:b/>
      <w:bCs/>
      <w:i/>
      <w:iCs/>
      <w:color w:val="974806" w:themeColor="accent1"/>
    </w:rPr>
  </w:style>
  <w:style w:type="paragraph" w:styleId="Title">
    <w:name w:val="Title"/>
    <w:basedOn w:val="Normal"/>
    <w:next w:val="Normal"/>
    <w:link w:val="TitleChar"/>
    <w:uiPriority w:val="10"/>
    <w:qFormat/>
    <w:rsid w:val="0080119A"/>
    <w:pPr>
      <w:pBdr>
        <w:bottom w:val="single" w:sz="8" w:space="4" w:color="974806"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119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D3A82"/>
    <w:rPr>
      <w:rFonts w:asciiTheme="majorHAnsi" w:eastAsiaTheme="majorEastAsia" w:hAnsiTheme="majorHAnsi" w:cstheme="majorBidi"/>
      <w:b/>
      <w:bCs/>
      <w:color w:val="974806" w:themeColor="accent1"/>
      <w:sz w:val="26"/>
      <w:szCs w:val="26"/>
    </w:rPr>
  </w:style>
  <w:style w:type="paragraph" w:styleId="TOC2">
    <w:name w:val="toc 2"/>
    <w:basedOn w:val="Normal"/>
    <w:next w:val="Normal"/>
    <w:autoRedefine/>
    <w:uiPriority w:val="39"/>
    <w:unhideWhenUsed/>
    <w:rsid w:val="00A3390D"/>
    <w:pPr>
      <w:tabs>
        <w:tab w:val="right" w:leader="dot" w:pos="8640"/>
      </w:tabs>
      <w:spacing w:after="100"/>
      <w:ind w:left="220"/>
    </w:pPr>
  </w:style>
  <w:style w:type="paragraph" w:styleId="Subtitle">
    <w:name w:val="Subtitle"/>
    <w:basedOn w:val="Normal"/>
    <w:next w:val="Normal"/>
    <w:link w:val="SubtitleChar"/>
    <w:uiPriority w:val="11"/>
    <w:qFormat/>
    <w:rsid w:val="000D3A82"/>
    <w:pPr>
      <w:numPr>
        <w:ilvl w:val="1"/>
      </w:numPr>
    </w:pPr>
    <w:rPr>
      <w:rFonts w:asciiTheme="majorHAnsi" w:eastAsiaTheme="majorEastAsia" w:hAnsiTheme="majorHAnsi" w:cstheme="majorBidi"/>
      <w:i/>
      <w:iCs/>
      <w:color w:val="974806" w:themeColor="accent1"/>
      <w:spacing w:val="15"/>
      <w:sz w:val="24"/>
      <w:szCs w:val="24"/>
    </w:rPr>
  </w:style>
  <w:style w:type="character" w:customStyle="1" w:styleId="SubtitleChar">
    <w:name w:val="Subtitle Char"/>
    <w:basedOn w:val="DefaultParagraphFont"/>
    <w:link w:val="Subtitle"/>
    <w:uiPriority w:val="11"/>
    <w:rsid w:val="000D3A82"/>
    <w:rPr>
      <w:rFonts w:asciiTheme="majorHAnsi" w:eastAsiaTheme="majorEastAsia" w:hAnsiTheme="majorHAnsi" w:cstheme="majorBidi"/>
      <w:i/>
      <w:iCs/>
      <w:color w:val="974806" w:themeColor="accent1"/>
      <w:spacing w:val="15"/>
      <w:sz w:val="24"/>
      <w:szCs w:val="24"/>
    </w:rPr>
  </w:style>
  <w:style w:type="character" w:customStyle="1" w:styleId="style2781">
    <w:name w:val="style2781"/>
    <w:basedOn w:val="DefaultParagraphFont"/>
    <w:rsid w:val="00B36514"/>
    <w:rPr>
      <w:sz w:val="24"/>
      <w:szCs w:val="24"/>
    </w:rPr>
  </w:style>
  <w:style w:type="character" w:styleId="Emphasis">
    <w:name w:val="Emphasis"/>
    <w:basedOn w:val="DefaultParagraphFont"/>
    <w:uiPriority w:val="20"/>
    <w:qFormat/>
    <w:rsid w:val="00B36514"/>
    <w:rPr>
      <w:i/>
      <w:iCs/>
    </w:rPr>
  </w:style>
  <w:style w:type="paragraph" w:styleId="BalloonText">
    <w:name w:val="Balloon Text"/>
    <w:basedOn w:val="Normal"/>
    <w:link w:val="BalloonTextChar"/>
    <w:uiPriority w:val="99"/>
    <w:semiHidden/>
    <w:unhideWhenUsed/>
    <w:rsid w:val="00410F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F62"/>
    <w:rPr>
      <w:rFonts w:ascii="Tahoma" w:hAnsi="Tahoma" w:cs="Tahoma"/>
      <w:sz w:val="16"/>
      <w:szCs w:val="16"/>
    </w:rPr>
  </w:style>
  <w:style w:type="paragraph" w:styleId="ListParagraph">
    <w:name w:val="List Paragraph"/>
    <w:basedOn w:val="Normal"/>
    <w:uiPriority w:val="34"/>
    <w:qFormat/>
    <w:rsid w:val="008D2161"/>
    <w:pPr>
      <w:ind w:left="720"/>
      <w:contextualSpacing/>
    </w:pPr>
  </w:style>
  <w:style w:type="paragraph" w:styleId="CommentText">
    <w:name w:val="annotation text"/>
    <w:basedOn w:val="Normal"/>
    <w:link w:val="CommentTextChar"/>
    <w:uiPriority w:val="99"/>
    <w:semiHidden/>
    <w:unhideWhenUsed/>
    <w:rsid w:val="00EB0887"/>
    <w:pPr>
      <w:spacing w:line="240" w:lineRule="auto"/>
    </w:pPr>
    <w:rPr>
      <w:sz w:val="20"/>
      <w:szCs w:val="20"/>
    </w:rPr>
  </w:style>
  <w:style w:type="character" w:customStyle="1" w:styleId="CommentTextChar">
    <w:name w:val="Comment Text Char"/>
    <w:basedOn w:val="DefaultParagraphFont"/>
    <w:link w:val="CommentText"/>
    <w:uiPriority w:val="99"/>
    <w:semiHidden/>
    <w:rsid w:val="00EB0887"/>
    <w:rPr>
      <w:sz w:val="20"/>
      <w:szCs w:val="20"/>
    </w:rPr>
  </w:style>
  <w:style w:type="character" w:styleId="Strong">
    <w:name w:val="Strong"/>
    <w:basedOn w:val="DefaultParagraphFont"/>
    <w:uiPriority w:val="22"/>
    <w:qFormat/>
    <w:rsid w:val="00AA0CFC"/>
    <w:rPr>
      <w:b/>
      <w:bCs/>
    </w:rPr>
  </w:style>
  <w:style w:type="table" w:styleId="TableGrid">
    <w:name w:val="Table Grid"/>
    <w:basedOn w:val="TableNormal"/>
    <w:uiPriority w:val="59"/>
    <w:rsid w:val="00EC2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638FF"/>
    <w:rPr>
      <w:rFonts w:asciiTheme="majorHAnsi" w:eastAsiaTheme="majorEastAsia" w:hAnsiTheme="majorHAnsi" w:cstheme="majorBidi"/>
      <w:b/>
      <w:bCs/>
      <w:color w:val="974806" w:themeColor="accent1"/>
    </w:rPr>
  </w:style>
  <w:style w:type="character" w:customStyle="1" w:styleId="Heading4Char">
    <w:name w:val="Heading 4 Char"/>
    <w:basedOn w:val="DefaultParagraphFont"/>
    <w:link w:val="Heading4"/>
    <w:uiPriority w:val="9"/>
    <w:rsid w:val="007638FF"/>
    <w:rPr>
      <w:rFonts w:asciiTheme="majorHAnsi" w:eastAsiaTheme="majorEastAsia" w:hAnsiTheme="majorHAnsi" w:cstheme="majorBidi"/>
      <w:b/>
      <w:bCs/>
      <w:i/>
      <w:iCs/>
      <w:color w:val="974806" w:themeColor="accent1"/>
    </w:rPr>
  </w:style>
  <w:style w:type="character" w:customStyle="1" w:styleId="Heading5Char">
    <w:name w:val="Heading 5 Char"/>
    <w:basedOn w:val="DefaultParagraphFont"/>
    <w:link w:val="Heading5"/>
    <w:uiPriority w:val="9"/>
    <w:semiHidden/>
    <w:rsid w:val="007638FF"/>
    <w:rPr>
      <w:rFonts w:asciiTheme="majorHAnsi" w:eastAsiaTheme="majorEastAsia" w:hAnsiTheme="majorHAnsi" w:cstheme="majorBidi"/>
      <w:color w:val="4B2303" w:themeColor="accent1" w:themeShade="7F"/>
    </w:rPr>
  </w:style>
  <w:style w:type="paragraph" w:styleId="BodyText">
    <w:name w:val="Body Text"/>
    <w:basedOn w:val="Normal"/>
    <w:link w:val="BodyTextChar"/>
    <w:uiPriority w:val="99"/>
    <w:rsid w:val="007638FF"/>
    <w:pPr>
      <w:spacing w:before="60" w:after="180" w:line="300" w:lineRule="exact"/>
    </w:pPr>
    <w:rPr>
      <w:rFonts w:ascii="Times New Roman" w:eastAsia="Times New Roman" w:hAnsi="Times New Roman" w:cs="Times New Roman"/>
      <w:szCs w:val="24"/>
    </w:rPr>
  </w:style>
  <w:style w:type="character" w:customStyle="1" w:styleId="BodyTextChar">
    <w:name w:val="Body Text Char"/>
    <w:basedOn w:val="DefaultParagraphFont"/>
    <w:link w:val="BodyText"/>
    <w:uiPriority w:val="99"/>
    <w:rsid w:val="007638FF"/>
    <w:rPr>
      <w:rFonts w:ascii="Times New Roman" w:eastAsia="Times New Roman" w:hAnsi="Times New Roman" w:cs="Times New Roman"/>
      <w:szCs w:val="24"/>
    </w:rPr>
  </w:style>
  <w:style w:type="paragraph" w:styleId="BodyTextIndent">
    <w:name w:val="Body Text Indent"/>
    <w:basedOn w:val="Normal"/>
    <w:link w:val="BodyTextIndentChar"/>
    <w:rsid w:val="007638FF"/>
    <w:pPr>
      <w:spacing w:before="60" w:after="180" w:line="300" w:lineRule="exact"/>
      <w:ind w:left="720"/>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rsid w:val="007638FF"/>
    <w:rPr>
      <w:rFonts w:ascii="Times New Roman" w:eastAsia="Times New Roman" w:hAnsi="Times New Roman" w:cs="Times New Roman"/>
      <w:szCs w:val="24"/>
    </w:rPr>
  </w:style>
  <w:style w:type="paragraph" w:styleId="Caption">
    <w:name w:val="caption"/>
    <w:basedOn w:val="Normal"/>
    <w:next w:val="Normal"/>
    <w:qFormat/>
    <w:rsid w:val="007638FF"/>
    <w:pPr>
      <w:keepNext/>
      <w:tabs>
        <w:tab w:val="left" w:pos="1440"/>
      </w:tabs>
      <w:spacing w:before="240" w:after="60" w:line="240" w:lineRule="auto"/>
      <w:ind w:left="1440" w:hanging="1440"/>
    </w:pPr>
    <w:rPr>
      <w:rFonts w:ascii="Arial Narrow" w:eastAsia="Times New Roman" w:hAnsi="Arial Narrow" w:cs="Times New Roman"/>
      <w:b/>
      <w:bCs/>
      <w:color w:val="003366"/>
      <w:sz w:val="26"/>
      <w:szCs w:val="20"/>
    </w:rPr>
  </w:style>
  <w:style w:type="paragraph" w:styleId="BodyTextIndent2">
    <w:name w:val="Body Text Indent 2"/>
    <w:basedOn w:val="Normal"/>
    <w:link w:val="BodyTextIndent2Char"/>
    <w:uiPriority w:val="99"/>
    <w:unhideWhenUsed/>
    <w:rsid w:val="007638FF"/>
    <w:pPr>
      <w:spacing w:before="60" w:after="120" w:line="480" w:lineRule="auto"/>
      <w:ind w:left="360"/>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uiPriority w:val="99"/>
    <w:rsid w:val="007638FF"/>
    <w:rPr>
      <w:rFonts w:ascii="Times New Roman" w:eastAsia="Times New Roman" w:hAnsi="Times New Roman" w:cs="Times New Roman"/>
      <w:szCs w:val="24"/>
    </w:rPr>
  </w:style>
  <w:style w:type="paragraph" w:customStyle="1" w:styleId="Default">
    <w:name w:val="Default"/>
    <w:rsid w:val="007638FF"/>
    <w:pPr>
      <w:widowControl w:val="0"/>
      <w:autoSpaceDE w:val="0"/>
      <w:autoSpaceDN w:val="0"/>
      <w:adjustRightInd w:val="0"/>
      <w:spacing w:after="0" w:line="240" w:lineRule="auto"/>
    </w:pPr>
    <w:rPr>
      <w:rFonts w:ascii="Goudy Old Style BT" w:eastAsia="Times New Roman" w:hAnsi="Goudy Old Style BT" w:cs="Goudy Old Style BT"/>
      <w:color w:val="000000"/>
      <w:sz w:val="24"/>
      <w:szCs w:val="24"/>
    </w:rPr>
  </w:style>
  <w:style w:type="character" w:customStyle="1" w:styleId="ms-rtethemeforecolor-2-0">
    <w:name w:val="ms-rtethemeforecolor-2-0"/>
    <w:basedOn w:val="DefaultParagraphFont"/>
    <w:rsid w:val="001F5769"/>
  </w:style>
  <w:style w:type="character" w:customStyle="1" w:styleId="style251">
    <w:name w:val="style251"/>
    <w:basedOn w:val="DefaultParagraphFont"/>
    <w:rsid w:val="004F67EB"/>
    <w:rPr>
      <w:rFonts w:ascii="Arial" w:hAnsi="Arial" w:cs="Arial" w:hint="default"/>
      <w:u w:val="single"/>
    </w:rPr>
  </w:style>
  <w:style w:type="character" w:customStyle="1" w:styleId="style231">
    <w:name w:val="style231"/>
    <w:basedOn w:val="DefaultParagraphFont"/>
    <w:rsid w:val="004F67EB"/>
    <w:rPr>
      <w:rFonts w:ascii="Arial" w:hAnsi="Arial" w:cs="Arial" w:hint="default"/>
      <w:color w:val="000000"/>
    </w:rPr>
  </w:style>
  <w:style w:type="character" w:styleId="CommentReference">
    <w:name w:val="annotation reference"/>
    <w:basedOn w:val="DefaultParagraphFont"/>
    <w:uiPriority w:val="99"/>
    <w:semiHidden/>
    <w:unhideWhenUsed/>
    <w:rsid w:val="0060599E"/>
    <w:rPr>
      <w:sz w:val="16"/>
      <w:szCs w:val="16"/>
    </w:rPr>
  </w:style>
  <w:style w:type="character" w:customStyle="1" w:styleId="apple-converted-space">
    <w:name w:val="apple-converted-space"/>
    <w:basedOn w:val="DefaultParagraphFont"/>
    <w:rsid w:val="0012503A"/>
  </w:style>
  <w:style w:type="paragraph" w:customStyle="1" w:styleId="NormalBold">
    <w:name w:val="Normal:  Bold"/>
    <w:basedOn w:val="Normal"/>
    <w:link w:val="NormalBoldChar"/>
    <w:qFormat/>
    <w:rsid w:val="00412575"/>
    <w:pPr>
      <w:spacing w:after="120" w:line="240" w:lineRule="auto"/>
    </w:pPr>
    <w:rPr>
      <w:b/>
      <w:sz w:val="24"/>
    </w:rPr>
  </w:style>
  <w:style w:type="character" w:customStyle="1" w:styleId="NormalBoldChar">
    <w:name w:val="Normal:  Bold Char"/>
    <w:basedOn w:val="DefaultParagraphFont"/>
    <w:link w:val="NormalBold"/>
    <w:rsid w:val="00412575"/>
    <w:rPr>
      <w:b/>
      <w:sz w:val="24"/>
    </w:rPr>
  </w:style>
  <w:style w:type="paragraph" w:customStyle="1" w:styleId="GoalItalicized">
    <w:name w:val="Goal:  Italicized"/>
    <w:basedOn w:val="Normal"/>
    <w:link w:val="GoalItalicizedChar"/>
    <w:qFormat/>
    <w:rsid w:val="00412575"/>
    <w:pPr>
      <w:spacing w:after="120" w:line="240" w:lineRule="auto"/>
    </w:pPr>
    <w:rPr>
      <w:sz w:val="24"/>
    </w:rPr>
  </w:style>
  <w:style w:type="character" w:customStyle="1" w:styleId="GoalItalicizedChar">
    <w:name w:val="Goal:  Italicized Char"/>
    <w:basedOn w:val="DefaultParagraphFont"/>
    <w:link w:val="GoalItalicized"/>
    <w:rsid w:val="00412575"/>
    <w:rPr>
      <w:sz w:val="24"/>
    </w:rPr>
  </w:style>
  <w:style w:type="paragraph" w:styleId="TOC3">
    <w:name w:val="toc 3"/>
    <w:basedOn w:val="Normal"/>
    <w:next w:val="Normal"/>
    <w:autoRedefine/>
    <w:uiPriority w:val="39"/>
    <w:unhideWhenUsed/>
    <w:rsid w:val="00A3390D"/>
    <w:pPr>
      <w:tabs>
        <w:tab w:val="right" w:leader="dot" w:pos="8640"/>
      </w:tabs>
      <w:spacing w:after="100"/>
      <w:ind w:left="440"/>
    </w:pPr>
  </w:style>
  <w:style w:type="paragraph" w:styleId="Revision">
    <w:name w:val="Revision"/>
    <w:hidden/>
    <w:uiPriority w:val="99"/>
    <w:semiHidden/>
    <w:rsid w:val="00E8353A"/>
    <w:pPr>
      <w:spacing w:after="0" w:line="240" w:lineRule="auto"/>
    </w:pPr>
  </w:style>
  <w:style w:type="character" w:customStyle="1" w:styleId="default0">
    <w:name w:val="default"/>
    <w:basedOn w:val="DefaultParagraphFont"/>
    <w:rsid w:val="00592BC8"/>
  </w:style>
  <w:style w:type="paragraph" w:customStyle="1" w:styleId="default1">
    <w:name w:val="default1"/>
    <w:basedOn w:val="Normal"/>
    <w:rsid w:val="00592B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Heading2"/>
    <w:link w:val="Style1Char"/>
    <w:qFormat/>
    <w:rsid w:val="00DE54D4"/>
    <w:rPr>
      <w:rFonts w:ascii="Palatino Linotype" w:hAnsi="Palatino Linotype"/>
      <w:b w:val="0"/>
      <w:noProof/>
      <w:color w:val="1F497D" w:themeColor="text2"/>
      <w:sz w:val="32"/>
      <w:szCs w:val="32"/>
    </w:rPr>
  </w:style>
  <w:style w:type="paragraph" w:customStyle="1" w:styleId="Style2">
    <w:name w:val="Style2"/>
    <w:basedOn w:val="Style1"/>
    <w:link w:val="Style2Char"/>
    <w:qFormat/>
    <w:rsid w:val="005D6A46"/>
    <w:rPr>
      <w:rFonts w:asciiTheme="majorHAnsi" w:hAnsiTheme="majorHAnsi"/>
    </w:rPr>
  </w:style>
  <w:style w:type="character" w:customStyle="1" w:styleId="Style1Char">
    <w:name w:val="Style1 Char"/>
    <w:basedOn w:val="Heading2Char"/>
    <w:link w:val="Style1"/>
    <w:rsid w:val="00DE54D4"/>
    <w:rPr>
      <w:rFonts w:ascii="Palatino Linotype" w:eastAsiaTheme="majorEastAsia" w:hAnsi="Palatino Linotype" w:cstheme="majorBidi"/>
      <w:b w:val="0"/>
      <w:bCs/>
      <w:noProof/>
      <w:color w:val="1F497D" w:themeColor="text2"/>
      <w:sz w:val="32"/>
      <w:szCs w:val="32"/>
    </w:rPr>
  </w:style>
  <w:style w:type="character" w:customStyle="1" w:styleId="Style2Char">
    <w:name w:val="Style2 Char"/>
    <w:basedOn w:val="Style1Char"/>
    <w:link w:val="Style2"/>
    <w:rsid w:val="005D6A46"/>
    <w:rPr>
      <w:rFonts w:asciiTheme="majorHAnsi" w:eastAsiaTheme="majorEastAsia" w:hAnsiTheme="majorHAnsi" w:cstheme="majorBidi"/>
      <w:b w:val="0"/>
      <w:bCs/>
      <w:noProof/>
      <w:color w:val="1F497D" w:themeColor="text2"/>
      <w:sz w:val="32"/>
      <w:szCs w:val="32"/>
    </w:rPr>
  </w:style>
  <w:style w:type="paragraph" w:customStyle="1" w:styleId="cellheading1">
    <w:name w:val="cellheading1"/>
    <w:basedOn w:val="Normal"/>
    <w:rsid w:val="009755FA"/>
    <w:pPr>
      <w:spacing w:after="0" w:line="360" w:lineRule="atLeast"/>
      <w:jc w:val="center"/>
      <w:textAlignment w:val="baseline"/>
    </w:pPr>
    <w:rPr>
      <w:rFonts w:ascii="Times New Roman" w:eastAsia="Times New Roman" w:hAnsi="Times New Roman" w:cs="Times New Roman"/>
      <w:b/>
      <w:bCs/>
      <w:sz w:val="19"/>
      <w:szCs w:val="19"/>
    </w:rPr>
  </w:style>
  <w:style w:type="paragraph" w:customStyle="1" w:styleId="cellbodyc1">
    <w:name w:val="cellbodyc1"/>
    <w:basedOn w:val="Normal"/>
    <w:rsid w:val="009755FA"/>
    <w:pPr>
      <w:spacing w:after="0" w:line="360" w:lineRule="atLeast"/>
      <w:jc w:val="center"/>
      <w:textAlignment w:val="baseline"/>
    </w:pPr>
    <w:rPr>
      <w:rFonts w:ascii="Times New Roman" w:eastAsia="Times New Roman" w:hAnsi="Times New Roman" w:cs="Times New Roman"/>
      <w:sz w:val="19"/>
      <w:szCs w:val="19"/>
    </w:rPr>
  </w:style>
  <w:style w:type="character" w:customStyle="1" w:styleId="superscript1">
    <w:name w:val="superscript1"/>
    <w:basedOn w:val="DefaultParagraphFont"/>
    <w:rsid w:val="009755FA"/>
    <w:rPr>
      <w:sz w:val="18"/>
      <w:szCs w:val="18"/>
      <w:vertAlign w:val="superscript"/>
    </w:rPr>
  </w:style>
  <w:style w:type="paragraph" w:customStyle="1" w:styleId="Goal">
    <w:name w:val="Goal"/>
    <w:basedOn w:val="Normal"/>
    <w:uiPriority w:val="99"/>
    <w:rsid w:val="00E77B77"/>
    <w:pPr>
      <w:keepNext/>
      <w:numPr>
        <w:numId w:val="39"/>
      </w:numPr>
      <w:spacing w:before="320" w:after="180" w:line="240" w:lineRule="auto"/>
    </w:pPr>
    <w:rPr>
      <w:rFonts w:ascii="Arial Narrow" w:hAnsi="Arial Narrow" w:cs="Times New Roman"/>
      <w:b/>
      <w:bCs/>
      <w:sz w:val="28"/>
      <w:szCs w:val="28"/>
    </w:rPr>
  </w:style>
  <w:style w:type="paragraph" w:customStyle="1" w:styleId="GPOBullet">
    <w:name w:val="GPO Bullet"/>
    <w:basedOn w:val="Normal"/>
    <w:rsid w:val="00E77B77"/>
    <w:pPr>
      <w:numPr>
        <w:numId w:val="40"/>
      </w:numPr>
      <w:spacing w:before="60" w:after="180" w:line="300" w:lineRule="exact"/>
      <w:ind w:left="1800" w:firstLine="0"/>
    </w:pPr>
    <w:rPr>
      <w:rFonts w:ascii="Times New Roman" w:hAnsi="Times New Roman" w:cs="Times New Roman"/>
    </w:rPr>
  </w:style>
  <w:style w:type="paragraph" w:customStyle="1" w:styleId="Policy">
    <w:name w:val="Policy"/>
    <w:basedOn w:val="Normal"/>
    <w:link w:val="PolicyChar"/>
    <w:uiPriority w:val="99"/>
    <w:rsid w:val="00E77B77"/>
    <w:pPr>
      <w:numPr>
        <w:numId w:val="41"/>
      </w:numPr>
      <w:spacing w:before="60" w:after="180" w:line="300" w:lineRule="exact"/>
    </w:pPr>
    <w:rPr>
      <w:rFonts w:ascii="Times New Roman" w:hAnsi="Times New Roman" w:cs="Times New Roman"/>
    </w:rPr>
  </w:style>
  <w:style w:type="paragraph" w:styleId="ListNumber">
    <w:name w:val="List Number"/>
    <w:basedOn w:val="Normal"/>
    <w:uiPriority w:val="99"/>
    <w:semiHidden/>
    <w:unhideWhenUsed/>
    <w:rsid w:val="00004E70"/>
    <w:pPr>
      <w:numPr>
        <w:numId w:val="44"/>
      </w:numPr>
      <w:spacing w:before="60" w:after="180" w:line="300" w:lineRule="atLeast"/>
      <w:ind w:left="1800" w:hanging="360"/>
    </w:pPr>
    <w:rPr>
      <w:rFonts w:ascii="Times New Roman" w:hAnsi="Times New Roman" w:cs="Times New Roman"/>
    </w:rPr>
  </w:style>
  <w:style w:type="paragraph" w:customStyle="1" w:styleId="ListNumberlevel2">
    <w:name w:val="List Number level2"/>
    <w:basedOn w:val="Normal"/>
    <w:uiPriority w:val="99"/>
    <w:rsid w:val="00004E70"/>
    <w:pPr>
      <w:numPr>
        <w:ilvl w:val="1"/>
        <w:numId w:val="44"/>
      </w:numPr>
      <w:spacing w:before="60" w:after="180" w:line="300" w:lineRule="atLeast"/>
    </w:pPr>
    <w:rPr>
      <w:rFonts w:ascii="Times New Roman" w:hAnsi="Times New Roman" w:cs="Times New Roman"/>
    </w:rPr>
  </w:style>
  <w:style w:type="paragraph" w:customStyle="1" w:styleId="ListNumberlevel3">
    <w:name w:val="List Number level3"/>
    <w:basedOn w:val="Normal"/>
    <w:uiPriority w:val="99"/>
    <w:rsid w:val="00004E70"/>
    <w:pPr>
      <w:numPr>
        <w:ilvl w:val="2"/>
        <w:numId w:val="44"/>
      </w:numPr>
      <w:spacing w:before="60" w:after="180" w:line="300" w:lineRule="atLeast"/>
    </w:pPr>
    <w:rPr>
      <w:rFonts w:ascii="Times New Roman" w:hAnsi="Times New Roman" w:cs="Times New Roman"/>
    </w:rPr>
  </w:style>
  <w:style w:type="paragraph" w:styleId="ListBullet">
    <w:name w:val="List Bullet"/>
    <w:basedOn w:val="Normal"/>
    <w:uiPriority w:val="99"/>
    <w:unhideWhenUsed/>
    <w:rsid w:val="002B0C56"/>
    <w:pPr>
      <w:numPr>
        <w:numId w:val="45"/>
      </w:numPr>
      <w:spacing w:before="60" w:after="120" w:line="300" w:lineRule="exact"/>
    </w:pPr>
    <w:rPr>
      <w:rFonts w:ascii="Times New Roman" w:hAnsi="Times New Roman" w:cs="Times New Roman"/>
    </w:rPr>
  </w:style>
  <w:style w:type="character" w:customStyle="1" w:styleId="PolicyChar">
    <w:name w:val="Policy Char"/>
    <w:basedOn w:val="BodyTextChar"/>
    <w:link w:val="Policy"/>
    <w:uiPriority w:val="99"/>
    <w:rsid w:val="002B0C56"/>
    <w:rPr>
      <w:rFonts w:ascii="Times New Roman" w:eastAsia="Times New Roman"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4FC3"/>
    <w:pPr>
      <w:keepNext/>
      <w:keepLines/>
      <w:spacing w:before="360" w:after="0" w:line="240" w:lineRule="auto"/>
      <w:outlineLvl w:val="0"/>
    </w:pPr>
    <w:rPr>
      <w:rFonts w:asciiTheme="majorHAnsi" w:eastAsiaTheme="majorEastAsia" w:hAnsiTheme="majorHAnsi" w:cstheme="majorBidi"/>
      <w:bCs/>
      <w:i/>
      <w:color w:val="974806" w:themeColor="accent1"/>
      <w:sz w:val="32"/>
      <w:szCs w:val="32"/>
    </w:rPr>
  </w:style>
  <w:style w:type="paragraph" w:styleId="Heading2">
    <w:name w:val="heading 2"/>
    <w:basedOn w:val="Normal"/>
    <w:next w:val="Normal"/>
    <w:link w:val="Heading2Char"/>
    <w:uiPriority w:val="9"/>
    <w:unhideWhenUsed/>
    <w:qFormat/>
    <w:rsid w:val="000D3A82"/>
    <w:pPr>
      <w:keepNext/>
      <w:keepLines/>
      <w:spacing w:before="200" w:after="0"/>
      <w:outlineLvl w:val="1"/>
    </w:pPr>
    <w:rPr>
      <w:rFonts w:asciiTheme="majorHAnsi" w:eastAsiaTheme="majorEastAsia" w:hAnsiTheme="majorHAnsi" w:cstheme="majorBidi"/>
      <w:b/>
      <w:bCs/>
      <w:color w:val="974806" w:themeColor="accent1"/>
      <w:sz w:val="26"/>
      <w:szCs w:val="26"/>
    </w:rPr>
  </w:style>
  <w:style w:type="paragraph" w:styleId="Heading3">
    <w:name w:val="heading 3"/>
    <w:basedOn w:val="Normal"/>
    <w:next w:val="Normal"/>
    <w:link w:val="Heading3Char"/>
    <w:uiPriority w:val="9"/>
    <w:semiHidden/>
    <w:unhideWhenUsed/>
    <w:qFormat/>
    <w:rsid w:val="007638FF"/>
    <w:pPr>
      <w:keepNext/>
      <w:keepLines/>
      <w:spacing w:before="200" w:after="0"/>
      <w:outlineLvl w:val="2"/>
    </w:pPr>
    <w:rPr>
      <w:rFonts w:asciiTheme="majorHAnsi" w:eastAsiaTheme="majorEastAsia" w:hAnsiTheme="majorHAnsi" w:cstheme="majorBidi"/>
      <w:b/>
      <w:bCs/>
      <w:color w:val="974806" w:themeColor="accent1"/>
    </w:rPr>
  </w:style>
  <w:style w:type="paragraph" w:styleId="Heading4">
    <w:name w:val="heading 4"/>
    <w:basedOn w:val="Normal"/>
    <w:next w:val="Normal"/>
    <w:link w:val="Heading4Char"/>
    <w:uiPriority w:val="9"/>
    <w:unhideWhenUsed/>
    <w:qFormat/>
    <w:rsid w:val="007638FF"/>
    <w:pPr>
      <w:keepNext/>
      <w:keepLines/>
      <w:spacing w:before="200" w:after="0"/>
      <w:outlineLvl w:val="3"/>
    </w:pPr>
    <w:rPr>
      <w:rFonts w:asciiTheme="majorHAnsi" w:eastAsiaTheme="majorEastAsia" w:hAnsiTheme="majorHAnsi" w:cstheme="majorBidi"/>
      <w:b/>
      <w:bCs/>
      <w:i/>
      <w:iCs/>
      <w:color w:val="974806" w:themeColor="accent1"/>
    </w:rPr>
  </w:style>
  <w:style w:type="paragraph" w:styleId="Heading5">
    <w:name w:val="heading 5"/>
    <w:basedOn w:val="Normal"/>
    <w:next w:val="Normal"/>
    <w:link w:val="Heading5Char"/>
    <w:uiPriority w:val="9"/>
    <w:semiHidden/>
    <w:unhideWhenUsed/>
    <w:qFormat/>
    <w:rsid w:val="007638FF"/>
    <w:pPr>
      <w:keepNext/>
      <w:keepLines/>
      <w:spacing w:before="200" w:after="0"/>
      <w:outlineLvl w:val="4"/>
    </w:pPr>
    <w:rPr>
      <w:rFonts w:asciiTheme="majorHAnsi" w:eastAsiaTheme="majorEastAsia" w:hAnsiTheme="majorHAnsi" w:cstheme="majorBidi"/>
      <w:color w:val="4B230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34DD0"/>
    <w:pPr>
      <w:tabs>
        <w:tab w:val="center" w:pos="4680"/>
        <w:tab w:val="right" w:pos="9360"/>
      </w:tabs>
      <w:spacing w:after="0" w:line="240" w:lineRule="auto"/>
    </w:pPr>
  </w:style>
  <w:style w:type="character" w:customStyle="1" w:styleId="HeaderChar">
    <w:name w:val="Header Char"/>
    <w:basedOn w:val="DefaultParagraphFont"/>
    <w:link w:val="Header"/>
    <w:rsid w:val="00734DD0"/>
  </w:style>
  <w:style w:type="paragraph" w:styleId="Footer">
    <w:name w:val="footer"/>
    <w:basedOn w:val="Normal"/>
    <w:link w:val="FooterChar"/>
    <w:uiPriority w:val="99"/>
    <w:unhideWhenUsed/>
    <w:rsid w:val="00734D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4DD0"/>
  </w:style>
  <w:style w:type="character" w:customStyle="1" w:styleId="Heading1Char">
    <w:name w:val="Heading 1 Char"/>
    <w:basedOn w:val="DefaultParagraphFont"/>
    <w:link w:val="Heading1"/>
    <w:uiPriority w:val="9"/>
    <w:rsid w:val="00D94FC3"/>
    <w:rPr>
      <w:rFonts w:asciiTheme="majorHAnsi" w:eastAsiaTheme="majorEastAsia" w:hAnsiTheme="majorHAnsi" w:cstheme="majorBidi"/>
      <w:bCs/>
      <w:i/>
      <w:color w:val="974806" w:themeColor="accent1"/>
      <w:sz w:val="32"/>
      <w:szCs w:val="32"/>
    </w:rPr>
  </w:style>
  <w:style w:type="paragraph" w:styleId="NormalWeb">
    <w:name w:val="Normal (Web)"/>
    <w:basedOn w:val="Normal"/>
    <w:next w:val="Normal"/>
    <w:uiPriority w:val="99"/>
    <w:rsid w:val="00D94FC3"/>
    <w:pPr>
      <w:autoSpaceDE w:val="0"/>
      <w:autoSpaceDN w:val="0"/>
      <w:adjustRightInd w:val="0"/>
      <w:spacing w:after="0" w:line="240" w:lineRule="auto"/>
    </w:pPr>
    <w:rPr>
      <w:rFonts w:ascii="Arial" w:eastAsiaTheme="minorEastAsia" w:hAnsi="Arial" w:cs="Arial"/>
      <w:sz w:val="24"/>
      <w:szCs w:val="24"/>
    </w:rPr>
  </w:style>
  <w:style w:type="paragraph" w:styleId="TOCHeading">
    <w:name w:val="TOC Heading"/>
    <w:basedOn w:val="Heading1"/>
    <w:next w:val="Normal"/>
    <w:uiPriority w:val="39"/>
    <w:unhideWhenUsed/>
    <w:qFormat/>
    <w:rsid w:val="00980384"/>
    <w:pPr>
      <w:spacing w:before="480" w:line="276" w:lineRule="auto"/>
      <w:outlineLvl w:val="9"/>
    </w:pPr>
    <w:rPr>
      <w:b/>
      <w:i w:val="0"/>
      <w:color w:val="703504" w:themeColor="accent1" w:themeShade="BF"/>
      <w:sz w:val="28"/>
      <w:szCs w:val="28"/>
      <w:lang w:eastAsia="ja-JP"/>
    </w:rPr>
  </w:style>
  <w:style w:type="paragraph" w:styleId="TOC1">
    <w:name w:val="toc 1"/>
    <w:basedOn w:val="Normal"/>
    <w:next w:val="Normal"/>
    <w:autoRedefine/>
    <w:uiPriority w:val="39"/>
    <w:unhideWhenUsed/>
    <w:rsid w:val="00900547"/>
    <w:pPr>
      <w:tabs>
        <w:tab w:val="right" w:leader="dot" w:pos="8640"/>
      </w:tabs>
      <w:spacing w:after="100"/>
    </w:pPr>
    <w:rPr>
      <w:noProof/>
    </w:rPr>
  </w:style>
  <w:style w:type="character" w:styleId="Hyperlink">
    <w:name w:val="Hyperlink"/>
    <w:basedOn w:val="DefaultParagraphFont"/>
    <w:uiPriority w:val="99"/>
    <w:unhideWhenUsed/>
    <w:rsid w:val="00980384"/>
    <w:rPr>
      <w:color w:val="0000FF" w:themeColor="hyperlink"/>
      <w:u w:val="single"/>
    </w:rPr>
  </w:style>
  <w:style w:type="character" w:styleId="IntenseEmphasis">
    <w:name w:val="Intense Emphasis"/>
    <w:basedOn w:val="DefaultParagraphFont"/>
    <w:uiPriority w:val="21"/>
    <w:qFormat/>
    <w:rsid w:val="00883E9A"/>
    <w:rPr>
      <w:b/>
      <w:bCs/>
      <w:i/>
      <w:iCs/>
      <w:color w:val="974806" w:themeColor="accent1"/>
    </w:rPr>
  </w:style>
  <w:style w:type="paragraph" w:styleId="Title">
    <w:name w:val="Title"/>
    <w:basedOn w:val="Normal"/>
    <w:next w:val="Normal"/>
    <w:link w:val="TitleChar"/>
    <w:uiPriority w:val="10"/>
    <w:qFormat/>
    <w:rsid w:val="0080119A"/>
    <w:pPr>
      <w:pBdr>
        <w:bottom w:val="single" w:sz="8" w:space="4" w:color="974806"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119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D3A82"/>
    <w:rPr>
      <w:rFonts w:asciiTheme="majorHAnsi" w:eastAsiaTheme="majorEastAsia" w:hAnsiTheme="majorHAnsi" w:cstheme="majorBidi"/>
      <w:b/>
      <w:bCs/>
      <w:color w:val="974806" w:themeColor="accent1"/>
      <w:sz w:val="26"/>
      <w:szCs w:val="26"/>
    </w:rPr>
  </w:style>
  <w:style w:type="paragraph" w:styleId="TOC2">
    <w:name w:val="toc 2"/>
    <w:basedOn w:val="Normal"/>
    <w:next w:val="Normal"/>
    <w:autoRedefine/>
    <w:uiPriority w:val="39"/>
    <w:unhideWhenUsed/>
    <w:rsid w:val="00A3390D"/>
    <w:pPr>
      <w:tabs>
        <w:tab w:val="right" w:leader="dot" w:pos="8640"/>
      </w:tabs>
      <w:spacing w:after="100"/>
      <w:ind w:left="220"/>
    </w:pPr>
  </w:style>
  <w:style w:type="paragraph" w:styleId="Subtitle">
    <w:name w:val="Subtitle"/>
    <w:basedOn w:val="Normal"/>
    <w:next w:val="Normal"/>
    <w:link w:val="SubtitleChar"/>
    <w:uiPriority w:val="11"/>
    <w:qFormat/>
    <w:rsid w:val="000D3A82"/>
    <w:pPr>
      <w:numPr>
        <w:ilvl w:val="1"/>
      </w:numPr>
    </w:pPr>
    <w:rPr>
      <w:rFonts w:asciiTheme="majorHAnsi" w:eastAsiaTheme="majorEastAsia" w:hAnsiTheme="majorHAnsi" w:cstheme="majorBidi"/>
      <w:i/>
      <w:iCs/>
      <w:color w:val="974806" w:themeColor="accent1"/>
      <w:spacing w:val="15"/>
      <w:sz w:val="24"/>
      <w:szCs w:val="24"/>
    </w:rPr>
  </w:style>
  <w:style w:type="character" w:customStyle="1" w:styleId="SubtitleChar">
    <w:name w:val="Subtitle Char"/>
    <w:basedOn w:val="DefaultParagraphFont"/>
    <w:link w:val="Subtitle"/>
    <w:uiPriority w:val="11"/>
    <w:rsid w:val="000D3A82"/>
    <w:rPr>
      <w:rFonts w:asciiTheme="majorHAnsi" w:eastAsiaTheme="majorEastAsia" w:hAnsiTheme="majorHAnsi" w:cstheme="majorBidi"/>
      <w:i/>
      <w:iCs/>
      <w:color w:val="974806" w:themeColor="accent1"/>
      <w:spacing w:val="15"/>
      <w:sz w:val="24"/>
      <w:szCs w:val="24"/>
    </w:rPr>
  </w:style>
  <w:style w:type="character" w:customStyle="1" w:styleId="style2781">
    <w:name w:val="style2781"/>
    <w:basedOn w:val="DefaultParagraphFont"/>
    <w:rsid w:val="00B36514"/>
    <w:rPr>
      <w:sz w:val="24"/>
      <w:szCs w:val="24"/>
    </w:rPr>
  </w:style>
  <w:style w:type="character" w:styleId="Emphasis">
    <w:name w:val="Emphasis"/>
    <w:basedOn w:val="DefaultParagraphFont"/>
    <w:uiPriority w:val="20"/>
    <w:qFormat/>
    <w:rsid w:val="00B36514"/>
    <w:rPr>
      <w:i/>
      <w:iCs/>
    </w:rPr>
  </w:style>
  <w:style w:type="paragraph" w:styleId="BalloonText">
    <w:name w:val="Balloon Text"/>
    <w:basedOn w:val="Normal"/>
    <w:link w:val="BalloonTextChar"/>
    <w:uiPriority w:val="99"/>
    <w:semiHidden/>
    <w:unhideWhenUsed/>
    <w:rsid w:val="00410F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F62"/>
    <w:rPr>
      <w:rFonts w:ascii="Tahoma" w:hAnsi="Tahoma" w:cs="Tahoma"/>
      <w:sz w:val="16"/>
      <w:szCs w:val="16"/>
    </w:rPr>
  </w:style>
  <w:style w:type="paragraph" w:styleId="ListParagraph">
    <w:name w:val="List Paragraph"/>
    <w:basedOn w:val="Normal"/>
    <w:uiPriority w:val="34"/>
    <w:qFormat/>
    <w:rsid w:val="008D2161"/>
    <w:pPr>
      <w:ind w:left="720"/>
      <w:contextualSpacing/>
    </w:pPr>
  </w:style>
  <w:style w:type="paragraph" w:styleId="CommentText">
    <w:name w:val="annotation text"/>
    <w:basedOn w:val="Normal"/>
    <w:link w:val="CommentTextChar"/>
    <w:uiPriority w:val="99"/>
    <w:semiHidden/>
    <w:unhideWhenUsed/>
    <w:rsid w:val="00EB0887"/>
    <w:pPr>
      <w:spacing w:line="240" w:lineRule="auto"/>
    </w:pPr>
    <w:rPr>
      <w:sz w:val="20"/>
      <w:szCs w:val="20"/>
    </w:rPr>
  </w:style>
  <w:style w:type="character" w:customStyle="1" w:styleId="CommentTextChar">
    <w:name w:val="Comment Text Char"/>
    <w:basedOn w:val="DefaultParagraphFont"/>
    <w:link w:val="CommentText"/>
    <w:uiPriority w:val="99"/>
    <w:semiHidden/>
    <w:rsid w:val="00EB0887"/>
    <w:rPr>
      <w:sz w:val="20"/>
      <w:szCs w:val="20"/>
    </w:rPr>
  </w:style>
  <w:style w:type="character" w:styleId="Strong">
    <w:name w:val="Strong"/>
    <w:basedOn w:val="DefaultParagraphFont"/>
    <w:uiPriority w:val="22"/>
    <w:qFormat/>
    <w:rsid w:val="00AA0CFC"/>
    <w:rPr>
      <w:b/>
      <w:bCs/>
    </w:rPr>
  </w:style>
  <w:style w:type="table" w:styleId="TableGrid">
    <w:name w:val="Table Grid"/>
    <w:basedOn w:val="TableNormal"/>
    <w:uiPriority w:val="59"/>
    <w:rsid w:val="00EC2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638FF"/>
    <w:rPr>
      <w:rFonts w:asciiTheme="majorHAnsi" w:eastAsiaTheme="majorEastAsia" w:hAnsiTheme="majorHAnsi" w:cstheme="majorBidi"/>
      <w:b/>
      <w:bCs/>
      <w:color w:val="974806" w:themeColor="accent1"/>
    </w:rPr>
  </w:style>
  <w:style w:type="character" w:customStyle="1" w:styleId="Heading4Char">
    <w:name w:val="Heading 4 Char"/>
    <w:basedOn w:val="DefaultParagraphFont"/>
    <w:link w:val="Heading4"/>
    <w:uiPriority w:val="9"/>
    <w:rsid w:val="007638FF"/>
    <w:rPr>
      <w:rFonts w:asciiTheme="majorHAnsi" w:eastAsiaTheme="majorEastAsia" w:hAnsiTheme="majorHAnsi" w:cstheme="majorBidi"/>
      <w:b/>
      <w:bCs/>
      <w:i/>
      <w:iCs/>
      <w:color w:val="974806" w:themeColor="accent1"/>
    </w:rPr>
  </w:style>
  <w:style w:type="character" w:customStyle="1" w:styleId="Heading5Char">
    <w:name w:val="Heading 5 Char"/>
    <w:basedOn w:val="DefaultParagraphFont"/>
    <w:link w:val="Heading5"/>
    <w:uiPriority w:val="9"/>
    <w:semiHidden/>
    <w:rsid w:val="007638FF"/>
    <w:rPr>
      <w:rFonts w:asciiTheme="majorHAnsi" w:eastAsiaTheme="majorEastAsia" w:hAnsiTheme="majorHAnsi" w:cstheme="majorBidi"/>
      <w:color w:val="4B2303" w:themeColor="accent1" w:themeShade="7F"/>
    </w:rPr>
  </w:style>
  <w:style w:type="paragraph" w:styleId="BodyText">
    <w:name w:val="Body Text"/>
    <w:basedOn w:val="Normal"/>
    <w:link w:val="BodyTextChar"/>
    <w:uiPriority w:val="99"/>
    <w:rsid w:val="007638FF"/>
    <w:pPr>
      <w:spacing w:before="60" w:after="180" w:line="300" w:lineRule="exact"/>
    </w:pPr>
    <w:rPr>
      <w:rFonts w:ascii="Times New Roman" w:eastAsia="Times New Roman" w:hAnsi="Times New Roman" w:cs="Times New Roman"/>
      <w:szCs w:val="24"/>
    </w:rPr>
  </w:style>
  <w:style w:type="character" w:customStyle="1" w:styleId="BodyTextChar">
    <w:name w:val="Body Text Char"/>
    <w:basedOn w:val="DefaultParagraphFont"/>
    <w:link w:val="BodyText"/>
    <w:uiPriority w:val="99"/>
    <w:rsid w:val="007638FF"/>
    <w:rPr>
      <w:rFonts w:ascii="Times New Roman" w:eastAsia="Times New Roman" w:hAnsi="Times New Roman" w:cs="Times New Roman"/>
      <w:szCs w:val="24"/>
    </w:rPr>
  </w:style>
  <w:style w:type="paragraph" w:styleId="BodyTextIndent">
    <w:name w:val="Body Text Indent"/>
    <w:basedOn w:val="Normal"/>
    <w:link w:val="BodyTextIndentChar"/>
    <w:rsid w:val="007638FF"/>
    <w:pPr>
      <w:spacing w:before="60" w:after="180" w:line="300" w:lineRule="exact"/>
      <w:ind w:left="720"/>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rsid w:val="007638FF"/>
    <w:rPr>
      <w:rFonts w:ascii="Times New Roman" w:eastAsia="Times New Roman" w:hAnsi="Times New Roman" w:cs="Times New Roman"/>
      <w:szCs w:val="24"/>
    </w:rPr>
  </w:style>
  <w:style w:type="paragraph" w:styleId="Caption">
    <w:name w:val="caption"/>
    <w:basedOn w:val="Normal"/>
    <w:next w:val="Normal"/>
    <w:qFormat/>
    <w:rsid w:val="007638FF"/>
    <w:pPr>
      <w:keepNext/>
      <w:tabs>
        <w:tab w:val="left" w:pos="1440"/>
      </w:tabs>
      <w:spacing w:before="240" w:after="60" w:line="240" w:lineRule="auto"/>
      <w:ind w:left="1440" w:hanging="1440"/>
    </w:pPr>
    <w:rPr>
      <w:rFonts w:ascii="Arial Narrow" w:eastAsia="Times New Roman" w:hAnsi="Arial Narrow" w:cs="Times New Roman"/>
      <w:b/>
      <w:bCs/>
      <w:color w:val="003366"/>
      <w:sz w:val="26"/>
      <w:szCs w:val="20"/>
    </w:rPr>
  </w:style>
  <w:style w:type="paragraph" w:styleId="BodyTextIndent2">
    <w:name w:val="Body Text Indent 2"/>
    <w:basedOn w:val="Normal"/>
    <w:link w:val="BodyTextIndent2Char"/>
    <w:uiPriority w:val="99"/>
    <w:unhideWhenUsed/>
    <w:rsid w:val="007638FF"/>
    <w:pPr>
      <w:spacing w:before="60" w:after="120" w:line="480" w:lineRule="auto"/>
      <w:ind w:left="360"/>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uiPriority w:val="99"/>
    <w:rsid w:val="007638FF"/>
    <w:rPr>
      <w:rFonts w:ascii="Times New Roman" w:eastAsia="Times New Roman" w:hAnsi="Times New Roman" w:cs="Times New Roman"/>
      <w:szCs w:val="24"/>
    </w:rPr>
  </w:style>
  <w:style w:type="paragraph" w:customStyle="1" w:styleId="Default">
    <w:name w:val="Default"/>
    <w:rsid w:val="007638FF"/>
    <w:pPr>
      <w:widowControl w:val="0"/>
      <w:autoSpaceDE w:val="0"/>
      <w:autoSpaceDN w:val="0"/>
      <w:adjustRightInd w:val="0"/>
      <w:spacing w:after="0" w:line="240" w:lineRule="auto"/>
    </w:pPr>
    <w:rPr>
      <w:rFonts w:ascii="Goudy Old Style BT" w:eastAsia="Times New Roman" w:hAnsi="Goudy Old Style BT" w:cs="Goudy Old Style BT"/>
      <w:color w:val="000000"/>
      <w:sz w:val="24"/>
      <w:szCs w:val="24"/>
    </w:rPr>
  </w:style>
  <w:style w:type="character" w:customStyle="1" w:styleId="ms-rtethemeforecolor-2-0">
    <w:name w:val="ms-rtethemeforecolor-2-0"/>
    <w:basedOn w:val="DefaultParagraphFont"/>
    <w:rsid w:val="001F5769"/>
  </w:style>
  <w:style w:type="character" w:customStyle="1" w:styleId="style251">
    <w:name w:val="style251"/>
    <w:basedOn w:val="DefaultParagraphFont"/>
    <w:rsid w:val="004F67EB"/>
    <w:rPr>
      <w:rFonts w:ascii="Arial" w:hAnsi="Arial" w:cs="Arial" w:hint="default"/>
      <w:u w:val="single"/>
    </w:rPr>
  </w:style>
  <w:style w:type="character" w:customStyle="1" w:styleId="style231">
    <w:name w:val="style231"/>
    <w:basedOn w:val="DefaultParagraphFont"/>
    <w:rsid w:val="004F67EB"/>
    <w:rPr>
      <w:rFonts w:ascii="Arial" w:hAnsi="Arial" w:cs="Arial" w:hint="default"/>
      <w:color w:val="000000"/>
    </w:rPr>
  </w:style>
  <w:style w:type="character" w:styleId="CommentReference">
    <w:name w:val="annotation reference"/>
    <w:basedOn w:val="DefaultParagraphFont"/>
    <w:uiPriority w:val="99"/>
    <w:semiHidden/>
    <w:unhideWhenUsed/>
    <w:rsid w:val="0060599E"/>
    <w:rPr>
      <w:sz w:val="16"/>
      <w:szCs w:val="16"/>
    </w:rPr>
  </w:style>
  <w:style w:type="character" w:customStyle="1" w:styleId="apple-converted-space">
    <w:name w:val="apple-converted-space"/>
    <w:basedOn w:val="DefaultParagraphFont"/>
    <w:rsid w:val="0012503A"/>
  </w:style>
  <w:style w:type="paragraph" w:customStyle="1" w:styleId="NormalBold">
    <w:name w:val="Normal:  Bold"/>
    <w:basedOn w:val="Normal"/>
    <w:link w:val="NormalBoldChar"/>
    <w:qFormat/>
    <w:rsid w:val="00412575"/>
    <w:pPr>
      <w:spacing w:after="120" w:line="240" w:lineRule="auto"/>
    </w:pPr>
    <w:rPr>
      <w:b/>
      <w:sz w:val="24"/>
    </w:rPr>
  </w:style>
  <w:style w:type="character" w:customStyle="1" w:styleId="NormalBoldChar">
    <w:name w:val="Normal:  Bold Char"/>
    <w:basedOn w:val="DefaultParagraphFont"/>
    <w:link w:val="NormalBold"/>
    <w:rsid w:val="00412575"/>
    <w:rPr>
      <w:b/>
      <w:sz w:val="24"/>
    </w:rPr>
  </w:style>
  <w:style w:type="paragraph" w:customStyle="1" w:styleId="GoalItalicized">
    <w:name w:val="Goal:  Italicized"/>
    <w:basedOn w:val="Normal"/>
    <w:link w:val="GoalItalicizedChar"/>
    <w:qFormat/>
    <w:rsid w:val="00412575"/>
    <w:pPr>
      <w:spacing w:after="120" w:line="240" w:lineRule="auto"/>
    </w:pPr>
    <w:rPr>
      <w:sz w:val="24"/>
    </w:rPr>
  </w:style>
  <w:style w:type="character" w:customStyle="1" w:styleId="GoalItalicizedChar">
    <w:name w:val="Goal:  Italicized Char"/>
    <w:basedOn w:val="DefaultParagraphFont"/>
    <w:link w:val="GoalItalicized"/>
    <w:rsid w:val="00412575"/>
    <w:rPr>
      <w:sz w:val="24"/>
    </w:rPr>
  </w:style>
  <w:style w:type="paragraph" w:styleId="TOC3">
    <w:name w:val="toc 3"/>
    <w:basedOn w:val="Normal"/>
    <w:next w:val="Normal"/>
    <w:autoRedefine/>
    <w:uiPriority w:val="39"/>
    <w:unhideWhenUsed/>
    <w:rsid w:val="00A3390D"/>
    <w:pPr>
      <w:tabs>
        <w:tab w:val="right" w:leader="dot" w:pos="8640"/>
      </w:tabs>
      <w:spacing w:after="100"/>
      <w:ind w:left="440"/>
    </w:pPr>
  </w:style>
  <w:style w:type="paragraph" w:styleId="Revision">
    <w:name w:val="Revision"/>
    <w:hidden/>
    <w:uiPriority w:val="99"/>
    <w:semiHidden/>
    <w:rsid w:val="00E8353A"/>
    <w:pPr>
      <w:spacing w:after="0" w:line="240" w:lineRule="auto"/>
    </w:pPr>
  </w:style>
  <w:style w:type="character" w:customStyle="1" w:styleId="default0">
    <w:name w:val="default"/>
    <w:basedOn w:val="DefaultParagraphFont"/>
    <w:rsid w:val="00592BC8"/>
  </w:style>
  <w:style w:type="paragraph" w:customStyle="1" w:styleId="default1">
    <w:name w:val="default1"/>
    <w:basedOn w:val="Normal"/>
    <w:rsid w:val="00592B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Heading2"/>
    <w:link w:val="Style1Char"/>
    <w:qFormat/>
    <w:rsid w:val="00DE54D4"/>
    <w:rPr>
      <w:rFonts w:ascii="Palatino Linotype" w:hAnsi="Palatino Linotype"/>
      <w:b w:val="0"/>
      <w:noProof/>
      <w:color w:val="1F497D" w:themeColor="text2"/>
      <w:sz w:val="32"/>
      <w:szCs w:val="32"/>
    </w:rPr>
  </w:style>
  <w:style w:type="paragraph" w:customStyle="1" w:styleId="Style2">
    <w:name w:val="Style2"/>
    <w:basedOn w:val="Style1"/>
    <w:link w:val="Style2Char"/>
    <w:qFormat/>
    <w:rsid w:val="005D6A46"/>
    <w:rPr>
      <w:rFonts w:asciiTheme="majorHAnsi" w:hAnsiTheme="majorHAnsi"/>
    </w:rPr>
  </w:style>
  <w:style w:type="character" w:customStyle="1" w:styleId="Style1Char">
    <w:name w:val="Style1 Char"/>
    <w:basedOn w:val="Heading2Char"/>
    <w:link w:val="Style1"/>
    <w:rsid w:val="00DE54D4"/>
    <w:rPr>
      <w:rFonts w:ascii="Palatino Linotype" w:eastAsiaTheme="majorEastAsia" w:hAnsi="Palatino Linotype" w:cstheme="majorBidi"/>
      <w:b w:val="0"/>
      <w:bCs/>
      <w:noProof/>
      <w:color w:val="1F497D" w:themeColor="text2"/>
      <w:sz w:val="32"/>
      <w:szCs w:val="32"/>
    </w:rPr>
  </w:style>
  <w:style w:type="character" w:customStyle="1" w:styleId="Style2Char">
    <w:name w:val="Style2 Char"/>
    <w:basedOn w:val="Style1Char"/>
    <w:link w:val="Style2"/>
    <w:rsid w:val="005D6A46"/>
    <w:rPr>
      <w:rFonts w:asciiTheme="majorHAnsi" w:eastAsiaTheme="majorEastAsia" w:hAnsiTheme="majorHAnsi" w:cstheme="majorBidi"/>
      <w:b w:val="0"/>
      <w:bCs/>
      <w:noProof/>
      <w:color w:val="1F497D" w:themeColor="text2"/>
      <w:sz w:val="32"/>
      <w:szCs w:val="32"/>
    </w:rPr>
  </w:style>
  <w:style w:type="paragraph" w:customStyle="1" w:styleId="cellheading1">
    <w:name w:val="cellheading1"/>
    <w:basedOn w:val="Normal"/>
    <w:rsid w:val="009755FA"/>
    <w:pPr>
      <w:spacing w:after="0" w:line="360" w:lineRule="atLeast"/>
      <w:jc w:val="center"/>
      <w:textAlignment w:val="baseline"/>
    </w:pPr>
    <w:rPr>
      <w:rFonts w:ascii="Times New Roman" w:eastAsia="Times New Roman" w:hAnsi="Times New Roman" w:cs="Times New Roman"/>
      <w:b/>
      <w:bCs/>
      <w:sz w:val="19"/>
      <w:szCs w:val="19"/>
    </w:rPr>
  </w:style>
  <w:style w:type="paragraph" w:customStyle="1" w:styleId="cellbodyc1">
    <w:name w:val="cellbodyc1"/>
    <w:basedOn w:val="Normal"/>
    <w:rsid w:val="009755FA"/>
    <w:pPr>
      <w:spacing w:after="0" w:line="360" w:lineRule="atLeast"/>
      <w:jc w:val="center"/>
      <w:textAlignment w:val="baseline"/>
    </w:pPr>
    <w:rPr>
      <w:rFonts w:ascii="Times New Roman" w:eastAsia="Times New Roman" w:hAnsi="Times New Roman" w:cs="Times New Roman"/>
      <w:sz w:val="19"/>
      <w:szCs w:val="19"/>
    </w:rPr>
  </w:style>
  <w:style w:type="character" w:customStyle="1" w:styleId="superscript1">
    <w:name w:val="superscript1"/>
    <w:basedOn w:val="DefaultParagraphFont"/>
    <w:rsid w:val="009755FA"/>
    <w:rPr>
      <w:sz w:val="18"/>
      <w:szCs w:val="18"/>
      <w:vertAlign w:val="superscript"/>
    </w:rPr>
  </w:style>
  <w:style w:type="paragraph" w:customStyle="1" w:styleId="Goal">
    <w:name w:val="Goal"/>
    <w:basedOn w:val="Normal"/>
    <w:uiPriority w:val="99"/>
    <w:rsid w:val="00E77B77"/>
    <w:pPr>
      <w:keepNext/>
      <w:numPr>
        <w:numId w:val="39"/>
      </w:numPr>
      <w:spacing w:before="320" w:after="180" w:line="240" w:lineRule="auto"/>
    </w:pPr>
    <w:rPr>
      <w:rFonts w:ascii="Arial Narrow" w:hAnsi="Arial Narrow" w:cs="Times New Roman"/>
      <w:b/>
      <w:bCs/>
      <w:sz w:val="28"/>
      <w:szCs w:val="28"/>
    </w:rPr>
  </w:style>
  <w:style w:type="paragraph" w:customStyle="1" w:styleId="GPOBullet">
    <w:name w:val="GPO Bullet"/>
    <w:basedOn w:val="Normal"/>
    <w:rsid w:val="00E77B77"/>
    <w:pPr>
      <w:numPr>
        <w:numId w:val="40"/>
      </w:numPr>
      <w:spacing w:before="60" w:after="180" w:line="300" w:lineRule="exact"/>
      <w:ind w:left="1800" w:firstLine="0"/>
    </w:pPr>
    <w:rPr>
      <w:rFonts w:ascii="Times New Roman" w:hAnsi="Times New Roman" w:cs="Times New Roman"/>
    </w:rPr>
  </w:style>
  <w:style w:type="paragraph" w:customStyle="1" w:styleId="Policy">
    <w:name w:val="Policy"/>
    <w:basedOn w:val="Normal"/>
    <w:link w:val="PolicyChar"/>
    <w:uiPriority w:val="99"/>
    <w:rsid w:val="00E77B77"/>
    <w:pPr>
      <w:numPr>
        <w:numId w:val="41"/>
      </w:numPr>
      <w:spacing w:before="60" w:after="180" w:line="300" w:lineRule="exact"/>
    </w:pPr>
    <w:rPr>
      <w:rFonts w:ascii="Times New Roman" w:hAnsi="Times New Roman" w:cs="Times New Roman"/>
    </w:rPr>
  </w:style>
  <w:style w:type="paragraph" w:styleId="ListNumber">
    <w:name w:val="List Number"/>
    <w:basedOn w:val="Normal"/>
    <w:uiPriority w:val="99"/>
    <w:semiHidden/>
    <w:unhideWhenUsed/>
    <w:rsid w:val="00004E70"/>
    <w:pPr>
      <w:numPr>
        <w:numId w:val="44"/>
      </w:numPr>
      <w:spacing w:before="60" w:after="180" w:line="300" w:lineRule="atLeast"/>
      <w:ind w:left="1800" w:hanging="360"/>
    </w:pPr>
    <w:rPr>
      <w:rFonts w:ascii="Times New Roman" w:hAnsi="Times New Roman" w:cs="Times New Roman"/>
    </w:rPr>
  </w:style>
  <w:style w:type="paragraph" w:customStyle="1" w:styleId="ListNumberlevel2">
    <w:name w:val="List Number level2"/>
    <w:basedOn w:val="Normal"/>
    <w:uiPriority w:val="99"/>
    <w:rsid w:val="00004E70"/>
    <w:pPr>
      <w:numPr>
        <w:ilvl w:val="1"/>
        <w:numId w:val="44"/>
      </w:numPr>
      <w:spacing w:before="60" w:after="180" w:line="300" w:lineRule="atLeast"/>
    </w:pPr>
    <w:rPr>
      <w:rFonts w:ascii="Times New Roman" w:hAnsi="Times New Roman" w:cs="Times New Roman"/>
    </w:rPr>
  </w:style>
  <w:style w:type="paragraph" w:customStyle="1" w:styleId="ListNumberlevel3">
    <w:name w:val="List Number level3"/>
    <w:basedOn w:val="Normal"/>
    <w:uiPriority w:val="99"/>
    <w:rsid w:val="00004E70"/>
    <w:pPr>
      <w:numPr>
        <w:ilvl w:val="2"/>
        <w:numId w:val="44"/>
      </w:numPr>
      <w:spacing w:before="60" w:after="180" w:line="300" w:lineRule="atLeast"/>
    </w:pPr>
    <w:rPr>
      <w:rFonts w:ascii="Times New Roman" w:hAnsi="Times New Roman" w:cs="Times New Roman"/>
    </w:rPr>
  </w:style>
  <w:style w:type="paragraph" w:styleId="ListBullet">
    <w:name w:val="List Bullet"/>
    <w:basedOn w:val="Normal"/>
    <w:uiPriority w:val="99"/>
    <w:unhideWhenUsed/>
    <w:rsid w:val="002B0C56"/>
    <w:pPr>
      <w:numPr>
        <w:numId w:val="45"/>
      </w:numPr>
      <w:spacing w:before="60" w:after="120" w:line="300" w:lineRule="exact"/>
    </w:pPr>
    <w:rPr>
      <w:rFonts w:ascii="Times New Roman" w:hAnsi="Times New Roman" w:cs="Times New Roman"/>
    </w:rPr>
  </w:style>
  <w:style w:type="character" w:customStyle="1" w:styleId="PolicyChar">
    <w:name w:val="Policy Char"/>
    <w:basedOn w:val="BodyTextChar"/>
    <w:link w:val="Policy"/>
    <w:uiPriority w:val="99"/>
    <w:rsid w:val="002B0C56"/>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655">
      <w:bodyDiv w:val="1"/>
      <w:marLeft w:val="0"/>
      <w:marRight w:val="0"/>
      <w:marTop w:val="0"/>
      <w:marBottom w:val="0"/>
      <w:divBdr>
        <w:top w:val="none" w:sz="0" w:space="0" w:color="auto"/>
        <w:left w:val="none" w:sz="0" w:space="0" w:color="auto"/>
        <w:bottom w:val="none" w:sz="0" w:space="0" w:color="auto"/>
        <w:right w:val="none" w:sz="0" w:space="0" w:color="auto"/>
      </w:divBdr>
    </w:div>
    <w:div w:id="28915046">
      <w:bodyDiv w:val="1"/>
      <w:marLeft w:val="0"/>
      <w:marRight w:val="0"/>
      <w:marTop w:val="0"/>
      <w:marBottom w:val="0"/>
      <w:divBdr>
        <w:top w:val="none" w:sz="0" w:space="0" w:color="auto"/>
        <w:left w:val="none" w:sz="0" w:space="0" w:color="auto"/>
        <w:bottom w:val="none" w:sz="0" w:space="0" w:color="auto"/>
        <w:right w:val="none" w:sz="0" w:space="0" w:color="auto"/>
      </w:divBdr>
    </w:div>
    <w:div w:id="38552219">
      <w:bodyDiv w:val="1"/>
      <w:marLeft w:val="0"/>
      <w:marRight w:val="0"/>
      <w:marTop w:val="0"/>
      <w:marBottom w:val="0"/>
      <w:divBdr>
        <w:top w:val="none" w:sz="0" w:space="0" w:color="auto"/>
        <w:left w:val="none" w:sz="0" w:space="0" w:color="auto"/>
        <w:bottom w:val="none" w:sz="0" w:space="0" w:color="auto"/>
        <w:right w:val="none" w:sz="0" w:space="0" w:color="auto"/>
      </w:divBdr>
    </w:div>
    <w:div w:id="44985089">
      <w:bodyDiv w:val="1"/>
      <w:marLeft w:val="0"/>
      <w:marRight w:val="0"/>
      <w:marTop w:val="0"/>
      <w:marBottom w:val="0"/>
      <w:divBdr>
        <w:top w:val="none" w:sz="0" w:space="0" w:color="auto"/>
        <w:left w:val="none" w:sz="0" w:space="0" w:color="auto"/>
        <w:bottom w:val="none" w:sz="0" w:space="0" w:color="auto"/>
        <w:right w:val="none" w:sz="0" w:space="0" w:color="auto"/>
      </w:divBdr>
    </w:div>
    <w:div w:id="78791997">
      <w:bodyDiv w:val="1"/>
      <w:marLeft w:val="0"/>
      <w:marRight w:val="0"/>
      <w:marTop w:val="0"/>
      <w:marBottom w:val="0"/>
      <w:divBdr>
        <w:top w:val="none" w:sz="0" w:space="0" w:color="auto"/>
        <w:left w:val="none" w:sz="0" w:space="0" w:color="auto"/>
        <w:bottom w:val="none" w:sz="0" w:space="0" w:color="auto"/>
        <w:right w:val="none" w:sz="0" w:space="0" w:color="auto"/>
      </w:divBdr>
    </w:div>
    <w:div w:id="145630296">
      <w:bodyDiv w:val="1"/>
      <w:marLeft w:val="0"/>
      <w:marRight w:val="0"/>
      <w:marTop w:val="0"/>
      <w:marBottom w:val="0"/>
      <w:divBdr>
        <w:top w:val="none" w:sz="0" w:space="0" w:color="auto"/>
        <w:left w:val="none" w:sz="0" w:space="0" w:color="auto"/>
        <w:bottom w:val="none" w:sz="0" w:space="0" w:color="auto"/>
        <w:right w:val="none" w:sz="0" w:space="0" w:color="auto"/>
      </w:divBdr>
    </w:div>
    <w:div w:id="157617617">
      <w:bodyDiv w:val="1"/>
      <w:marLeft w:val="0"/>
      <w:marRight w:val="0"/>
      <w:marTop w:val="0"/>
      <w:marBottom w:val="0"/>
      <w:divBdr>
        <w:top w:val="none" w:sz="0" w:space="0" w:color="auto"/>
        <w:left w:val="none" w:sz="0" w:space="0" w:color="auto"/>
        <w:bottom w:val="none" w:sz="0" w:space="0" w:color="auto"/>
        <w:right w:val="none" w:sz="0" w:space="0" w:color="auto"/>
      </w:divBdr>
    </w:div>
    <w:div w:id="211045653">
      <w:bodyDiv w:val="1"/>
      <w:marLeft w:val="0"/>
      <w:marRight w:val="0"/>
      <w:marTop w:val="0"/>
      <w:marBottom w:val="0"/>
      <w:divBdr>
        <w:top w:val="none" w:sz="0" w:space="0" w:color="auto"/>
        <w:left w:val="none" w:sz="0" w:space="0" w:color="auto"/>
        <w:bottom w:val="none" w:sz="0" w:space="0" w:color="auto"/>
        <w:right w:val="none" w:sz="0" w:space="0" w:color="auto"/>
      </w:divBdr>
    </w:div>
    <w:div w:id="243270762">
      <w:bodyDiv w:val="1"/>
      <w:marLeft w:val="0"/>
      <w:marRight w:val="0"/>
      <w:marTop w:val="0"/>
      <w:marBottom w:val="0"/>
      <w:divBdr>
        <w:top w:val="none" w:sz="0" w:space="0" w:color="auto"/>
        <w:left w:val="none" w:sz="0" w:space="0" w:color="auto"/>
        <w:bottom w:val="none" w:sz="0" w:space="0" w:color="auto"/>
        <w:right w:val="none" w:sz="0" w:space="0" w:color="auto"/>
      </w:divBdr>
      <w:divsChild>
        <w:div w:id="532308220">
          <w:marLeft w:val="0"/>
          <w:marRight w:val="0"/>
          <w:marTop w:val="0"/>
          <w:marBottom w:val="0"/>
          <w:divBdr>
            <w:top w:val="none" w:sz="0" w:space="0" w:color="auto"/>
            <w:left w:val="none" w:sz="0" w:space="0" w:color="auto"/>
            <w:bottom w:val="none" w:sz="0" w:space="0" w:color="auto"/>
            <w:right w:val="none" w:sz="0" w:space="0" w:color="auto"/>
          </w:divBdr>
        </w:div>
        <w:div w:id="802120799">
          <w:marLeft w:val="0"/>
          <w:marRight w:val="0"/>
          <w:marTop w:val="0"/>
          <w:marBottom w:val="0"/>
          <w:divBdr>
            <w:top w:val="none" w:sz="0" w:space="0" w:color="auto"/>
            <w:left w:val="none" w:sz="0" w:space="0" w:color="auto"/>
            <w:bottom w:val="none" w:sz="0" w:space="0" w:color="auto"/>
            <w:right w:val="none" w:sz="0" w:space="0" w:color="auto"/>
          </w:divBdr>
        </w:div>
        <w:div w:id="1061832733">
          <w:marLeft w:val="0"/>
          <w:marRight w:val="0"/>
          <w:marTop w:val="0"/>
          <w:marBottom w:val="0"/>
          <w:divBdr>
            <w:top w:val="none" w:sz="0" w:space="0" w:color="auto"/>
            <w:left w:val="none" w:sz="0" w:space="0" w:color="auto"/>
            <w:bottom w:val="none" w:sz="0" w:space="0" w:color="auto"/>
            <w:right w:val="none" w:sz="0" w:space="0" w:color="auto"/>
          </w:divBdr>
        </w:div>
        <w:div w:id="1340111631">
          <w:marLeft w:val="0"/>
          <w:marRight w:val="0"/>
          <w:marTop w:val="0"/>
          <w:marBottom w:val="0"/>
          <w:divBdr>
            <w:top w:val="none" w:sz="0" w:space="0" w:color="auto"/>
            <w:left w:val="none" w:sz="0" w:space="0" w:color="auto"/>
            <w:bottom w:val="none" w:sz="0" w:space="0" w:color="auto"/>
            <w:right w:val="none" w:sz="0" w:space="0" w:color="auto"/>
          </w:divBdr>
        </w:div>
        <w:div w:id="1522551017">
          <w:marLeft w:val="0"/>
          <w:marRight w:val="0"/>
          <w:marTop w:val="0"/>
          <w:marBottom w:val="0"/>
          <w:divBdr>
            <w:top w:val="none" w:sz="0" w:space="0" w:color="auto"/>
            <w:left w:val="none" w:sz="0" w:space="0" w:color="auto"/>
            <w:bottom w:val="none" w:sz="0" w:space="0" w:color="auto"/>
            <w:right w:val="none" w:sz="0" w:space="0" w:color="auto"/>
          </w:divBdr>
        </w:div>
      </w:divsChild>
    </w:div>
    <w:div w:id="275715388">
      <w:bodyDiv w:val="1"/>
      <w:marLeft w:val="0"/>
      <w:marRight w:val="0"/>
      <w:marTop w:val="0"/>
      <w:marBottom w:val="0"/>
      <w:divBdr>
        <w:top w:val="none" w:sz="0" w:space="0" w:color="auto"/>
        <w:left w:val="none" w:sz="0" w:space="0" w:color="auto"/>
        <w:bottom w:val="none" w:sz="0" w:space="0" w:color="auto"/>
        <w:right w:val="none" w:sz="0" w:space="0" w:color="auto"/>
      </w:divBdr>
    </w:div>
    <w:div w:id="399255434">
      <w:bodyDiv w:val="1"/>
      <w:marLeft w:val="0"/>
      <w:marRight w:val="0"/>
      <w:marTop w:val="0"/>
      <w:marBottom w:val="0"/>
      <w:divBdr>
        <w:top w:val="none" w:sz="0" w:space="0" w:color="auto"/>
        <w:left w:val="none" w:sz="0" w:space="0" w:color="auto"/>
        <w:bottom w:val="none" w:sz="0" w:space="0" w:color="auto"/>
        <w:right w:val="none" w:sz="0" w:space="0" w:color="auto"/>
      </w:divBdr>
    </w:div>
    <w:div w:id="431172355">
      <w:bodyDiv w:val="1"/>
      <w:marLeft w:val="0"/>
      <w:marRight w:val="0"/>
      <w:marTop w:val="0"/>
      <w:marBottom w:val="0"/>
      <w:divBdr>
        <w:top w:val="none" w:sz="0" w:space="0" w:color="auto"/>
        <w:left w:val="none" w:sz="0" w:space="0" w:color="auto"/>
        <w:bottom w:val="none" w:sz="0" w:space="0" w:color="auto"/>
        <w:right w:val="none" w:sz="0" w:space="0" w:color="auto"/>
      </w:divBdr>
    </w:div>
    <w:div w:id="484905954">
      <w:bodyDiv w:val="1"/>
      <w:marLeft w:val="0"/>
      <w:marRight w:val="0"/>
      <w:marTop w:val="0"/>
      <w:marBottom w:val="0"/>
      <w:divBdr>
        <w:top w:val="none" w:sz="0" w:space="0" w:color="auto"/>
        <w:left w:val="none" w:sz="0" w:space="0" w:color="auto"/>
        <w:bottom w:val="none" w:sz="0" w:space="0" w:color="auto"/>
        <w:right w:val="none" w:sz="0" w:space="0" w:color="auto"/>
      </w:divBdr>
    </w:div>
    <w:div w:id="533274750">
      <w:bodyDiv w:val="1"/>
      <w:marLeft w:val="0"/>
      <w:marRight w:val="0"/>
      <w:marTop w:val="0"/>
      <w:marBottom w:val="0"/>
      <w:divBdr>
        <w:top w:val="none" w:sz="0" w:space="0" w:color="auto"/>
        <w:left w:val="none" w:sz="0" w:space="0" w:color="auto"/>
        <w:bottom w:val="none" w:sz="0" w:space="0" w:color="auto"/>
        <w:right w:val="none" w:sz="0" w:space="0" w:color="auto"/>
      </w:divBdr>
    </w:div>
    <w:div w:id="542790012">
      <w:bodyDiv w:val="1"/>
      <w:marLeft w:val="0"/>
      <w:marRight w:val="0"/>
      <w:marTop w:val="0"/>
      <w:marBottom w:val="0"/>
      <w:divBdr>
        <w:top w:val="none" w:sz="0" w:space="0" w:color="auto"/>
        <w:left w:val="none" w:sz="0" w:space="0" w:color="auto"/>
        <w:bottom w:val="none" w:sz="0" w:space="0" w:color="auto"/>
        <w:right w:val="none" w:sz="0" w:space="0" w:color="auto"/>
      </w:divBdr>
    </w:div>
    <w:div w:id="564923994">
      <w:bodyDiv w:val="1"/>
      <w:marLeft w:val="0"/>
      <w:marRight w:val="0"/>
      <w:marTop w:val="0"/>
      <w:marBottom w:val="0"/>
      <w:divBdr>
        <w:top w:val="none" w:sz="0" w:space="0" w:color="auto"/>
        <w:left w:val="none" w:sz="0" w:space="0" w:color="auto"/>
        <w:bottom w:val="none" w:sz="0" w:space="0" w:color="auto"/>
        <w:right w:val="none" w:sz="0" w:space="0" w:color="auto"/>
      </w:divBdr>
    </w:div>
    <w:div w:id="618030982">
      <w:bodyDiv w:val="1"/>
      <w:marLeft w:val="0"/>
      <w:marRight w:val="0"/>
      <w:marTop w:val="0"/>
      <w:marBottom w:val="0"/>
      <w:divBdr>
        <w:top w:val="none" w:sz="0" w:space="0" w:color="auto"/>
        <w:left w:val="none" w:sz="0" w:space="0" w:color="auto"/>
        <w:bottom w:val="none" w:sz="0" w:space="0" w:color="auto"/>
        <w:right w:val="none" w:sz="0" w:space="0" w:color="auto"/>
      </w:divBdr>
      <w:divsChild>
        <w:div w:id="1793279369">
          <w:marLeft w:val="480"/>
          <w:marRight w:val="480"/>
          <w:marTop w:val="240"/>
          <w:marBottom w:val="240"/>
          <w:divBdr>
            <w:top w:val="single" w:sz="6" w:space="13" w:color="000000"/>
            <w:left w:val="single" w:sz="2" w:space="13" w:color="000000"/>
            <w:bottom w:val="single" w:sz="6" w:space="13" w:color="000000"/>
            <w:right w:val="single" w:sz="2" w:space="13" w:color="000000"/>
          </w:divBdr>
        </w:div>
      </w:divsChild>
    </w:div>
    <w:div w:id="740253307">
      <w:bodyDiv w:val="1"/>
      <w:marLeft w:val="0"/>
      <w:marRight w:val="0"/>
      <w:marTop w:val="0"/>
      <w:marBottom w:val="0"/>
      <w:divBdr>
        <w:top w:val="none" w:sz="0" w:space="0" w:color="auto"/>
        <w:left w:val="none" w:sz="0" w:space="0" w:color="auto"/>
        <w:bottom w:val="none" w:sz="0" w:space="0" w:color="auto"/>
        <w:right w:val="none" w:sz="0" w:space="0" w:color="auto"/>
      </w:divBdr>
    </w:div>
    <w:div w:id="759761880">
      <w:bodyDiv w:val="1"/>
      <w:marLeft w:val="0"/>
      <w:marRight w:val="0"/>
      <w:marTop w:val="0"/>
      <w:marBottom w:val="0"/>
      <w:divBdr>
        <w:top w:val="none" w:sz="0" w:space="0" w:color="auto"/>
        <w:left w:val="none" w:sz="0" w:space="0" w:color="auto"/>
        <w:bottom w:val="none" w:sz="0" w:space="0" w:color="auto"/>
        <w:right w:val="none" w:sz="0" w:space="0" w:color="auto"/>
      </w:divBdr>
    </w:div>
    <w:div w:id="799491444">
      <w:bodyDiv w:val="1"/>
      <w:marLeft w:val="0"/>
      <w:marRight w:val="0"/>
      <w:marTop w:val="0"/>
      <w:marBottom w:val="0"/>
      <w:divBdr>
        <w:top w:val="none" w:sz="0" w:space="0" w:color="auto"/>
        <w:left w:val="none" w:sz="0" w:space="0" w:color="auto"/>
        <w:bottom w:val="none" w:sz="0" w:space="0" w:color="auto"/>
        <w:right w:val="none" w:sz="0" w:space="0" w:color="auto"/>
      </w:divBdr>
    </w:div>
    <w:div w:id="836850872">
      <w:bodyDiv w:val="1"/>
      <w:marLeft w:val="0"/>
      <w:marRight w:val="0"/>
      <w:marTop w:val="0"/>
      <w:marBottom w:val="0"/>
      <w:divBdr>
        <w:top w:val="none" w:sz="0" w:space="0" w:color="auto"/>
        <w:left w:val="none" w:sz="0" w:space="0" w:color="auto"/>
        <w:bottom w:val="none" w:sz="0" w:space="0" w:color="auto"/>
        <w:right w:val="none" w:sz="0" w:space="0" w:color="auto"/>
      </w:divBdr>
    </w:div>
    <w:div w:id="850223798">
      <w:bodyDiv w:val="1"/>
      <w:marLeft w:val="0"/>
      <w:marRight w:val="0"/>
      <w:marTop w:val="0"/>
      <w:marBottom w:val="0"/>
      <w:divBdr>
        <w:top w:val="none" w:sz="0" w:space="0" w:color="auto"/>
        <w:left w:val="none" w:sz="0" w:space="0" w:color="auto"/>
        <w:bottom w:val="none" w:sz="0" w:space="0" w:color="auto"/>
        <w:right w:val="none" w:sz="0" w:space="0" w:color="auto"/>
      </w:divBdr>
    </w:div>
    <w:div w:id="878858289">
      <w:bodyDiv w:val="1"/>
      <w:marLeft w:val="0"/>
      <w:marRight w:val="0"/>
      <w:marTop w:val="0"/>
      <w:marBottom w:val="0"/>
      <w:divBdr>
        <w:top w:val="none" w:sz="0" w:space="0" w:color="auto"/>
        <w:left w:val="none" w:sz="0" w:space="0" w:color="auto"/>
        <w:bottom w:val="none" w:sz="0" w:space="0" w:color="auto"/>
        <w:right w:val="none" w:sz="0" w:space="0" w:color="auto"/>
      </w:divBdr>
    </w:div>
    <w:div w:id="888766113">
      <w:bodyDiv w:val="1"/>
      <w:marLeft w:val="0"/>
      <w:marRight w:val="0"/>
      <w:marTop w:val="0"/>
      <w:marBottom w:val="0"/>
      <w:divBdr>
        <w:top w:val="none" w:sz="0" w:space="0" w:color="auto"/>
        <w:left w:val="none" w:sz="0" w:space="0" w:color="auto"/>
        <w:bottom w:val="none" w:sz="0" w:space="0" w:color="auto"/>
        <w:right w:val="none" w:sz="0" w:space="0" w:color="auto"/>
      </w:divBdr>
    </w:div>
    <w:div w:id="933711357">
      <w:bodyDiv w:val="1"/>
      <w:marLeft w:val="0"/>
      <w:marRight w:val="0"/>
      <w:marTop w:val="0"/>
      <w:marBottom w:val="0"/>
      <w:divBdr>
        <w:top w:val="none" w:sz="0" w:space="0" w:color="auto"/>
        <w:left w:val="none" w:sz="0" w:space="0" w:color="auto"/>
        <w:bottom w:val="none" w:sz="0" w:space="0" w:color="auto"/>
        <w:right w:val="none" w:sz="0" w:space="0" w:color="auto"/>
      </w:divBdr>
    </w:div>
    <w:div w:id="947086624">
      <w:bodyDiv w:val="1"/>
      <w:marLeft w:val="0"/>
      <w:marRight w:val="0"/>
      <w:marTop w:val="0"/>
      <w:marBottom w:val="0"/>
      <w:divBdr>
        <w:top w:val="none" w:sz="0" w:space="0" w:color="auto"/>
        <w:left w:val="none" w:sz="0" w:space="0" w:color="auto"/>
        <w:bottom w:val="none" w:sz="0" w:space="0" w:color="auto"/>
        <w:right w:val="none" w:sz="0" w:space="0" w:color="auto"/>
      </w:divBdr>
    </w:div>
    <w:div w:id="986283673">
      <w:bodyDiv w:val="1"/>
      <w:marLeft w:val="0"/>
      <w:marRight w:val="0"/>
      <w:marTop w:val="0"/>
      <w:marBottom w:val="0"/>
      <w:divBdr>
        <w:top w:val="none" w:sz="0" w:space="0" w:color="auto"/>
        <w:left w:val="none" w:sz="0" w:space="0" w:color="auto"/>
        <w:bottom w:val="none" w:sz="0" w:space="0" w:color="auto"/>
        <w:right w:val="none" w:sz="0" w:space="0" w:color="auto"/>
      </w:divBdr>
      <w:divsChild>
        <w:div w:id="267199051">
          <w:marLeft w:val="0"/>
          <w:marRight w:val="0"/>
          <w:marTop w:val="0"/>
          <w:marBottom w:val="0"/>
          <w:divBdr>
            <w:top w:val="none" w:sz="0" w:space="0" w:color="auto"/>
            <w:left w:val="none" w:sz="0" w:space="0" w:color="auto"/>
            <w:bottom w:val="none" w:sz="0" w:space="0" w:color="auto"/>
            <w:right w:val="none" w:sz="0" w:space="0" w:color="auto"/>
          </w:divBdr>
        </w:div>
      </w:divsChild>
    </w:div>
    <w:div w:id="989676461">
      <w:bodyDiv w:val="1"/>
      <w:marLeft w:val="0"/>
      <w:marRight w:val="0"/>
      <w:marTop w:val="0"/>
      <w:marBottom w:val="0"/>
      <w:divBdr>
        <w:top w:val="none" w:sz="0" w:space="0" w:color="auto"/>
        <w:left w:val="none" w:sz="0" w:space="0" w:color="auto"/>
        <w:bottom w:val="none" w:sz="0" w:space="0" w:color="auto"/>
        <w:right w:val="none" w:sz="0" w:space="0" w:color="auto"/>
      </w:divBdr>
    </w:div>
    <w:div w:id="1033532336">
      <w:bodyDiv w:val="1"/>
      <w:marLeft w:val="0"/>
      <w:marRight w:val="0"/>
      <w:marTop w:val="0"/>
      <w:marBottom w:val="0"/>
      <w:divBdr>
        <w:top w:val="none" w:sz="0" w:space="0" w:color="auto"/>
        <w:left w:val="none" w:sz="0" w:space="0" w:color="auto"/>
        <w:bottom w:val="none" w:sz="0" w:space="0" w:color="auto"/>
        <w:right w:val="none" w:sz="0" w:space="0" w:color="auto"/>
      </w:divBdr>
      <w:divsChild>
        <w:div w:id="1299455083">
          <w:marLeft w:val="0"/>
          <w:marRight w:val="0"/>
          <w:marTop w:val="0"/>
          <w:marBottom w:val="0"/>
          <w:divBdr>
            <w:top w:val="none" w:sz="0" w:space="0" w:color="auto"/>
            <w:left w:val="none" w:sz="0" w:space="0" w:color="auto"/>
            <w:bottom w:val="none" w:sz="0" w:space="0" w:color="auto"/>
            <w:right w:val="none" w:sz="0" w:space="0" w:color="auto"/>
          </w:divBdr>
          <w:divsChild>
            <w:div w:id="637421271">
              <w:marLeft w:val="0"/>
              <w:marRight w:val="0"/>
              <w:marTop w:val="0"/>
              <w:marBottom w:val="0"/>
              <w:divBdr>
                <w:top w:val="none" w:sz="0" w:space="0" w:color="auto"/>
                <w:left w:val="none" w:sz="0" w:space="0" w:color="auto"/>
                <w:bottom w:val="none" w:sz="0" w:space="0" w:color="auto"/>
                <w:right w:val="none" w:sz="0" w:space="0" w:color="auto"/>
              </w:divBdr>
              <w:divsChild>
                <w:div w:id="2077360466">
                  <w:marLeft w:val="0"/>
                  <w:marRight w:val="0"/>
                  <w:marTop w:val="0"/>
                  <w:marBottom w:val="0"/>
                  <w:divBdr>
                    <w:top w:val="none" w:sz="0" w:space="12" w:color="auto"/>
                    <w:left w:val="none" w:sz="0" w:space="12" w:color="auto"/>
                    <w:bottom w:val="none" w:sz="0" w:space="12" w:color="auto"/>
                    <w:right w:val="none" w:sz="0" w:space="12" w:color="auto"/>
                  </w:divBdr>
                  <w:divsChild>
                    <w:div w:id="756286080">
                      <w:marLeft w:val="0"/>
                      <w:marRight w:val="0"/>
                      <w:marTop w:val="0"/>
                      <w:marBottom w:val="0"/>
                      <w:divBdr>
                        <w:top w:val="none" w:sz="0" w:space="12" w:color="auto"/>
                        <w:left w:val="none" w:sz="0" w:space="12" w:color="auto"/>
                        <w:bottom w:val="none" w:sz="0" w:space="12" w:color="auto"/>
                        <w:right w:val="none" w:sz="0" w:space="12" w:color="auto"/>
                      </w:divBdr>
                      <w:divsChild>
                        <w:div w:id="1895972029">
                          <w:marLeft w:val="0"/>
                          <w:marRight w:val="0"/>
                          <w:marTop w:val="0"/>
                          <w:marBottom w:val="0"/>
                          <w:divBdr>
                            <w:top w:val="none" w:sz="0" w:space="0" w:color="auto"/>
                            <w:left w:val="none" w:sz="0" w:space="0" w:color="auto"/>
                            <w:bottom w:val="none" w:sz="0" w:space="0" w:color="auto"/>
                            <w:right w:val="none" w:sz="0" w:space="0" w:color="auto"/>
                          </w:divBdr>
                          <w:divsChild>
                            <w:div w:id="1392578270">
                              <w:marLeft w:val="-225"/>
                              <w:marRight w:val="-225"/>
                              <w:marTop w:val="0"/>
                              <w:marBottom w:val="0"/>
                              <w:divBdr>
                                <w:top w:val="none" w:sz="0" w:space="0" w:color="auto"/>
                                <w:left w:val="none" w:sz="0" w:space="0" w:color="auto"/>
                                <w:bottom w:val="none" w:sz="0" w:space="0" w:color="auto"/>
                                <w:right w:val="none" w:sz="0" w:space="0" w:color="auto"/>
                              </w:divBdr>
                              <w:divsChild>
                                <w:div w:id="413863122">
                                  <w:marLeft w:val="0"/>
                                  <w:marRight w:val="0"/>
                                  <w:marTop w:val="0"/>
                                  <w:marBottom w:val="0"/>
                                  <w:divBdr>
                                    <w:top w:val="none" w:sz="0" w:space="0" w:color="auto"/>
                                    <w:left w:val="none" w:sz="0" w:space="0" w:color="auto"/>
                                    <w:bottom w:val="none" w:sz="0" w:space="0" w:color="auto"/>
                                    <w:right w:val="none" w:sz="0" w:space="0" w:color="auto"/>
                                  </w:divBdr>
                                  <w:divsChild>
                                    <w:div w:id="1321420092">
                                      <w:marLeft w:val="0"/>
                                      <w:marRight w:val="0"/>
                                      <w:marTop w:val="0"/>
                                      <w:marBottom w:val="0"/>
                                      <w:divBdr>
                                        <w:top w:val="none" w:sz="0" w:space="0" w:color="auto"/>
                                        <w:left w:val="none" w:sz="0" w:space="0" w:color="auto"/>
                                        <w:bottom w:val="none" w:sz="0" w:space="0" w:color="auto"/>
                                        <w:right w:val="none" w:sz="0" w:space="0" w:color="auto"/>
                                      </w:divBdr>
                                      <w:divsChild>
                                        <w:div w:id="124934833">
                                          <w:marLeft w:val="0"/>
                                          <w:marRight w:val="0"/>
                                          <w:marTop w:val="0"/>
                                          <w:marBottom w:val="0"/>
                                          <w:divBdr>
                                            <w:top w:val="none" w:sz="0" w:space="0" w:color="auto"/>
                                            <w:left w:val="none" w:sz="0" w:space="0" w:color="auto"/>
                                            <w:bottom w:val="none" w:sz="0" w:space="0" w:color="auto"/>
                                            <w:right w:val="none" w:sz="0" w:space="0" w:color="auto"/>
                                          </w:divBdr>
                                          <w:divsChild>
                                            <w:div w:id="333150353">
                                              <w:marLeft w:val="0"/>
                                              <w:marRight w:val="0"/>
                                              <w:marTop w:val="0"/>
                                              <w:marBottom w:val="0"/>
                                              <w:divBdr>
                                                <w:top w:val="none" w:sz="0" w:space="0" w:color="auto"/>
                                                <w:left w:val="none" w:sz="0" w:space="0" w:color="auto"/>
                                                <w:bottom w:val="none" w:sz="0" w:space="0" w:color="auto"/>
                                                <w:right w:val="none" w:sz="0" w:space="0" w:color="auto"/>
                                              </w:divBdr>
                                              <w:divsChild>
                                                <w:div w:id="350954863">
                                                  <w:marLeft w:val="0"/>
                                                  <w:marRight w:val="0"/>
                                                  <w:marTop w:val="0"/>
                                                  <w:marBottom w:val="0"/>
                                                  <w:divBdr>
                                                    <w:top w:val="none" w:sz="0" w:space="0" w:color="auto"/>
                                                    <w:left w:val="none" w:sz="0" w:space="0" w:color="auto"/>
                                                    <w:bottom w:val="none" w:sz="0" w:space="0" w:color="auto"/>
                                                    <w:right w:val="none" w:sz="0" w:space="0" w:color="auto"/>
                                                  </w:divBdr>
                                                </w:div>
                                                <w:div w:id="541944997">
                                                  <w:marLeft w:val="0"/>
                                                  <w:marRight w:val="0"/>
                                                  <w:marTop w:val="0"/>
                                                  <w:marBottom w:val="0"/>
                                                  <w:divBdr>
                                                    <w:top w:val="none" w:sz="0" w:space="0" w:color="auto"/>
                                                    <w:left w:val="none" w:sz="0" w:space="0" w:color="auto"/>
                                                    <w:bottom w:val="none" w:sz="0" w:space="0" w:color="auto"/>
                                                    <w:right w:val="none" w:sz="0" w:space="0" w:color="auto"/>
                                                  </w:divBdr>
                                                </w:div>
                                                <w:div w:id="578633655">
                                                  <w:marLeft w:val="0"/>
                                                  <w:marRight w:val="0"/>
                                                  <w:marTop w:val="0"/>
                                                  <w:marBottom w:val="0"/>
                                                  <w:divBdr>
                                                    <w:top w:val="none" w:sz="0" w:space="0" w:color="auto"/>
                                                    <w:left w:val="none" w:sz="0" w:space="0" w:color="auto"/>
                                                    <w:bottom w:val="none" w:sz="0" w:space="0" w:color="auto"/>
                                                    <w:right w:val="none" w:sz="0" w:space="0" w:color="auto"/>
                                                  </w:divBdr>
                                                </w:div>
                                                <w:div w:id="636758563">
                                                  <w:marLeft w:val="0"/>
                                                  <w:marRight w:val="0"/>
                                                  <w:marTop w:val="0"/>
                                                  <w:marBottom w:val="0"/>
                                                  <w:divBdr>
                                                    <w:top w:val="none" w:sz="0" w:space="0" w:color="auto"/>
                                                    <w:left w:val="none" w:sz="0" w:space="0" w:color="auto"/>
                                                    <w:bottom w:val="none" w:sz="0" w:space="0" w:color="auto"/>
                                                    <w:right w:val="none" w:sz="0" w:space="0" w:color="auto"/>
                                                  </w:divBdr>
                                                </w:div>
                                                <w:div w:id="1358972582">
                                                  <w:marLeft w:val="0"/>
                                                  <w:marRight w:val="0"/>
                                                  <w:marTop w:val="0"/>
                                                  <w:marBottom w:val="0"/>
                                                  <w:divBdr>
                                                    <w:top w:val="none" w:sz="0" w:space="0" w:color="auto"/>
                                                    <w:left w:val="none" w:sz="0" w:space="0" w:color="auto"/>
                                                    <w:bottom w:val="none" w:sz="0" w:space="0" w:color="auto"/>
                                                    <w:right w:val="none" w:sz="0" w:space="0" w:color="auto"/>
                                                  </w:divBdr>
                                                </w:div>
                                                <w:div w:id="1790664718">
                                                  <w:marLeft w:val="0"/>
                                                  <w:marRight w:val="0"/>
                                                  <w:marTop w:val="0"/>
                                                  <w:marBottom w:val="0"/>
                                                  <w:divBdr>
                                                    <w:top w:val="none" w:sz="0" w:space="0" w:color="auto"/>
                                                    <w:left w:val="none" w:sz="0" w:space="0" w:color="auto"/>
                                                    <w:bottom w:val="none" w:sz="0" w:space="0" w:color="auto"/>
                                                    <w:right w:val="none" w:sz="0" w:space="0" w:color="auto"/>
                                                  </w:divBdr>
                                                </w:div>
                                                <w:div w:id="20979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3333341">
      <w:bodyDiv w:val="1"/>
      <w:marLeft w:val="0"/>
      <w:marRight w:val="0"/>
      <w:marTop w:val="0"/>
      <w:marBottom w:val="0"/>
      <w:divBdr>
        <w:top w:val="none" w:sz="0" w:space="0" w:color="auto"/>
        <w:left w:val="none" w:sz="0" w:space="0" w:color="auto"/>
        <w:bottom w:val="none" w:sz="0" w:space="0" w:color="auto"/>
        <w:right w:val="none" w:sz="0" w:space="0" w:color="auto"/>
      </w:divBdr>
    </w:div>
    <w:div w:id="1052726440">
      <w:bodyDiv w:val="1"/>
      <w:marLeft w:val="0"/>
      <w:marRight w:val="0"/>
      <w:marTop w:val="0"/>
      <w:marBottom w:val="0"/>
      <w:divBdr>
        <w:top w:val="none" w:sz="0" w:space="0" w:color="auto"/>
        <w:left w:val="none" w:sz="0" w:space="0" w:color="auto"/>
        <w:bottom w:val="none" w:sz="0" w:space="0" w:color="auto"/>
        <w:right w:val="none" w:sz="0" w:space="0" w:color="auto"/>
      </w:divBdr>
    </w:div>
    <w:div w:id="1083185981">
      <w:bodyDiv w:val="1"/>
      <w:marLeft w:val="0"/>
      <w:marRight w:val="0"/>
      <w:marTop w:val="0"/>
      <w:marBottom w:val="0"/>
      <w:divBdr>
        <w:top w:val="none" w:sz="0" w:space="0" w:color="auto"/>
        <w:left w:val="none" w:sz="0" w:space="0" w:color="auto"/>
        <w:bottom w:val="none" w:sz="0" w:space="0" w:color="auto"/>
        <w:right w:val="none" w:sz="0" w:space="0" w:color="auto"/>
      </w:divBdr>
    </w:div>
    <w:div w:id="1129320994">
      <w:bodyDiv w:val="1"/>
      <w:marLeft w:val="0"/>
      <w:marRight w:val="0"/>
      <w:marTop w:val="0"/>
      <w:marBottom w:val="0"/>
      <w:divBdr>
        <w:top w:val="none" w:sz="0" w:space="0" w:color="auto"/>
        <w:left w:val="none" w:sz="0" w:space="0" w:color="auto"/>
        <w:bottom w:val="none" w:sz="0" w:space="0" w:color="auto"/>
        <w:right w:val="none" w:sz="0" w:space="0" w:color="auto"/>
      </w:divBdr>
    </w:div>
    <w:div w:id="1129780793">
      <w:bodyDiv w:val="1"/>
      <w:marLeft w:val="0"/>
      <w:marRight w:val="0"/>
      <w:marTop w:val="0"/>
      <w:marBottom w:val="0"/>
      <w:divBdr>
        <w:top w:val="none" w:sz="0" w:space="0" w:color="auto"/>
        <w:left w:val="none" w:sz="0" w:space="0" w:color="auto"/>
        <w:bottom w:val="none" w:sz="0" w:space="0" w:color="auto"/>
        <w:right w:val="none" w:sz="0" w:space="0" w:color="auto"/>
      </w:divBdr>
    </w:div>
    <w:div w:id="1175657382">
      <w:bodyDiv w:val="1"/>
      <w:marLeft w:val="0"/>
      <w:marRight w:val="0"/>
      <w:marTop w:val="0"/>
      <w:marBottom w:val="0"/>
      <w:divBdr>
        <w:top w:val="none" w:sz="0" w:space="0" w:color="auto"/>
        <w:left w:val="none" w:sz="0" w:space="0" w:color="auto"/>
        <w:bottom w:val="none" w:sz="0" w:space="0" w:color="auto"/>
        <w:right w:val="none" w:sz="0" w:space="0" w:color="auto"/>
      </w:divBdr>
    </w:div>
    <w:div w:id="1175724798">
      <w:bodyDiv w:val="1"/>
      <w:marLeft w:val="0"/>
      <w:marRight w:val="0"/>
      <w:marTop w:val="0"/>
      <w:marBottom w:val="0"/>
      <w:divBdr>
        <w:top w:val="none" w:sz="0" w:space="0" w:color="auto"/>
        <w:left w:val="none" w:sz="0" w:space="0" w:color="auto"/>
        <w:bottom w:val="none" w:sz="0" w:space="0" w:color="auto"/>
        <w:right w:val="none" w:sz="0" w:space="0" w:color="auto"/>
      </w:divBdr>
    </w:div>
    <w:div w:id="1207176946">
      <w:bodyDiv w:val="1"/>
      <w:marLeft w:val="0"/>
      <w:marRight w:val="0"/>
      <w:marTop w:val="0"/>
      <w:marBottom w:val="0"/>
      <w:divBdr>
        <w:top w:val="none" w:sz="0" w:space="0" w:color="auto"/>
        <w:left w:val="none" w:sz="0" w:space="0" w:color="auto"/>
        <w:bottom w:val="none" w:sz="0" w:space="0" w:color="auto"/>
        <w:right w:val="none" w:sz="0" w:space="0" w:color="auto"/>
      </w:divBdr>
    </w:div>
    <w:div w:id="1337879714">
      <w:bodyDiv w:val="1"/>
      <w:marLeft w:val="0"/>
      <w:marRight w:val="0"/>
      <w:marTop w:val="0"/>
      <w:marBottom w:val="0"/>
      <w:divBdr>
        <w:top w:val="none" w:sz="0" w:space="0" w:color="auto"/>
        <w:left w:val="none" w:sz="0" w:space="0" w:color="auto"/>
        <w:bottom w:val="none" w:sz="0" w:space="0" w:color="auto"/>
        <w:right w:val="none" w:sz="0" w:space="0" w:color="auto"/>
      </w:divBdr>
    </w:div>
    <w:div w:id="1366326840">
      <w:bodyDiv w:val="1"/>
      <w:marLeft w:val="0"/>
      <w:marRight w:val="0"/>
      <w:marTop w:val="0"/>
      <w:marBottom w:val="0"/>
      <w:divBdr>
        <w:top w:val="none" w:sz="0" w:space="0" w:color="auto"/>
        <w:left w:val="none" w:sz="0" w:space="0" w:color="auto"/>
        <w:bottom w:val="none" w:sz="0" w:space="0" w:color="auto"/>
        <w:right w:val="none" w:sz="0" w:space="0" w:color="auto"/>
      </w:divBdr>
    </w:div>
    <w:div w:id="1380858378">
      <w:bodyDiv w:val="1"/>
      <w:marLeft w:val="0"/>
      <w:marRight w:val="0"/>
      <w:marTop w:val="0"/>
      <w:marBottom w:val="0"/>
      <w:divBdr>
        <w:top w:val="none" w:sz="0" w:space="0" w:color="auto"/>
        <w:left w:val="none" w:sz="0" w:space="0" w:color="auto"/>
        <w:bottom w:val="none" w:sz="0" w:space="0" w:color="auto"/>
        <w:right w:val="none" w:sz="0" w:space="0" w:color="auto"/>
      </w:divBdr>
    </w:div>
    <w:div w:id="1411123005">
      <w:bodyDiv w:val="1"/>
      <w:marLeft w:val="0"/>
      <w:marRight w:val="0"/>
      <w:marTop w:val="0"/>
      <w:marBottom w:val="0"/>
      <w:divBdr>
        <w:top w:val="none" w:sz="0" w:space="0" w:color="auto"/>
        <w:left w:val="none" w:sz="0" w:space="0" w:color="auto"/>
        <w:bottom w:val="none" w:sz="0" w:space="0" w:color="auto"/>
        <w:right w:val="none" w:sz="0" w:space="0" w:color="auto"/>
      </w:divBdr>
    </w:div>
    <w:div w:id="1450733726">
      <w:bodyDiv w:val="1"/>
      <w:marLeft w:val="0"/>
      <w:marRight w:val="0"/>
      <w:marTop w:val="0"/>
      <w:marBottom w:val="0"/>
      <w:divBdr>
        <w:top w:val="none" w:sz="0" w:space="0" w:color="auto"/>
        <w:left w:val="none" w:sz="0" w:space="0" w:color="auto"/>
        <w:bottom w:val="none" w:sz="0" w:space="0" w:color="auto"/>
        <w:right w:val="none" w:sz="0" w:space="0" w:color="auto"/>
      </w:divBdr>
    </w:div>
    <w:div w:id="1460496395">
      <w:bodyDiv w:val="1"/>
      <w:marLeft w:val="0"/>
      <w:marRight w:val="0"/>
      <w:marTop w:val="0"/>
      <w:marBottom w:val="0"/>
      <w:divBdr>
        <w:top w:val="none" w:sz="0" w:space="0" w:color="auto"/>
        <w:left w:val="none" w:sz="0" w:space="0" w:color="auto"/>
        <w:bottom w:val="none" w:sz="0" w:space="0" w:color="auto"/>
        <w:right w:val="none" w:sz="0" w:space="0" w:color="auto"/>
      </w:divBdr>
    </w:div>
    <w:div w:id="1520698858">
      <w:bodyDiv w:val="1"/>
      <w:marLeft w:val="0"/>
      <w:marRight w:val="0"/>
      <w:marTop w:val="0"/>
      <w:marBottom w:val="0"/>
      <w:divBdr>
        <w:top w:val="none" w:sz="0" w:space="0" w:color="auto"/>
        <w:left w:val="none" w:sz="0" w:space="0" w:color="auto"/>
        <w:bottom w:val="none" w:sz="0" w:space="0" w:color="auto"/>
        <w:right w:val="none" w:sz="0" w:space="0" w:color="auto"/>
      </w:divBdr>
    </w:div>
    <w:div w:id="1525708493">
      <w:bodyDiv w:val="1"/>
      <w:marLeft w:val="0"/>
      <w:marRight w:val="0"/>
      <w:marTop w:val="0"/>
      <w:marBottom w:val="0"/>
      <w:divBdr>
        <w:top w:val="none" w:sz="0" w:space="0" w:color="auto"/>
        <w:left w:val="none" w:sz="0" w:space="0" w:color="auto"/>
        <w:bottom w:val="none" w:sz="0" w:space="0" w:color="auto"/>
        <w:right w:val="none" w:sz="0" w:space="0" w:color="auto"/>
      </w:divBdr>
    </w:div>
    <w:div w:id="1534883410">
      <w:bodyDiv w:val="1"/>
      <w:marLeft w:val="0"/>
      <w:marRight w:val="0"/>
      <w:marTop w:val="0"/>
      <w:marBottom w:val="0"/>
      <w:divBdr>
        <w:top w:val="none" w:sz="0" w:space="0" w:color="auto"/>
        <w:left w:val="none" w:sz="0" w:space="0" w:color="auto"/>
        <w:bottom w:val="none" w:sz="0" w:space="0" w:color="auto"/>
        <w:right w:val="none" w:sz="0" w:space="0" w:color="auto"/>
      </w:divBdr>
    </w:div>
    <w:div w:id="1644116401">
      <w:bodyDiv w:val="1"/>
      <w:marLeft w:val="0"/>
      <w:marRight w:val="0"/>
      <w:marTop w:val="0"/>
      <w:marBottom w:val="0"/>
      <w:divBdr>
        <w:top w:val="none" w:sz="0" w:space="0" w:color="auto"/>
        <w:left w:val="none" w:sz="0" w:space="0" w:color="auto"/>
        <w:bottom w:val="none" w:sz="0" w:space="0" w:color="auto"/>
        <w:right w:val="none" w:sz="0" w:space="0" w:color="auto"/>
      </w:divBdr>
    </w:div>
    <w:div w:id="1693652653">
      <w:bodyDiv w:val="1"/>
      <w:marLeft w:val="0"/>
      <w:marRight w:val="0"/>
      <w:marTop w:val="0"/>
      <w:marBottom w:val="0"/>
      <w:divBdr>
        <w:top w:val="none" w:sz="0" w:space="0" w:color="auto"/>
        <w:left w:val="none" w:sz="0" w:space="0" w:color="auto"/>
        <w:bottom w:val="none" w:sz="0" w:space="0" w:color="auto"/>
        <w:right w:val="none" w:sz="0" w:space="0" w:color="auto"/>
      </w:divBdr>
    </w:div>
    <w:div w:id="1745444711">
      <w:bodyDiv w:val="1"/>
      <w:marLeft w:val="0"/>
      <w:marRight w:val="0"/>
      <w:marTop w:val="0"/>
      <w:marBottom w:val="0"/>
      <w:divBdr>
        <w:top w:val="none" w:sz="0" w:space="0" w:color="auto"/>
        <w:left w:val="none" w:sz="0" w:space="0" w:color="auto"/>
        <w:bottom w:val="none" w:sz="0" w:space="0" w:color="auto"/>
        <w:right w:val="none" w:sz="0" w:space="0" w:color="auto"/>
      </w:divBdr>
    </w:div>
    <w:div w:id="1757241315">
      <w:bodyDiv w:val="1"/>
      <w:marLeft w:val="0"/>
      <w:marRight w:val="0"/>
      <w:marTop w:val="0"/>
      <w:marBottom w:val="0"/>
      <w:divBdr>
        <w:top w:val="none" w:sz="0" w:space="0" w:color="auto"/>
        <w:left w:val="none" w:sz="0" w:space="0" w:color="auto"/>
        <w:bottom w:val="none" w:sz="0" w:space="0" w:color="auto"/>
        <w:right w:val="none" w:sz="0" w:space="0" w:color="auto"/>
      </w:divBdr>
    </w:div>
    <w:div w:id="1796362065">
      <w:bodyDiv w:val="1"/>
      <w:marLeft w:val="0"/>
      <w:marRight w:val="0"/>
      <w:marTop w:val="0"/>
      <w:marBottom w:val="0"/>
      <w:divBdr>
        <w:top w:val="none" w:sz="0" w:space="0" w:color="auto"/>
        <w:left w:val="none" w:sz="0" w:space="0" w:color="auto"/>
        <w:bottom w:val="none" w:sz="0" w:space="0" w:color="auto"/>
        <w:right w:val="none" w:sz="0" w:space="0" w:color="auto"/>
      </w:divBdr>
    </w:div>
    <w:div w:id="1822188225">
      <w:bodyDiv w:val="1"/>
      <w:marLeft w:val="0"/>
      <w:marRight w:val="0"/>
      <w:marTop w:val="0"/>
      <w:marBottom w:val="0"/>
      <w:divBdr>
        <w:top w:val="none" w:sz="0" w:space="0" w:color="auto"/>
        <w:left w:val="none" w:sz="0" w:space="0" w:color="auto"/>
        <w:bottom w:val="none" w:sz="0" w:space="0" w:color="auto"/>
        <w:right w:val="none" w:sz="0" w:space="0" w:color="auto"/>
      </w:divBdr>
    </w:div>
    <w:div w:id="1827745449">
      <w:bodyDiv w:val="1"/>
      <w:marLeft w:val="0"/>
      <w:marRight w:val="0"/>
      <w:marTop w:val="0"/>
      <w:marBottom w:val="0"/>
      <w:divBdr>
        <w:top w:val="none" w:sz="0" w:space="0" w:color="auto"/>
        <w:left w:val="none" w:sz="0" w:space="0" w:color="auto"/>
        <w:bottom w:val="none" w:sz="0" w:space="0" w:color="auto"/>
        <w:right w:val="none" w:sz="0" w:space="0" w:color="auto"/>
      </w:divBdr>
    </w:div>
    <w:div w:id="2007241861">
      <w:bodyDiv w:val="1"/>
      <w:marLeft w:val="0"/>
      <w:marRight w:val="0"/>
      <w:marTop w:val="0"/>
      <w:marBottom w:val="0"/>
      <w:divBdr>
        <w:top w:val="none" w:sz="0" w:space="0" w:color="auto"/>
        <w:left w:val="none" w:sz="0" w:space="0" w:color="auto"/>
        <w:bottom w:val="none" w:sz="0" w:space="0" w:color="auto"/>
        <w:right w:val="none" w:sz="0" w:space="0" w:color="auto"/>
      </w:divBdr>
    </w:div>
    <w:div w:id="2041318474">
      <w:bodyDiv w:val="1"/>
      <w:marLeft w:val="0"/>
      <w:marRight w:val="0"/>
      <w:marTop w:val="0"/>
      <w:marBottom w:val="0"/>
      <w:divBdr>
        <w:top w:val="none" w:sz="0" w:space="0" w:color="auto"/>
        <w:left w:val="none" w:sz="0" w:space="0" w:color="auto"/>
        <w:bottom w:val="none" w:sz="0" w:space="0" w:color="auto"/>
        <w:right w:val="none" w:sz="0" w:space="0" w:color="auto"/>
      </w:divBdr>
    </w:div>
    <w:div w:id="2065520744">
      <w:bodyDiv w:val="1"/>
      <w:marLeft w:val="0"/>
      <w:marRight w:val="0"/>
      <w:marTop w:val="0"/>
      <w:marBottom w:val="0"/>
      <w:divBdr>
        <w:top w:val="none" w:sz="0" w:space="0" w:color="auto"/>
        <w:left w:val="none" w:sz="0" w:space="0" w:color="auto"/>
        <w:bottom w:val="none" w:sz="0" w:space="0" w:color="auto"/>
        <w:right w:val="none" w:sz="0" w:space="0" w:color="auto"/>
      </w:divBdr>
      <w:divsChild>
        <w:div w:id="1425808382">
          <w:marLeft w:val="0"/>
          <w:marRight w:val="0"/>
          <w:marTop w:val="0"/>
          <w:marBottom w:val="0"/>
          <w:divBdr>
            <w:top w:val="none" w:sz="0" w:space="0" w:color="auto"/>
            <w:left w:val="none" w:sz="0" w:space="0" w:color="auto"/>
            <w:bottom w:val="none" w:sz="0" w:space="0" w:color="auto"/>
            <w:right w:val="none" w:sz="0" w:space="0" w:color="auto"/>
          </w:divBdr>
        </w:div>
      </w:divsChild>
    </w:div>
    <w:div w:id="208224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hyperlink" Target="http://compplan.kitsapgov.com/MainSlider/Forms/DispForm.aspx?ID=15&amp;RootFolder=/MainSlider" TargetMode="External"/><Relationship Id="rId42"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compplan.kitsapgov.com/MainSlider/Forms/DispForm.aspx?ID=1&amp;RootFolder=/MainSlider" TargetMode="Externa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compplan.kitsapgov.com/MainSlider/Forms/DispForm.aspx?ID=10&amp;RootFolder=/MainSlider"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1F497D"/>
      </a:dk2>
      <a:lt2>
        <a:srgbClr val="EEECE1"/>
      </a:lt2>
      <a:accent1>
        <a:srgbClr val="974806"/>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7955715F32014CB1CB221F60C3B0B9" ma:contentTypeVersion="1" ma:contentTypeDescription="Create a new document." ma:contentTypeScope="" ma:versionID="f25d4eadedc238de7c7edbc7d2ffc97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15236DA-7717-4C6E-90FA-7475E9A707EB}"/>
</file>

<file path=customXml/itemProps2.xml><?xml version="1.0" encoding="utf-8"?>
<ds:datastoreItem xmlns:ds="http://schemas.openxmlformats.org/officeDocument/2006/customXml" ds:itemID="{E9BA57A3-4C13-4D02-B02E-5AD98D33108F}"/>
</file>

<file path=customXml/itemProps3.xml><?xml version="1.0" encoding="utf-8"?>
<ds:datastoreItem xmlns:ds="http://schemas.openxmlformats.org/officeDocument/2006/customXml" ds:itemID="{9251A83C-7A3F-4462-8A6D-C235C87CB790}"/>
</file>

<file path=customXml/itemProps4.xml><?xml version="1.0" encoding="utf-8"?>
<ds:datastoreItem xmlns:ds="http://schemas.openxmlformats.org/officeDocument/2006/customXml" ds:itemID="{2A60DC6E-8761-4C70-8DEB-0A7A2801AC1B}"/>
</file>

<file path=docProps/app.xml><?xml version="1.0" encoding="utf-8"?>
<Properties xmlns="http://schemas.openxmlformats.org/officeDocument/2006/extended-properties" xmlns:vt="http://schemas.openxmlformats.org/officeDocument/2006/docPropsVTypes">
  <Template>Normal</Template>
  <TotalTime>8</TotalTime>
  <Pages>53</Pages>
  <Words>11244</Words>
  <Characters>64096</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Kitsap County</Company>
  <LinksUpToDate>false</LinksUpToDate>
  <CharactersWithSpaces>75190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SubAreaPlans</dc:title>
  <dc:creator>Elizabeth Court</dc:creator>
  <cp:lastModifiedBy>Elizabeth Court</cp:lastModifiedBy>
  <cp:revision>6</cp:revision>
  <cp:lastPrinted>2015-11-06T00:28:00Z</cp:lastPrinted>
  <dcterms:created xsi:type="dcterms:W3CDTF">2015-11-16T19:17:00Z</dcterms:created>
  <dcterms:modified xsi:type="dcterms:W3CDTF">2015-11-16T19:25:00Z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0x010100DD7955715F32014CB1CB221F60C3B0B9</vt:lpwstr>
  </property>
</Properties>
</file>